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C8102E"/>
          <w:sz w:val="40"/>
          <w:szCs w:val="40"/>
        </w:rPr>
        <w:t xml:space="preserve">Chola MS General Insurance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Customer Experience Dashboard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Project Documentation &amp; Metrics Guide</w:t>
      </w:r>
    </w:p>
    <w:p>
      <w:pPr>
        <w:pBdr>
          <w:bottom w:val="single" w:color="E4E6EA" w:sz="4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This dashboard is a real-time customer experience analytics tool built for Chola MS General Insurance. It connects to a Zoho Sheet via a FastAPI backend, fetches voice survey responses, and displays key metrics through an interactive React frontend.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+ Vite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Interactive dashboard UI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Secure API proxy with OAuth2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Zoho Sheets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Live survey response storage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Chart.js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NPS donut, histograms, bar charts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E4E6EA" w:sz="4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Data Source &amp; Columns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Survey responses are collected via voice calls and stored in a Zoho Sheet. The dashboard reads the following columns: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26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(Zoho Sheet)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Dashboard Field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Customer Name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Phone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Purchased Insurance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Insurance Type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a scale of 0-10, how likely are you to recommend our insurance...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NPS Score (Q1)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Number (0-10)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Which aspect of your experience could we improve the most?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Improvement Area (Q2)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Free Text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How satisfied are you with the clarity of your policy documents?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Policy Clarity (Q3)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 Rating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Rate the speed at which your inquiries are resolved.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Resolution Speed (Q4)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 Rating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How fairly do you feel you were treated during your last interaction?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Fair Treatment (Q5)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 Rating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Date &amp; Time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DateTime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E4E6EA" w:sz="4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Text Rating Conversion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Since Q3, Q4, and Q5 are collected as text responses, the dashboard converts them to numbers (1-10) for calculation using the following mapping: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Policy Clarity (Q3)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 Response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Very Satisfied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Satisfied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Neutral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Unsatisfied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 Satisfied At All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</w:tr>
    </w:tbl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Resolution Speed (Q4)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 Response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Very Fast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Moderate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Slow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Very Slow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</w:tr>
    </w:tbl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Fair Treatment (Q5)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 Response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Extremely Fairly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Very Fairly / Very Fair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Fairly / Fair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Neutral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Unfair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Very Unfair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E4E6EA" w:sz="4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How Each Metric is Calculated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8102E"/>
          <w:sz w:val="26"/>
          <w:szCs w:val="26"/>
        </w:rPr>
        <w:t xml:space="preserve">4.1 NPS Score (Net Promoter Score)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NPS measures how likely customers are to recommend Chola MS Insurance to family or friends, based on Q1 (0-10 numeric score).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Step 1 — Categorise respondents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Range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Promoters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 – 10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Very happy, will actively recommend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Passives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 – 8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Satisfied but not enthusiastic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Detractors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 – 6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Unhappy, may warn others against you</w:t>
            </w:r>
          </w:p>
        </w:tc>
      </w:tr>
    </w:tbl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Step 2 — Calculate percentages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Promoter % = (Number of Promoters ÷ Total Responses) × 100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Detractor % = (Number of Detractors ÷ Total Responses) × 100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Step 3 — NPS Formula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C8102E"/>
          <w:sz w:val="24"/>
          <w:szCs w:val="24"/>
        </w:rPr>
        <w:t xml:space="preserve">NPS = Promoter % − Detractor %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NPS Score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NPS Range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+50 to +100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Excellent — customers are strong advocates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+30 to +49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Great — healthy loyalty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 to +29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Good — positive but room to improve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Below 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Concerning — more detractors than promoters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-100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Worst possible — all respondents are detractors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8102E"/>
          <w:sz w:val="26"/>
          <w:szCs w:val="26"/>
        </w:rPr>
        <w:t xml:space="preserve">4.2 Policy Document Clarity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Source: Q3 — "How satisfied are you with the clarity of your policy documents?"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Each text response is converted to a number (see Section 3). The average of all converted scores is displayed out of 10.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Avg Policy Clarity = Sum of all Q3 scores ÷ Total Responses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8102E"/>
          <w:sz w:val="26"/>
          <w:szCs w:val="26"/>
        </w:rPr>
        <w:t xml:space="preserve">4.3 Inquiry Resolution Speed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Source: Q4 — "Rate the speed at which your inquiries are resolved."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Each text response is converted to a number (see Section 3). The average of all converted scores is displayed out of 10.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Avg Resolution Speed = Sum of all Q4 scores ÷ Total Responses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8102E"/>
          <w:sz w:val="26"/>
          <w:szCs w:val="26"/>
        </w:rPr>
        <w:t xml:space="preserve">4.4 Fairness of Interaction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Source: Q5 — "How fairly do you feel you were treated during your last interaction?"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Each text response is converted to a number (see Section 3). The average of all converted scores is displayed out of 10.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Avg Fair Treatment = Sum of all Q5 scores ÷ Total Responses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8102E"/>
          <w:sz w:val="26"/>
          <w:szCs w:val="26"/>
        </w:rPr>
        <w:t xml:space="preserve">4.5 Overall Satisfaction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Overall Satisfaction is the combined average of all four metric scores: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Overall = (Avg Recommendation + Policy Clarity + Resolution Speed + Fair Treatment) ÷ 4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8102E"/>
          <w:sz w:val="26"/>
          <w:szCs w:val="26"/>
        </w:rPr>
        <w:t xml:space="preserve">4.6 Score Rating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Range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7.0 – 10.0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Good  ✓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5.0 – 6.9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Average ~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Amber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0.0 – 4.9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  ✗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E4E6EA" w:sz="4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KPI Cards Summary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six cards at the top of the dashboard are: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 Card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Total Responses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records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 of all rows fetched from Zoho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Avg Recommendation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Q1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Average of all numeric NPS scores (0-10)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Overall Satisfaction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Q1+Q3+Q4+Q5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Average of all four metric averages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Resolution Rating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Q4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Average of Q4 text scores converted to numbers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Policy Clarity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Q3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Average of Q3 text scores converted to numbers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Fair Treatment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Average of Q5 text scores converted to numbers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E4E6EA" w:sz="4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System Architecture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dashboard follows a 3-layer architecture to ensure secure and live data fetching: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Zoho Sheets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Stores all survey responses. Accessible via Zoho Sheets API v2.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FastAPI Backend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Runs on localhost:8000. Authenticates with Zoho using OAuth2 refresh tokens. Automatically refreshes the access token before it expires (every ~60 min). Exposes a single endpoint: GET /api/records.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Frontend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Runs on localhost:5173. Fetches data from the FastAPI backend. Renders all charts, KPIs, and tables. Includes a Refresh button to re-fetch live data without reloading the page.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E4E6EA" w:sz="4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How to Run the Project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Navigate to the backend/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Fill in .env with ZOHO_CLIENT_ID, ZOHO_CLIENT_SECRET, ZOHO_REFRESH_TOKEN, ZOHO_SHEET_ID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Run: pip install -r requirements.txt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Run: uvicorn main:app --reload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Backend will be available at http://localhost:8000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Navigate to the zoho-viewer/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Run: npm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Run: npm run dev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 http://localhost:5173 in your browser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E4E6EA" w:sz="4"/>
        </w:pBdr>
        <w:spacing w:before="120" w:after="12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Chola MS General Insurance — Customer Experience Dashboard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C810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2026-03-06T06:05:30.548Z</dcterms:created>
  <dcterms:modified xsi:type="dcterms:W3CDTF">2026-03-06T06:05:30.548Z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