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AB054" w14:textId="77777777" w:rsidR="007D575F" w:rsidRPr="00217A7E" w:rsidRDefault="00A05E6B" w:rsidP="00217A7E">
      <w:pPr>
        <w:pStyle w:val="BodyText"/>
        <w:rPr>
          <w:b/>
          <w:color w:val="000009"/>
          <w:sz w:val="28"/>
          <w:szCs w:val="28"/>
        </w:rPr>
      </w:pPr>
      <w:r w:rsidRPr="00010E71">
        <w:rPr>
          <w:b/>
          <w:noProof/>
          <w:lang w:val="en-IN" w:eastAsia="en-IN"/>
        </w:rPr>
        <w:drawing>
          <wp:anchor distT="0" distB="0" distL="0" distR="0" simplePos="0" relativeHeight="251661312" behindDoc="1" locked="0" layoutInCell="1" allowOverlap="1" wp14:anchorId="771C0F32" wp14:editId="6167863F">
            <wp:simplePos x="0" y="0"/>
            <wp:positionH relativeFrom="page">
              <wp:posOffset>2569845</wp:posOffset>
            </wp:positionH>
            <wp:positionV relativeFrom="paragraph">
              <wp:posOffset>93345</wp:posOffset>
            </wp:positionV>
            <wp:extent cx="2341880" cy="590550"/>
            <wp:effectExtent l="0" t="0" r="1270" b="0"/>
            <wp:wrapTopAndBottom/>
            <wp:docPr id="108"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8" cstate="print"/>
                    <a:stretch>
                      <a:fillRect/>
                    </a:stretch>
                  </pic:blipFill>
                  <pic:spPr>
                    <a:xfrm>
                      <a:off x="0" y="0"/>
                      <a:ext cx="2341880" cy="590550"/>
                    </a:xfrm>
                    <a:prstGeom prst="rect">
                      <a:avLst/>
                    </a:prstGeom>
                  </pic:spPr>
                </pic:pic>
              </a:graphicData>
            </a:graphic>
          </wp:anchor>
        </w:drawing>
      </w:r>
      <w:r w:rsidR="007D575F" w:rsidRPr="00010E71">
        <w:rPr>
          <w:b/>
          <w:color w:val="000009"/>
          <w:sz w:val="28"/>
        </w:rPr>
        <w:t xml:space="preserve">                                   </w:t>
      </w:r>
      <w:r w:rsidRPr="00010E71">
        <w:rPr>
          <w:b/>
          <w:color w:val="000009"/>
          <w:sz w:val="28"/>
        </w:rPr>
        <w:t xml:space="preserve"> </w:t>
      </w:r>
      <w:r w:rsidR="007D575F" w:rsidRPr="00217A7E">
        <w:rPr>
          <w:b/>
          <w:color w:val="000009"/>
          <w:sz w:val="28"/>
          <w:szCs w:val="28"/>
        </w:rPr>
        <w:t>School</w:t>
      </w:r>
      <w:r w:rsidR="007D575F" w:rsidRPr="00217A7E">
        <w:rPr>
          <w:b/>
          <w:color w:val="000009"/>
          <w:spacing w:val="-5"/>
          <w:sz w:val="28"/>
          <w:szCs w:val="28"/>
        </w:rPr>
        <w:t xml:space="preserve"> </w:t>
      </w:r>
      <w:r w:rsidR="007D575F" w:rsidRPr="00217A7E">
        <w:rPr>
          <w:b/>
          <w:color w:val="000009"/>
          <w:sz w:val="28"/>
          <w:szCs w:val="28"/>
        </w:rPr>
        <w:t>of</w:t>
      </w:r>
      <w:r w:rsidR="007D575F" w:rsidRPr="00217A7E">
        <w:rPr>
          <w:b/>
          <w:color w:val="000009"/>
          <w:spacing w:val="-2"/>
          <w:sz w:val="28"/>
          <w:szCs w:val="28"/>
        </w:rPr>
        <w:t xml:space="preserve"> </w:t>
      </w:r>
      <w:r w:rsidR="007D575F" w:rsidRPr="00217A7E">
        <w:rPr>
          <w:b/>
          <w:color w:val="000009"/>
          <w:sz w:val="28"/>
          <w:szCs w:val="28"/>
        </w:rPr>
        <w:t>Computer</w:t>
      </w:r>
      <w:r w:rsidR="007D575F" w:rsidRPr="00217A7E">
        <w:rPr>
          <w:b/>
          <w:color w:val="000009"/>
          <w:spacing w:val="-2"/>
          <w:sz w:val="28"/>
          <w:szCs w:val="28"/>
        </w:rPr>
        <w:t xml:space="preserve"> </w:t>
      </w:r>
      <w:r w:rsidR="007D575F" w:rsidRPr="00217A7E">
        <w:rPr>
          <w:b/>
          <w:color w:val="000009"/>
          <w:sz w:val="28"/>
          <w:szCs w:val="28"/>
        </w:rPr>
        <w:t>Science</w:t>
      </w:r>
      <w:r w:rsidR="007D575F" w:rsidRPr="00217A7E">
        <w:rPr>
          <w:b/>
          <w:color w:val="000009"/>
          <w:spacing w:val="-5"/>
          <w:sz w:val="28"/>
          <w:szCs w:val="28"/>
        </w:rPr>
        <w:t xml:space="preserve"> </w:t>
      </w:r>
      <w:r w:rsidR="007D575F" w:rsidRPr="00217A7E">
        <w:rPr>
          <w:b/>
          <w:color w:val="000009"/>
          <w:sz w:val="28"/>
          <w:szCs w:val="28"/>
        </w:rPr>
        <w:t>and</w:t>
      </w:r>
      <w:r w:rsidR="007D575F" w:rsidRPr="00217A7E">
        <w:rPr>
          <w:b/>
          <w:color w:val="000009"/>
          <w:spacing w:val="-2"/>
          <w:sz w:val="28"/>
          <w:szCs w:val="28"/>
        </w:rPr>
        <w:t xml:space="preserve"> Engineering</w:t>
      </w:r>
    </w:p>
    <w:p w14:paraId="01AB4ADB" w14:textId="77777777" w:rsidR="007D575F" w:rsidRPr="00217A7E" w:rsidRDefault="007D575F" w:rsidP="007D575F">
      <w:pPr>
        <w:pStyle w:val="BodyText"/>
        <w:spacing w:before="124" w:line="360" w:lineRule="auto"/>
        <w:jc w:val="center"/>
        <w:rPr>
          <w:b/>
          <w:sz w:val="28"/>
          <w:szCs w:val="28"/>
        </w:rPr>
      </w:pPr>
      <w:proofErr w:type="spellStart"/>
      <w:r w:rsidRPr="00217A7E">
        <w:rPr>
          <w:b/>
          <w:sz w:val="28"/>
          <w:szCs w:val="28"/>
        </w:rPr>
        <w:t>B.Tech</w:t>
      </w:r>
      <w:proofErr w:type="spellEnd"/>
      <w:r w:rsidRPr="00217A7E">
        <w:rPr>
          <w:b/>
          <w:sz w:val="28"/>
          <w:szCs w:val="28"/>
        </w:rPr>
        <w:t xml:space="preserve"> Computer Science and Information Technology</w:t>
      </w:r>
    </w:p>
    <w:p w14:paraId="236359D9" w14:textId="77777777" w:rsidR="007D575F" w:rsidRPr="00010E71" w:rsidRDefault="007D575F" w:rsidP="00A05E6B">
      <w:pPr>
        <w:pStyle w:val="BodyText"/>
        <w:spacing w:before="95"/>
        <w:rPr>
          <w:b/>
          <w:color w:val="000009"/>
          <w:sz w:val="28"/>
        </w:rPr>
      </w:pPr>
    </w:p>
    <w:tbl>
      <w:tblPr>
        <w:tblW w:w="0" w:type="auto"/>
        <w:tblInd w:w="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96"/>
        <w:gridCol w:w="1087"/>
        <w:gridCol w:w="4518"/>
        <w:gridCol w:w="2846"/>
      </w:tblGrid>
      <w:tr w:rsidR="00F37BBC" w:rsidRPr="00010E71" w14:paraId="6C8A934B" w14:textId="77777777" w:rsidTr="006A2340">
        <w:trPr>
          <w:trHeight w:val="450"/>
        </w:trPr>
        <w:tc>
          <w:tcPr>
            <w:tcW w:w="2983" w:type="dxa"/>
            <w:gridSpan w:val="2"/>
            <w:vMerge w:val="restart"/>
          </w:tcPr>
          <w:p w14:paraId="357AACB5" w14:textId="6FAC46C5" w:rsidR="00365117" w:rsidRPr="00010E71" w:rsidRDefault="007D575F" w:rsidP="00217A7E">
            <w:pPr>
              <w:spacing w:line="360" w:lineRule="auto"/>
              <w:ind w:right="256"/>
              <w:rPr>
                <w:b/>
                <w:spacing w:val="-2"/>
                <w:sz w:val="44"/>
              </w:rPr>
            </w:pPr>
            <w:r w:rsidRPr="00010E71">
              <w:rPr>
                <w:b/>
                <w:color w:val="000009"/>
              </w:rPr>
              <w:t>C</w:t>
            </w:r>
            <w:r w:rsidR="00F37BBC" w:rsidRPr="00010E71">
              <w:rPr>
                <w:b/>
                <w:color w:val="000009"/>
              </w:rPr>
              <w:t>ourse</w:t>
            </w:r>
            <w:r w:rsidR="00F37BBC" w:rsidRPr="00010E71">
              <w:rPr>
                <w:b/>
                <w:color w:val="000009"/>
                <w:spacing w:val="-4"/>
              </w:rPr>
              <w:t xml:space="preserve"> </w:t>
            </w:r>
            <w:r w:rsidR="00F37BBC" w:rsidRPr="00010E71">
              <w:rPr>
                <w:b/>
                <w:color w:val="000009"/>
              </w:rPr>
              <w:t>Code:</w:t>
            </w:r>
            <w:r w:rsidR="00F37BBC" w:rsidRPr="00010E71">
              <w:rPr>
                <w:b/>
                <w:color w:val="000009"/>
                <w:spacing w:val="-4"/>
              </w:rPr>
              <w:t xml:space="preserve"> </w:t>
            </w:r>
            <w:r w:rsidR="00365117" w:rsidRPr="00010E71">
              <w:rPr>
                <w:b/>
                <w:spacing w:val="-2"/>
                <w:sz w:val="24"/>
                <w:szCs w:val="24"/>
              </w:rPr>
              <w:t>B22</w:t>
            </w:r>
            <w:r w:rsidR="00E83E6A">
              <w:rPr>
                <w:b/>
                <w:spacing w:val="-2"/>
                <w:sz w:val="24"/>
                <w:szCs w:val="24"/>
              </w:rPr>
              <w:t>EJ</w:t>
            </w:r>
            <w:r w:rsidR="00365117" w:rsidRPr="00010E71">
              <w:rPr>
                <w:b/>
                <w:spacing w:val="-2"/>
                <w:sz w:val="24"/>
                <w:szCs w:val="24"/>
              </w:rPr>
              <w:t>060</w:t>
            </w:r>
            <w:r w:rsidR="00E83E6A">
              <w:rPr>
                <w:b/>
                <w:spacing w:val="-2"/>
                <w:sz w:val="24"/>
                <w:szCs w:val="24"/>
              </w:rPr>
              <w:t>1</w:t>
            </w:r>
          </w:p>
          <w:p w14:paraId="3E406230" w14:textId="77777777" w:rsidR="00F37BBC" w:rsidRPr="00010E71" w:rsidRDefault="00F37BBC" w:rsidP="006A2340">
            <w:pPr>
              <w:pStyle w:val="TableParagraph"/>
              <w:ind w:left="100"/>
              <w:rPr>
                <w:b/>
              </w:rPr>
            </w:pPr>
          </w:p>
        </w:tc>
        <w:tc>
          <w:tcPr>
            <w:tcW w:w="4518" w:type="dxa"/>
            <w:vMerge w:val="restart"/>
          </w:tcPr>
          <w:p w14:paraId="47039B63" w14:textId="77777777" w:rsidR="00217A7E" w:rsidRDefault="00217A7E" w:rsidP="00217A7E">
            <w:pPr>
              <w:pStyle w:val="TableParagraph"/>
              <w:ind w:left="0"/>
              <w:rPr>
                <w:b/>
              </w:rPr>
            </w:pPr>
          </w:p>
          <w:p w14:paraId="706CF788" w14:textId="6D05EF2B" w:rsidR="00F37BBC" w:rsidRPr="00010E71" w:rsidRDefault="00217A7E" w:rsidP="00217A7E">
            <w:pPr>
              <w:pStyle w:val="TableParagraph"/>
              <w:ind w:left="0"/>
              <w:rPr>
                <w:b/>
              </w:rPr>
            </w:pPr>
            <w:r>
              <w:rPr>
                <w:b/>
              </w:rPr>
              <w:t xml:space="preserve">       </w:t>
            </w:r>
            <w:r w:rsidR="00E83E6A">
              <w:rPr>
                <w:b/>
                <w:color w:val="000009"/>
              </w:rPr>
              <w:t xml:space="preserve">Big Data Analytics </w:t>
            </w:r>
            <w:r w:rsidR="00F37BBC" w:rsidRPr="00010E71">
              <w:rPr>
                <w:b/>
                <w:color w:val="000009"/>
              </w:rPr>
              <w:t>Lab</w:t>
            </w:r>
            <w:r w:rsidR="00F37BBC" w:rsidRPr="00010E71">
              <w:rPr>
                <w:b/>
                <w:color w:val="000009"/>
                <w:spacing w:val="-5"/>
              </w:rPr>
              <w:t xml:space="preserve"> </w:t>
            </w:r>
            <w:r w:rsidR="00F37BBC" w:rsidRPr="00010E71">
              <w:rPr>
                <w:b/>
                <w:color w:val="000009"/>
              </w:rPr>
              <w:t>Project</w:t>
            </w:r>
            <w:r w:rsidR="00F37BBC" w:rsidRPr="00010E71">
              <w:rPr>
                <w:b/>
                <w:color w:val="000009"/>
                <w:spacing w:val="-2"/>
              </w:rPr>
              <w:t xml:space="preserve"> Report</w:t>
            </w:r>
          </w:p>
        </w:tc>
        <w:tc>
          <w:tcPr>
            <w:tcW w:w="2846" w:type="dxa"/>
          </w:tcPr>
          <w:p w14:paraId="1F61230E" w14:textId="77777777" w:rsidR="00F37BBC" w:rsidRPr="00010E71" w:rsidRDefault="00F37BBC" w:rsidP="006A2340">
            <w:pPr>
              <w:pStyle w:val="TableParagraph"/>
              <w:spacing w:before="80"/>
              <w:ind w:left="94"/>
              <w:rPr>
                <w:b/>
              </w:rPr>
            </w:pPr>
            <w:r w:rsidRPr="00010E71">
              <w:rPr>
                <w:b/>
                <w:color w:val="000009"/>
              </w:rPr>
              <w:t>Academic</w:t>
            </w:r>
            <w:r w:rsidRPr="00010E71">
              <w:rPr>
                <w:b/>
                <w:color w:val="000009"/>
                <w:spacing w:val="-9"/>
              </w:rPr>
              <w:t xml:space="preserve"> </w:t>
            </w:r>
            <w:r w:rsidRPr="00010E71">
              <w:rPr>
                <w:b/>
                <w:color w:val="000009"/>
              </w:rPr>
              <w:t>Year:</w:t>
            </w:r>
            <w:r w:rsidRPr="00010E71">
              <w:rPr>
                <w:b/>
                <w:color w:val="000009"/>
                <w:spacing w:val="-4"/>
              </w:rPr>
              <w:t xml:space="preserve"> </w:t>
            </w:r>
            <w:r w:rsidRPr="00010E71">
              <w:rPr>
                <w:b/>
                <w:color w:val="000009"/>
              </w:rPr>
              <w:t>2025-</w:t>
            </w:r>
            <w:r w:rsidRPr="00010E71">
              <w:rPr>
                <w:b/>
                <w:color w:val="000009"/>
                <w:spacing w:val="-5"/>
              </w:rPr>
              <w:t>26</w:t>
            </w:r>
          </w:p>
        </w:tc>
      </w:tr>
      <w:tr w:rsidR="00F37BBC" w:rsidRPr="00010E71" w14:paraId="224952C0" w14:textId="77777777" w:rsidTr="006A2340">
        <w:trPr>
          <w:trHeight w:val="388"/>
        </w:trPr>
        <w:tc>
          <w:tcPr>
            <w:tcW w:w="2983" w:type="dxa"/>
            <w:gridSpan w:val="2"/>
            <w:vMerge/>
            <w:tcBorders>
              <w:top w:val="nil"/>
            </w:tcBorders>
          </w:tcPr>
          <w:p w14:paraId="1B41A1D4" w14:textId="77777777" w:rsidR="00F37BBC" w:rsidRPr="00010E71" w:rsidRDefault="00F37BBC" w:rsidP="006A2340">
            <w:pPr>
              <w:rPr>
                <w:sz w:val="2"/>
                <w:szCs w:val="2"/>
              </w:rPr>
            </w:pPr>
          </w:p>
        </w:tc>
        <w:tc>
          <w:tcPr>
            <w:tcW w:w="4518" w:type="dxa"/>
            <w:vMerge/>
            <w:tcBorders>
              <w:top w:val="nil"/>
            </w:tcBorders>
          </w:tcPr>
          <w:p w14:paraId="3FEA05FA" w14:textId="77777777" w:rsidR="00F37BBC" w:rsidRPr="00010E71" w:rsidRDefault="00F37BBC" w:rsidP="006A2340">
            <w:pPr>
              <w:rPr>
                <w:sz w:val="2"/>
                <w:szCs w:val="2"/>
              </w:rPr>
            </w:pPr>
          </w:p>
        </w:tc>
        <w:tc>
          <w:tcPr>
            <w:tcW w:w="2846" w:type="dxa"/>
          </w:tcPr>
          <w:p w14:paraId="0FF417FF" w14:textId="77777777" w:rsidR="00F37BBC" w:rsidRPr="00010E71" w:rsidRDefault="00F37BBC" w:rsidP="006A2340">
            <w:pPr>
              <w:pStyle w:val="TableParagraph"/>
              <w:spacing w:before="49"/>
              <w:ind w:left="94"/>
              <w:rPr>
                <w:b/>
              </w:rPr>
            </w:pPr>
            <w:r w:rsidRPr="00010E71">
              <w:rPr>
                <w:b/>
                <w:color w:val="000009"/>
              </w:rPr>
              <w:t>Semester</w:t>
            </w:r>
            <w:r w:rsidRPr="00010E71">
              <w:rPr>
                <w:b/>
                <w:color w:val="000009"/>
                <w:spacing w:val="-2"/>
              </w:rPr>
              <w:t xml:space="preserve"> </w:t>
            </w:r>
            <w:r w:rsidRPr="00010E71">
              <w:rPr>
                <w:b/>
                <w:color w:val="000009"/>
              </w:rPr>
              <w:t>&amp;</w:t>
            </w:r>
            <w:r w:rsidRPr="00010E71">
              <w:rPr>
                <w:b/>
                <w:color w:val="000009"/>
                <w:spacing w:val="-3"/>
              </w:rPr>
              <w:t xml:space="preserve"> </w:t>
            </w:r>
            <w:r w:rsidRPr="00010E71">
              <w:rPr>
                <w:b/>
                <w:color w:val="000009"/>
                <w:spacing w:val="-2"/>
              </w:rPr>
              <w:t>Batch:</w:t>
            </w:r>
            <w:r w:rsidR="00365117" w:rsidRPr="00010E71">
              <w:rPr>
                <w:b/>
                <w:color w:val="000009"/>
                <w:spacing w:val="-2"/>
              </w:rPr>
              <w:t xml:space="preserve"> VI </w:t>
            </w:r>
          </w:p>
        </w:tc>
      </w:tr>
      <w:tr w:rsidR="00F37BBC" w:rsidRPr="00010E71" w14:paraId="611481BE" w14:textId="77777777" w:rsidTr="006A2340">
        <w:trPr>
          <w:trHeight w:val="568"/>
        </w:trPr>
        <w:tc>
          <w:tcPr>
            <w:tcW w:w="10347" w:type="dxa"/>
            <w:gridSpan w:val="4"/>
            <w:shd w:val="clear" w:color="auto" w:fill="D9D9D9"/>
          </w:tcPr>
          <w:p w14:paraId="71F863AB" w14:textId="77777777" w:rsidR="00F37BBC" w:rsidRPr="00010E71" w:rsidRDefault="00F37BBC" w:rsidP="006A2340">
            <w:pPr>
              <w:pStyle w:val="TableParagraph"/>
              <w:spacing w:before="137"/>
              <w:ind w:left="7" w:right="3"/>
              <w:jc w:val="center"/>
              <w:rPr>
                <w:b/>
              </w:rPr>
            </w:pPr>
            <w:r w:rsidRPr="00010E71">
              <w:rPr>
                <w:b/>
                <w:color w:val="000009"/>
              </w:rPr>
              <w:t>Project</w:t>
            </w:r>
            <w:r w:rsidRPr="00010E71">
              <w:rPr>
                <w:b/>
                <w:color w:val="000009"/>
                <w:spacing w:val="-2"/>
              </w:rPr>
              <w:t xml:space="preserve"> Details:</w:t>
            </w:r>
          </w:p>
        </w:tc>
      </w:tr>
      <w:tr w:rsidR="00F37BBC" w:rsidRPr="00010E71" w14:paraId="15404465" w14:textId="77777777" w:rsidTr="006A2340">
        <w:trPr>
          <w:trHeight w:val="566"/>
        </w:trPr>
        <w:tc>
          <w:tcPr>
            <w:tcW w:w="1896" w:type="dxa"/>
          </w:tcPr>
          <w:p w14:paraId="6AC24225" w14:textId="77777777" w:rsidR="00F37BBC" w:rsidRPr="00010E71" w:rsidRDefault="00F37BBC" w:rsidP="00A05E6B">
            <w:pPr>
              <w:pStyle w:val="TableParagraph"/>
              <w:spacing w:before="154"/>
              <w:ind w:left="100"/>
              <w:jc w:val="center"/>
              <w:rPr>
                <w:b/>
              </w:rPr>
            </w:pPr>
            <w:r w:rsidRPr="00010E71">
              <w:rPr>
                <w:b/>
                <w:color w:val="000009"/>
              </w:rPr>
              <w:t>Project</w:t>
            </w:r>
            <w:r w:rsidRPr="00010E71">
              <w:rPr>
                <w:b/>
                <w:color w:val="000009"/>
                <w:spacing w:val="-2"/>
              </w:rPr>
              <w:t xml:space="preserve"> Title:</w:t>
            </w:r>
          </w:p>
        </w:tc>
        <w:tc>
          <w:tcPr>
            <w:tcW w:w="8451" w:type="dxa"/>
            <w:gridSpan w:val="3"/>
          </w:tcPr>
          <w:p w14:paraId="24A2BFD4" w14:textId="6D7E8D6F" w:rsidR="008A1342" w:rsidRPr="0064745D" w:rsidRDefault="00E83E6A" w:rsidP="008A1342">
            <w:pPr>
              <w:pStyle w:val="TableParagraph"/>
              <w:spacing w:before="30" w:after="30"/>
              <w:jc w:val="center"/>
              <w:rPr>
                <w:b/>
                <w:sz w:val="28"/>
                <w:szCs w:val="28"/>
                <w:lang w:val="en-IN"/>
              </w:rPr>
            </w:pPr>
            <w:r>
              <w:rPr>
                <w:b/>
                <w:sz w:val="28"/>
                <w:szCs w:val="28"/>
                <w:lang w:val="en-IN"/>
              </w:rPr>
              <w:t>HEALTHCARE BILLING ANALYSIS</w:t>
            </w:r>
          </w:p>
          <w:p w14:paraId="27A237B8" w14:textId="12A5F39F" w:rsidR="00F37BBC" w:rsidRPr="00010E71" w:rsidRDefault="00F37BBC" w:rsidP="00A05E6B">
            <w:pPr>
              <w:pStyle w:val="TableParagraph"/>
              <w:ind w:left="0"/>
              <w:jc w:val="center"/>
            </w:pPr>
          </w:p>
        </w:tc>
      </w:tr>
      <w:tr w:rsidR="00F37BBC" w:rsidRPr="00010E71" w14:paraId="29456A84" w14:textId="77777777" w:rsidTr="006A2340">
        <w:trPr>
          <w:trHeight w:val="566"/>
        </w:trPr>
        <w:tc>
          <w:tcPr>
            <w:tcW w:w="1896" w:type="dxa"/>
          </w:tcPr>
          <w:p w14:paraId="5D8C9328" w14:textId="77777777" w:rsidR="00F37BBC" w:rsidRPr="00010E71" w:rsidRDefault="00F37BBC" w:rsidP="006A2340">
            <w:pPr>
              <w:pStyle w:val="TableParagraph"/>
              <w:spacing w:before="157"/>
              <w:ind w:left="100"/>
              <w:rPr>
                <w:b/>
              </w:rPr>
            </w:pPr>
            <w:r w:rsidRPr="00010E71">
              <w:rPr>
                <w:b/>
                <w:color w:val="000009"/>
              </w:rPr>
              <w:t>Place</w:t>
            </w:r>
            <w:r w:rsidRPr="00010E71">
              <w:rPr>
                <w:b/>
                <w:color w:val="000009"/>
                <w:spacing w:val="-4"/>
              </w:rPr>
              <w:t xml:space="preserve"> </w:t>
            </w:r>
            <w:r w:rsidRPr="00010E71">
              <w:rPr>
                <w:b/>
                <w:color w:val="000009"/>
              </w:rPr>
              <w:t>of</w:t>
            </w:r>
            <w:r w:rsidRPr="00010E71">
              <w:rPr>
                <w:b/>
                <w:color w:val="000009"/>
                <w:spacing w:val="-1"/>
              </w:rPr>
              <w:t xml:space="preserve"> </w:t>
            </w:r>
            <w:r w:rsidRPr="00010E71">
              <w:rPr>
                <w:b/>
                <w:color w:val="000009"/>
                <w:spacing w:val="-2"/>
              </w:rPr>
              <w:t>Project:</w:t>
            </w:r>
          </w:p>
        </w:tc>
        <w:tc>
          <w:tcPr>
            <w:tcW w:w="8451" w:type="dxa"/>
            <w:gridSpan w:val="3"/>
          </w:tcPr>
          <w:p w14:paraId="74F655C5" w14:textId="77777777" w:rsidR="00F37BBC" w:rsidRPr="00010E71" w:rsidRDefault="00F37BBC" w:rsidP="006A2340">
            <w:pPr>
              <w:pStyle w:val="TableParagraph"/>
              <w:spacing w:before="157"/>
              <w:ind w:left="100"/>
              <w:rPr>
                <w:b/>
              </w:rPr>
            </w:pPr>
            <w:r w:rsidRPr="00010E71">
              <w:rPr>
                <w:b/>
                <w:color w:val="000009"/>
              </w:rPr>
              <w:t>REVA</w:t>
            </w:r>
            <w:r w:rsidRPr="00010E71">
              <w:rPr>
                <w:b/>
                <w:color w:val="000009"/>
                <w:spacing w:val="-8"/>
              </w:rPr>
              <w:t xml:space="preserve"> </w:t>
            </w:r>
            <w:r w:rsidRPr="00010E71">
              <w:rPr>
                <w:b/>
                <w:color w:val="000009"/>
              </w:rPr>
              <w:t>UNIVERSITY,</w:t>
            </w:r>
            <w:r w:rsidRPr="00010E71">
              <w:rPr>
                <w:b/>
                <w:color w:val="000009"/>
                <w:spacing w:val="-6"/>
              </w:rPr>
              <w:t xml:space="preserve"> </w:t>
            </w:r>
            <w:r w:rsidRPr="00010E71">
              <w:rPr>
                <w:b/>
                <w:color w:val="000009"/>
                <w:spacing w:val="-2"/>
              </w:rPr>
              <w:t>BENGALURU</w:t>
            </w:r>
          </w:p>
        </w:tc>
      </w:tr>
      <w:tr w:rsidR="00F37BBC" w:rsidRPr="00010E71" w14:paraId="09F03CF5" w14:textId="77777777" w:rsidTr="006A2340">
        <w:trPr>
          <w:trHeight w:val="568"/>
        </w:trPr>
        <w:tc>
          <w:tcPr>
            <w:tcW w:w="10347" w:type="dxa"/>
            <w:gridSpan w:val="4"/>
            <w:shd w:val="clear" w:color="auto" w:fill="D9D9D9"/>
          </w:tcPr>
          <w:p w14:paraId="67141ED8" w14:textId="77777777" w:rsidR="00F37BBC" w:rsidRPr="00010E71" w:rsidRDefault="00F37BBC" w:rsidP="006A2340">
            <w:pPr>
              <w:pStyle w:val="TableParagraph"/>
              <w:spacing w:before="157"/>
              <w:ind w:left="7" w:right="1"/>
              <w:jc w:val="center"/>
              <w:rPr>
                <w:b/>
              </w:rPr>
            </w:pPr>
            <w:r w:rsidRPr="00010E71">
              <w:rPr>
                <w:b/>
                <w:color w:val="000009"/>
              </w:rPr>
              <w:t>Student</w:t>
            </w:r>
            <w:r w:rsidRPr="00010E71">
              <w:rPr>
                <w:b/>
                <w:color w:val="000009"/>
                <w:spacing w:val="-2"/>
              </w:rPr>
              <w:t xml:space="preserve"> Details:</w:t>
            </w:r>
          </w:p>
        </w:tc>
      </w:tr>
      <w:tr w:rsidR="00F37BBC" w:rsidRPr="00010E71" w14:paraId="7E88506F" w14:textId="77777777" w:rsidTr="006A2340">
        <w:trPr>
          <w:trHeight w:val="566"/>
        </w:trPr>
        <w:tc>
          <w:tcPr>
            <w:tcW w:w="1896" w:type="dxa"/>
          </w:tcPr>
          <w:p w14:paraId="605F397A" w14:textId="77777777" w:rsidR="00F37BBC" w:rsidRPr="00010E71" w:rsidRDefault="00F37BBC" w:rsidP="006A2340">
            <w:pPr>
              <w:pStyle w:val="TableParagraph"/>
              <w:spacing w:before="154"/>
              <w:ind w:left="100"/>
              <w:rPr>
                <w:b/>
              </w:rPr>
            </w:pPr>
            <w:r w:rsidRPr="00010E71">
              <w:rPr>
                <w:b/>
                <w:color w:val="000009"/>
                <w:spacing w:val="-2"/>
              </w:rPr>
              <w:t>Name:</w:t>
            </w:r>
          </w:p>
        </w:tc>
        <w:tc>
          <w:tcPr>
            <w:tcW w:w="5605" w:type="dxa"/>
            <w:gridSpan w:val="2"/>
          </w:tcPr>
          <w:p w14:paraId="402CD92F" w14:textId="51A0E8B5" w:rsidR="00F37BBC" w:rsidRPr="00217A7E" w:rsidRDefault="00E83E6A" w:rsidP="006A2340">
            <w:pPr>
              <w:pStyle w:val="TableParagraph"/>
              <w:ind w:left="0"/>
              <w:rPr>
                <w:sz w:val="28"/>
                <w:szCs w:val="28"/>
              </w:rPr>
            </w:pPr>
            <w:r>
              <w:rPr>
                <w:sz w:val="28"/>
                <w:szCs w:val="28"/>
              </w:rPr>
              <w:t>S SRUTHI</w:t>
            </w:r>
          </w:p>
          <w:p w14:paraId="3AFCECE0" w14:textId="5DE0AE8E" w:rsidR="00A05E6B" w:rsidRPr="000D2FD1" w:rsidRDefault="00E83E6A" w:rsidP="006A2340">
            <w:pPr>
              <w:pStyle w:val="TableParagraph"/>
              <w:ind w:left="0"/>
              <w:rPr>
                <w:sz w:val="28"/>
                <w:szCs w:val="28"/>
              </w:rPr>
            </w:pPr>
            <w:r>
              <w:rPr>
                <w:sz w:val="28"/>
                <w:szCs w:val="28"/>
              </w:rPr>
              <w:t>M UDAY SHANKAR</w:t>
            </w:r>
          </w:p>
        </w:tc>
        <w:tc>
          <w:tcPr>
            <w:tcW w:w="2846" w:type="dxa"/>
          </w:tcPr>
          <w:p w14:paraId="14182D23" w14:textId="77777777" w:rsidR="00F37BBC" w:rsidRPr="00010E71" w:rsidRDefault="00F37BBC" w:rsidP="006A2340">
            <w:pPr>
              <w:pStyle w:val="TableParagraph"/>
              <w:spacing w:before="154"/>
              <w:ind w:left="101"/>
              <w:rPr>
                <w:b/>
              </w:rPr>
            </w:pPr>
            <w:r w:rsidRPr="00010E71">
              <w:rPr>
                <w:b/>
                <w:spacing w:val="-2"/>
              </w:rPr>
              <w:t>Sign:</w:t>
            </w:r>
          </w:p>
        </w:tc>
      </w:tr>
      <w:tr w:rsidR="00F37BBC" w:rsidRPr="00010E71" w14:paraId="085E9AB8" w14:textId="77777777" w:rsidTr="006A2340">
        <w:trPr>
          <w:trHeight w:val="568"/>
        </w:trPr>
        <w:tc>
          <w:tcPr>
            <w:tcW w:w="1896" w:type="dxa"/>
          </w:tcPr>
          <w:p w14:paraId="4E829F6B" w14:textId="77777777" w:rsidR="00F37BBC" w:rsidRPr="00010E71" w:rsidRDefault="00F37BBC" w:rsidP="006A2340">
            <w:pPr>
              <w:pStyle w:val="TableParagraph"/>
              <w:spacing w:before="157"/>
              <w:ind w:left="100"/>
              <w:rPr>
                <w:b/>
              </w:rPr>
            </w:pPr>
            <w:r w:rsidRPr="00010E71">
              <w:rPr>
                <w:b/>
                <w:color w:val="000009"/>
              </w:rPr>
              <w:t>Mobile</w:t>
            </w:r>
            <w:r w:rsidRPr="00010E71">
              <w:rPr>
                <w:b/>
                <w:color w:val="000009"/>
                <w:spacing w:val="-2"/>
              </w:rPr>
              <w:t xml:space="preserve"> </w:t>
            </w:r>
            <w:r w:rsidRPr="00010E71">
              <w:rPr>
                <w:b/>
                <w:color w:val="000009"/>
                <w:spacing w:val="-5"/>
              </w:rPr>
              <w:t>No:</w:t>
            </w:r>
          </w:p>
        </w:tc>
        <w:tc>
          <w:tcPr>
            <w:tcW w:w="8451" w:type="dxa"/>
            <w:gridSpan w:val="3"/>
          </w:tcPr>
          <w:p w14:paraId="456E93CB" w14:textId="23565922" w:rsidR="00A05E6B" w:rsidRDefault="00E83E6A" w:rsidP="006A2340">
            <w:pPr>
              <w:pStyle w:val="TableParagraph"/>
              <w:ind w:left="0"/>
            </w:pPr>
            <w:r>
              <w:t>9591385998</w:t>
            </w:r>
          </w:p>
          <w:p w14:paraId="7105D8E4" w14:textId="7F03CEBD" w:rsidR="000D2FD1" w:rsidRPr="00010E71" w:rsidRDefault="00E83E6A" w:rsidP="006A2340">
            <w:pPr>
              <w:pStyle w:val="TableParagraph"/>
              <w:ind w:left="0"/>
            </w:pPr>
            <w:r>
              <w:t>6301159579</w:t>
            </w:r>
          </w:p>
        </w:tc>
      </w:tr>
      <w:tr w:rsidR="00F37BBC" w:rsidRPr="00010E71" w14:paraId="16B022E3" w14:textId="77777777" w:rsidTr="00A05E6B">
        <w:trPr>
          <w:trHeight w:val="847"/>
        </w:trPr>
        <w:tc>
          <w:tcPr>
            <w:tcW w:w="1896" w:type="dxa"/>
          </w:tcPr>
          <w:p w14:paraId="306229EF" w14:textId="77777777" w:rsidR="00F37BBC" w:rsidRPr="00010E71" w:rsidRDefault="00F37BBC" w:rsidP="006A2340">
            <w:pPr>
              <w:pStyle w:val="TableParagraph"/>
              <w:spacing w:before="154"/>
              <w:ind w:left="100"/>
              <w:rPr>
                <w:b/>
              </w:rPr>
            </w:pPr>
            <w:r w:rsidRPr="00010E71">
              <w:rPr>
                <w:b/>
                <w:color w:val="000009"/>
                <w:spacing w:val="-2"/>
              </w:rPr>
              <w:t>Email-</w:t>
            </w:r>
            <w:r w:rsidRPr="00010E71">
              <w:rPr>
                <w:b/>
                <w:color w:val="000009"/>
                <w:spacing w:val="-5"/>
              </w:rPr>
              <w:t>ID:</w:t>
            </w:r>
          </w:p>
        </w:tc>
        <w:tc>
          <w:tcPr>
            <w:tcW w:w="8451" w:type="dxa"/>
            <w:gridSpan w:val="3"/>
          </w:tcPr>
          <w:p w14:paraId="40EF8C4B" w14:textId="01012454" w:rsidR="00F37BBC" w:rsidRPr="00010E71" w:rsidRDefault="00E83E6A" w:rsidP="006A2340">
            <w:pPr>
              <w:pStyle w:val="TableParagraph"/>
              <w:ind w:left="0"/>
            </w:pPr>
            <w:hyperlink r:id="rId9" w:history="1">
              <w:r w:rsidRPr="00F23DC0">
                <w:rPr>
                  <w:rStyle w:val="Hyperlink"/>
                </w:rPr>
                <w:t>23010800387@reva.edu.in</w:t>
              </w:r>
            </w:hyperlink>
          </w:p>
          <w:p w14:paraId="0FCBC0CD" w14:textId="739FA808" w:rsidR="00A05E6B" w:rsidRPr="00010E71" w:rsidRDefault="00E01E45" w:rsidP="006A2340">
            <w:pPr>
              <w:pStyle w:val="TableParagraph"/>
              <w:ind w:left="0"/>
            </w:pPr>
            <w:hyperlink r:id="rId10" w:history="1">
              <w:r w:rsidRPr="00030BEF">
                <w:rPr>
                  <w:rStyle w:val="Hyperlink"/>
                </w:rPr>
                <w:t>23010080345@reva.edu.in</w:t>
              </w:r>
            </w:hyperlink>
          </w:p>
        </w:tc>
      </w:tr>
      <w:tr w:rsidR="00F37BBC" w:rsidRPr="00010E71" w14:paraId="5332B007" w14:textId="77777777" w:rsidTr="006A2340">
        <w:trPr>
          <w:trHeight w:val="568"/>
        </w:trPr>
        <w:tc>
          <w:tcPr>
            <w:tcW w:w="1896" w:type="dxa"/>
          </w:tcPr>
          <w:p w14:paraId="7E370A98" w14:textId="77777777" w:rsidR="00F37BBC" w:rsidRPr="00010E71" w:rsidRDefault="00F37BBC" w:rsidP="006A2340">
            <w:pPr>
              <w:pStyle w:val="TableParagraph"/>
              <w:spacing w:before="157"/>
              <w:ind w:left="100"/>
              <w:rPr>
                <w:b/>
              </w:rPr>
            </w:pPr>
            <w:r w:rsidRPr="00010E71">
              <w:rPr>
                <w:b/>
                <w:spacing w:val="-4"/>
              </w:rPr>
              <w:t>SRN:</w:t>
            </w:r>
          </w:p>
        </w:tc>
        <w:tc>
          <w:tcPr>
            <w:tcW w:w="8451" w:type="dxa"/>
            <w:gridSpan w:val="3"/>
          </w:tcPr>
          <w:p w14:paraId="209E68E6" w14:textId="3B0B0C7F" w:rsidR="00F37BBC" w:rsidRPr="00010E71" w:rsidRDefault="00A05E6B" w:rsidP="006A2340">
            <w:pPr>
              <w:pStyle w:val="TableParagraph"/>
              <w:ind w:left="0"/>
            </w:pPr>
            <w:r w:rsidRPr="00010E71">
              <w:t>R23EJ</w:t>
            </w:r>
            <w:r w:rsidR="00E83E6A">
              <w:t>165</w:t>
            </w:r>
          </w:p>
          <w:p w14:paraId="188F7971" w14:textId="5F5238AC" w:rsidR="00A05E6B" w:rsidRPr="00010E71" w:rsidRDefault="00A05E6B" w:rsidP="006A2340">
            <w:pPr>
              <w:pStyle w:val="TableParagraph"/>
              <w:ind w:left="0"/>
            </w:pPr>
            <w:r w:rsidRPr="00010E71">
              <w:t>R23EJ</w:t>
            </w:r>
            <w:r w:rsidR="00300601">
              <w:t>1</w:t>
            </w:r>
            <w:r w:rsidR="00E83E6A">
              <w:t>52</w:t>
            </w:r>
          </w:p>
        </w:tc>
      </w:tr>
      <w:tr w:rsidR="00F37BBC" w:rsidRPr="00010E71" w14:paraId="0F16731F" w14:textId="77777777" w:rsidTr="006A2340">
        <w:trPr>
          <w:trHeight w:val="566"/>
        </w:trPr>
        <w:tc>
          <w:tcPr>
            <w:tcW w:w="10347" w:type="dxa"/>
            <w:gridSpan w:val="4"/>
            <w:shd w:val="clear" w:color="auto" w:fill="BEBEBE"/>
          </w:tcPr>
          <w:p w14:paraId="5A97DD6D" w14:textId="77777777" w:rsidR="00F37BBC" w:rsidRPr="00010E71" w:rsidRDefault="00F37BBC" w:rsidP="006A2340">
            <w:pPr>
              <w:pStyle w:val="TableParagraph"/>
              <w:spacing w:before="136"/>
              <w:ind w:left="7"/>
              <w:jc w:val="center"/>
              <w:rPr>
                <w:b/>
              </w:rPr>
            </w:pPr>
            <w:r w:rsidRPr="00010E71">
              <w:rPr>
                <w:b/>
                <w:color w:val="000009"/>
              </w:rPr>
              <w:t>Guide</w:t>
            </w:r>
            <w:r w:rsidRPr="00010E71">
              <w:rPr>
                <w:b/>
                <w:color w:val="000009"/>
                <w:spacing w:val="-3"/>
              </w:rPr>
              <w:t xml:space="preserve"> </w:t>
            </w:r>
            <w:r w:rsidRPr="00010E71">
              <w:rPr>
                <w:b/>
                <w:color w:val="000009"/>
              </w:rPr>
              <w:t>and</w:t>
            </w:r>
            <w:r w:rsidRPr="00010E71">
              <w:rPr>
                <w:b/>
                <w:color w:val="000009"/>
                <w:spacing w:val="-2"/>
              </w:rPr>
              <w:t xml:space="preserve"> </w:t>
            </w:r>
            <w:r w:rsidRPr="00010E71">
              <w:rPr>
                <w:b/>
                <w:color w:val="000009"/>
              </w:rPr>
              <w:t>Lab</w:t>
            </w:r>
            <w:r w:rsidRPr="00010E71">
              <w:rPr>
                <w:b/>
                <w:color w:val="000009"/>
                <w:spacing w:val="-5"/>
              </w:rPr>
              <w:t xml:space="preserve"> </w:t>
            </w:r>
            <w:r w:rsidRPr="00010E71">
              <w:rPr>
                <w:b/>
                <w:color w:val="000009"/>
              </w:rPr>
              <w:t>Faculty</w:t>
            </w:r>
            <w:r w:rsidRPr="00010E71">
              <w:rPr>
                <w:b/>
                <w:color w:val="000009"/>
                <w:spacing w:val="-2"/>
              </w:rPr>
              <w:t xml:space="preserve"> </w:t>
            </w:r>
            <w:r w:rsidRPr="00010E71">
              <w:rPr>
                <w:b/>
                <w:color w:val="000009"/>
              </w:rPr>
              <w:t>Members</w:t>
            </w:r>
            <w:r w:rsidRPr="00010E71">
              <w:rPr>
                <w:b/>
                <w:color w:val="000009"/>
                <w:spacing w:val="-2"/>
              </w:rPr>
              <w:t xml:space="preserve"> Details</w:t>
            </w:r>
          </w:p>
        </w:tc>
      </w:tr>
      <w:tr w:rsidR="00F37BBC" w:rsidRPr="00010E71" w14:paraId="69EBFA1D" w14:textId="77777777" w:rsidTr="000D2FD1">
        <w:trPr>
          <w:trHeight w:val="602"/>
        </w:trPr>
        <w:tc>
          <w:tcPr>
            <w:tcW w:w="1896" w:type="dxa"/>
          </w:tcPr>
          <w:p w14:paraId="6B4B1B8A" w14:textId="77777777" w:rsidR="00F37BBC" w:rsidRPr="00010E71" w:rsidRDefault="00F37BBC" w:rsidP="00A05E6B">
            <w:pPr>
              <w:pStyle w:val="TableParagraph"/>
              <w:spacing w:line="276" w:lineRule="auto"/>
              <w:ind w:left="100" w:right="528"/>
              <w:jc w:val="both"/>
              <w:rPr>
                <w:b/>
              </w:rPr>
            </w:pPr>
            <w:r w:rsidRPr="00010E71">
              <w:rPr>
                <w:b/>
                <w:color w:val="000009"/>
              </w:rPr>
              <w:t>Guide</w:t>
            </w:r>
            <w:r w:rsidRPr="00010E71">
              <w:rPr>
                <w:b/>
                <w:color w:val="000009"/>
                <w:spacing w:val="-14"/>
              </w:rPr>
              <w:t xml:space="preserve"> </w:t>
            </w:r>
            <w:r w:rsidR="00A05E6B" w:rsidRPr="00010E71">
              <w:rPr>
                <w:b/>
                <w:color w:val="000009"/>
              </w:rPr>
              <w:t>Name</w:t>
            </w:r>
          </w:p>
        </w:tc>
        <w:tc>
          <w:tcPr>
            <w:tcW w:w="5605" w:type="dxa"/>
            <w:gridSpan w:val="2"/>
            <w:tcBorders>
              <w:bottom w:val="single" w:sz="4" w:space="0" w:color="000000"/>
            </w:tcBorders>
          </w:tcPr>
          <w:p w14:paraId="02982D31" w14:textId="77777777" w:rsidR="00F37BBC" w:rsidRDefault="00F37BBC" w:rsidP="006A2340">
            <w:pPr>
              <w:pStyle w:val="TableParagraph"/>
              <w:ind w:left="0"/>
            </w:pPr>
          </w:p>
          <w:p w14:paraId="3B6C6E93" w14:textId="77777777" w:rsidR="008A1342" w:rsidRPr="00010E71" w:rsidRDefault="008A1342" w:rsidP="006A2340">
            <w:pPr>
              <w:pStyle w:val="TableParagraph"/>
              <w:ind w:left="0"/>
            </w:pPr>
          </w:p>
        </w:tc>
        <w:tc>
          <w:tcPr>
            <w:tcW w:w="2846" w:type="dxa"/>
            <w:tcBorders>
              <w:bottom w:val="single" w:sz="4" w:space="0" w:color="000000"/>
            </w:tcBorders>
          </w:tcPr>
          <w:p w14:paraId="49DAD78A" w14:textId="77777777" w:rsidR="00F37BBC" w:rsidRPr="00010E71" w:rsidRDefault="00F37BBC" w:rsidP="00A05E6B">
            <w:pPr>
              <w:pStyle w:val="TableParagraph"/>
              <w:spacing w:before="1"/>
              <w:ind w:left="0" w:right="2217"/>
              <w:rPr>
                <w:b/>
              </w:rPr>
            </w:pPr>
            <w:r w:rsidRPr="00010E71">
              <w:rPr>
                <w:b/>
                <w:spacing w:val="-2"/>
              </w:rPr>
              <w:t>Sign:</w:t>
            </w:r>
          </w:p>
          <w:p w14:paraId="6B8BB6AD" w14:textId="77777777" w:rsidR="00F37BBC" w:rsidRPr="00010E71" w:rsidRDefault="00F37BBC" w:rsidP="00A05E6B">
            <w:pPr>
              <w:pStyle w:val="TableParagraph"/>
              <w:spacing w:before="39"/>
              <w:ind w:left="0" w:right="2217"/>
              <w:rPr>
                <w:b/>
              </w:rPr>
            </w:pPr>
            <w:r w:rsidRPr="00010E71">
              <w:rPr>
                <w:b/>
                <w:color w:val="000009"/>
                <w:spacing w:val="-2"/>
              </w:rPr>
              <w:t>Date:</w:t>
            </w:r>
          </w:p>
        </w:tc>
      </w:tr>
      <w:tr w:rsidR="00F37BBC" w:rsidRPr="00010E71" w14:paraId="0D0A36EC" w14:textId="77777777" w:rsidTr="006A2340">
        <w:trPr>
          <w:trHeight w:val="472"/>
        </w:trPr>
        <w:tc>
          <w:tcPr>
            <w:tcW w:w="1896" w:type="dxa"/>
          </w:tcPr>
          <w:p w14:paraId="1CE720B3" w14:textId="77777777" w:rsidR="00F37BBC" w:rsidRPr="00010E71" w:rsidRDefault="00F37BBC" w:rsidP="006A2340">
            <w:pPr>
              <w:pStyle w:val="TableParagraph"/>
              <w:spacing w:before="109"/>
              <w:ind w:left="100"/>
              <w:rPr>
                <w:b/>
              </w:rPr>
            </w:pPr>
            <w:r w:rsidRPr="00010E71">
              <w:rPr>
                <w:b/>
                <w:color w:val="000009"/>
              </w:rPr>
              <w:t>Grade</w:t>
            </w:r>
            <w:r w:rsidRPr="00010E71">
              <w:rPr>
                <w:b/>
                <w:color w:val="000009"/>
                <w:spacing w:val="-1"/>
              </w:rPr>
              <w:t xml:space="preserve"> </w:t>
            </w:r>
            <w:r w:rsidRPr="00010E71">
              <w:rPr>
                <w:b/>
                <w:color w:val="000009"/>
              </w:rPr>
              <w:t>by</w:t>
            </w:r>
            <w:r w:rsidRPr="00010E71">
              <w:rPr>
                <w:b/>
                <w:color w:val="000009"/>
                <w:spacing w:val="-1"/>
              </w:rPr>
              <w:t xml:space="preserve"> </w:t>
            </w:r>
            <w:r w:rsidRPr="00010E71">
              <w:rPr>
                <w:b/>
                <w:color w:val="000009"/>
                <w:spacing w:val="-2"/>
              </w:rPr>
              <w:t>Guide:</w:t>
            </w:r>
          </w:p>
        </w:tc>
        <w:tc>
          <w:tcPr>
            <w:tcW w:w="8451" w:type="dxa"/>
            <w:gridSpan w:val="3"/>
            <w:tcBorders>
              <w:top w:val="single" w:sz="4" w:space="0" w:color="000000"/>
              <w:bottom w:val="single" w:sz="4" w:space="0" w:color="000000"/>
            </w:tcBorders>
          </w:tcPr>
          <w:p w14:paraId="69DE37A9" w14:textId="77777777" w:rsidR="00F37BBC" w:rsidRPr="00010E71" w:rsidRDefault="00F37BBC" w:rsidP="006A2340">
            <w:pPr>
              <w:pStyle w:val="TableParagraph"/>
              <w:ind w:left="0"/>
            </w:pPr>
          </w:p>
        </w:tc>
      </w:tr>
      <w:tr w:rsidR="00F37BBC" w:rsidRPr="00010E71" w14:paraId="68627E36" w14:textId="77777777" w:rsidTr="006A2340">
        <w:trPr>
          <w:trHeight w:val="505"/>
        </w:trPr>
        <w:tc>
          <w:tcPr>
            <w:tcW w:w="1896" w:type="dxa"/>
          </w:tcPr>
          <w:p w14:paraId="5BE9BE1F" w14:textId="77777777" w:rsidR="00F37BBC" w:rsidRPr="00010E71" w:rsidRDefault="00F37BBC" w:rsidP="006A2340">
            <w:pPr>
              <w:pStyle w:val="TableParagraph"/>
              <w:spacing w:line="254" w:lineRule="exact"/>
              <w:ind w:left="100"/>
              <w:rPr>
                <w:b/>
              </w:rPr>
            </w:pPr>
            <w:r w:rsidRPr="00010E71">
              <w:rPr>
                <w:b/>
                <w:color w:val="000009"/>
              </w:rPr>
              <w:t>Name</w:t>
            </w:r>
            <w:r w:rsidRPr="00010E71">
              <w:rPr>
                <w:b/>
                <w:color w:val="000009"/>
                <w:spacing w:val="-12"/>
              </w:rPr>
              <w:t xml:space="preserve"> </w:t>
            </w:r>
            <w:r w:rsidRPr="00010E71">
              <w:rPr>
                <w:b/>
                <w:color w:val="000009"/>
              </w:rPr>
              <w:t>of</w:t>
            </w:r>
            <w:r w:rsidRPr="00010E71">
              <w:rPr>
                <w:b/>
                <w:color w:val="000009"/>
                <w:spacing w:val="-12"/>
              </w:rPr>
              <w:t xml:space="preserve"> </w:t>
            </w:r>
            <w:r w:rsidRPr="00010E71">
              <w:rPr>
                <w:b/>
                <w:color w:val="000009"/>
              </w:rPr>
              <w:t>Lab</w:t>
            </w:r>
            <w:r w:rsidRPr="00010E71">
              <w:rPr>
                <w:b/>
                <w:color w:val="000009"/>
                <w:spacing w:val="-12"/>
              </w:rPr>
              <w:t xml:space="preserve"> </w:t>
            </w:r>
            <w:r w:rsidRPr="00010E71">
              <w:rPr>
                <w:b/>
                <w:color w:val="000009"/>
              </w:rPr>
              <w:t>Co- Faculty 1</w:t>
            </w:r>
          </w:p>
        </w:tc>
        <w:tc>
          <w:tcPr>
            <w:tcW w:w="5605" w:type="dxa"/>
            <w:gridSpan w:val="2"/>
            <w:tcBorders>
              <w:top w:val="single" w:sz="4" w:space="0" w:color="000000"/>
              <w:bottom w:val="single" w:sz="4" w:space="0" w:color="000000"/>
            </w:tcBorders>
          </w:tcPr>
          <w:p w14:paraId="312F828E" w14:textId="77777777" w:rsidR="00F37BBC" w:rsidRPr="00010E71" w:rsidRDefault="00F37BBC" w:rsidP="006A2340">
            <w:pPr>
              <w:pStyle w:val="TableParagraph"/>
              <w:ind w:left="0"/>
            </w:pPr>
          </w:p>
        </w:tc>
        <w:tc>
          <w:tcPr>
            <w:tcW w:w="2846" w:type="dxa"/>
            <w:tcBorders>
              <w:top w:val="single" w:sz="4" w:space="0" w:color="000000"/>
              <w:bottom w:val="single" w:sz="4" w:space="0" w:color="000000"/>
            </w:tcBorders>
          </w:tcPr>
          <w:p w14:paraId="06B04C85" w14:textId="77777777" w:rsidR="00F37BBC" w:rsidRPr="00010E71" w:rsidRDefault="00F37BBC" w:rsidP="006A2340">
            <w:pPr>
              <w:pStyle w:val="TableParagraph"/>
              <w:spacing w:line="254" w:lineRule="exact"/>
              <w:ind w:left="101" w:right="2217"/>
              <w:rPr>
                <w:b/>
              </w:rPr>
            </w:pPr>
            <w:r w:rsidRPr="00010E71">
              <w:rPr>
                <w:b/>
                <w:spacing w:val="-2"/>
              </w:rPr>
              <w:t>Sign:</w:t>
            </w:r>
          </w:p>
          <w:p w14:paraId="34743002" w14:textId="77777777" w:rsidR="00F37BBC" w:rsidRPr="00010E71" w:rsidRDefault="00F37BBC" w:rsidP="006A2340">
            <w:pPr>
              <w:pStyle w:val="TableParagraph"/>
              <w:spacing w:line="254" w:lineRule="exact"/>
              <w:ind w:left="101" w:right="2217"/>
              <w:rPr>
                <w:b/>
              </w:rPr>
            </w:pPr>
            <w:r w:rsidRPr="00010E71">
              <w:rPr>
                <w:b/>
                <w:spacing w:val="-2"/>
              </w:rPr>
              <w:t>Date:</w:t>
            </w:r>
          </w:p>
        </w:tc>
      </w:tr>
    </w:tbl>
    <w:tbl>
      <w:tblPr>
        <w:tblpPr w:leftFromText="180" w:rightFromText="180" w:vertAnchor="text" w:horzAnchor="margin" w:tblpY="63"/>
        <w:tblW w:w="0" w:type="auto"/>
        <w:tblBorders>
          <w:top w:val="thinThickMediumGap" w:sz="18" w:space="0" w:color="612322"/>
          <w:left w:val="thinThickMediumGap" w:sz="18" w:space="0" w:color="612322"/>
          <w:bottom w:val="thinThickMediumGap" w:sz="18" w:space="0" w:color="612322"/>
          <w:right w:val="thinThickMediumGap" w:sz="18" w:space="0" w:color="612322"/>
          <w:insideH w:val="thinThickMediumGap" w:sz="18" w:space="0" w:color="612322"/>
          <w:insideV w:val="thinThickMediumGap" w:sz="18" w:space="0" w:color="612322"/>
        </w:tblBorders>
        <w:tblLayout w:type="fixed"/>
        <w:tblCellMar>
          <w:left w:w="0" w:type="dxa"/>
          <w:right w:w="0" w:type="dxa"/>
        </w:tblCellMar>
        <w:tblLook w:val="01E0" w:firstRow="1" w:lastRow="1" w:firstColumn="1" w:lastColumn="1" w:noHBand="0" w:noVBand="0"/>
      </w:tblPr>
      <w:tblGrid>
        <w:gridCol w:w="1896"/>
        <w:gridCol w:w="5600"/>
        <w:gridCol w:w="2851"/>
      </w:tblGrid>
      <w:tr w:rsidR="000D2FD1" w:rsidRPr="00010E71" w14:paraId="7246C284" w14:textId="77777777" w:rsidTr="000D2FD1">
        <w:trPr>
          <w:trHeight w:val="761"/>
        </w:trPr>
        <w:tc>
          <w:tcPr>
            <w:tcW w:w="1896" w:type="dxa"/>
            <w:tcBorders>
              <w:left w:val="single" w:sz="4" w:space="0" w:color="A6A6A6"/>
              <w:bottom w:val="single" w:sz="4" w:space="0" w:color="A6A6A6"/>
              <w:right w:val="single" w:sz="4" w:space="0" w:color="A6A6A6"/>
            </w:tcBorders>
          </w:tcPr>
          <w:p w14:paraId="2C959B01" w14:textId="77777777" w:rsidR="000D2FD1" w:rsidRPr="00010E71" w:rsidRDefault="000D2FD1" w:rsidP="000D2FD1">
            <w:pPr>
              <w:pStyle w:val="TableParagraph"/>
              <w:spacing w:before="146"/>
              <w:ind w:left="100" w:right="124"/>
              <w:rPr>
                <w:b/>
              </w:rPr>
            </w:pPr>
            <w:r w:rsidRPr="00010E71">
              <w:rPr>
                <w:b/>
                <w:color w:val="000009"/>
              </w:rPr>
              <w:t>Grade by Lab Faculty</w:t>
            </w:r>
            <w:r w:rsidRPr="00010E71">
              <w:rPr>
                <w:b/>
                <w:color w:val="000009"/>
                <w:spacing w:val="-14"/>
              </w:rPr>
              <w:t xml:space="preserve"> </w:t>
            </w:r>
            <w:r w:rsidRPr="00010E71">
              <w:rPr>
                <w:b/>
                <w:color w:val="000009"/>
              </w:rPr>
              <w:t>Members</w:t>
            </w:r>
          </w:p>
        </w:tc>
        <w:tc>
          <w:tcPr>
            <w:tcW w:w="8451" w:type="dxa"/>
            <w:gridSpan w:val="2"/>
            <w:tcBorders>
              <w:left w:val="single" w:sz="4" w:space="0" w:color="A6A6A6"/>
              <w:bottom w:val="single" w:sz="4" w:space="0" w:color="000000"/>
              <w:right w:val="single" w:sz="4" w:space="0" w:color="A6A6A6"/>
            </w:tcBorders>
          </w:tcPr>
          <w:p w14:paraId="026831AF" w14:textId="77777777" w:rsidR="000D2FD1" w:rsidRPr="00010E71" w:rsidRDefault="000D2FD1" w:rsidP="000D2FD1">
            <w:pPr>
              <w:pStyle w:val="TableParagraph"/>
              <w:ind w:left="0"/>
            </w:pPr>
          </w:p>
        </w:tc>
      </w:tr>
      <w:tr w:rsidR="000D2FD1" w:rsidRPr="00010E71" w14:paraId="04800EBC" w14:textId="77777777" w:rsidTr="000D2FD1">
        <w:trPr>
          <w:trHeight w:val="472"/>
        </w:trPr>
        <w:tc>
          <w:tcPr>
            <w:tcW w:w="10347" w:type="dxa"/>
            <w:gridSpan w:val="3"/>
            <w:tcBorders>
              <w:top w:val="single" w:sz="4" w:space="0" w:color="000000"/>
              <w:left w:val="single" w:sz="4" w:space="0" w:color="A6A6A6"/>
              <w:bottom w:val="single" w:sz="4" w:space="0" w:color="A6A6A6"/>
              <w:right w:val="single" w:sz="4" w:space="0" w:color="A6A6A6"/>
            </w:tcBorders>
          </w:tcPr>
          <w:p w14:paraId="1FA127C9" w14:textId="77777777" w:rsidR="000D2FD1" w:rsidRPr="00010E71" w:rsidRDefault="000D2FD1" w:rsidP="000D2FD1">
            <w:pPr>
              <w:pStyle w:val="TableParagraph"/>
              <w:spacing w:before="109"/>
              <w:ind w:left="7"/>
              <w:jc w:val="center"/>
              <w:rPr>
                <w:b/>
              </w:rPr>
            </w:pPr>
            <w:r w:rsidRPr="00010E71">
              <w:rPr>
                <w:b/>
                <w:color w:val="000009"/>
              </w:rPr>
              <w:t>SEE</w:t>
            </w:r>
            <w:r w:rsidRPr="00010E71">
              <w:rPr>
                <w:b/>
                <w:color w:val="000009"/>
                <w:spacing w:val="-3"/>
              </w:rPr>
              <w:t xml:space="preserve"> </w:t>
            </w:r>
            <w:r w:rsidRPr="00010E71">
              <w:rPr>
                <w:b/>
                <w:color w:val="000009"/>
                <w:spacing w:val="-2"/>
              </w:rPr>
              <w:t>Examiners</w:t>
            </w:r>
          </w:p>
        </w:tc>
      </w:tr>
      <w:tr w:rsidR="000D2FD1" w:rsidRPr="00010E71" w14:paraId="1D350410" w14:textId="77777777" w:rsidTr="000D2FD1">
        <w:trPr>
          <w:trHeight w:val="505"/>
        </w:trPr>
        <w:tc>
          <w:tcPr>
            <w:tcW w:w="1896" w:type="dxa"/>
            <w:tcBorders>
              <w:top w:val="single" w:sz="4" w:space="0" w:color="A6A6A6"/>
              <w:left w:val="single" w:sz="4" w:space="0" w:color="A6A6A6"/>
              <w:bottom w:val="single" w:sz="4" w:space="0" w:color="A6A6A6"/>
              <w:right w:val="single" w:sz="4" w:space="0" w:color="A6A6A6"/>
            </w:tcBorders>
          </w:tcPr>
          <w:p w14:paraId="3FC1E510" w14:textId="77777777" w:rsidR="000D2FD1" w:rsidRPr="00010E71" w:rsidRDefault="000D2FD1" w:rsidP="000D2FD1">
            <w:pPr>
              <w:pStyle w:val="TableParagraph"/>
              <w:spacing w:line="254" w:lineRule="exact"/>
              <w:ind w:left="100" w:right="612"/>
              <w:rPr>
                <w:b/>
              </w:rPr>
            </w:pPr>
            <w:r w:rsidRPr="00010E71">
              <w:rPr>
                <w:b/>
                <w:color w:val="000009"/>
              </w:rPr>
              <w:t>Name of Examiner</w:t>
            </w:r>
            <w:r w:rsidRPr="00010E71">
              <w:rPr>
                <w:b/>
                <w:color w:val="000009"/>
                <w:spacing w:val="-14"/>
              </w:rPr>
              <w:t xml:space="preserve"> </w:t>
            </w:r>
            <w:r w:rsidRPr="00010E71">
              <w:rPr>
                <w:b/>
                <w:color w:val="000009"/>
              </w:rPr>
              <w:t>1:</w:t>
            </w:r>
          </w:p>
        </w:tc>
        <w:tc>
          <w:tcPr>
            <w:tcW w:w="5600" w:type="dxa"/>
            <w:tcBorders>
              <w:top w:val="single" w:sz="4" w:space="0" w:color="A6A6A6"/>
              <w:left w:val="single" w:sz="4" w:space="0" w:color="A6A6A6"/>
              <w:bottom w:val="single" w:sz="4" w:space="0" w:color="000000"/>
              <w:right w:val="single" w:sz="4" w:space="0" w:color="A6A6A6"/>
            </w:tcBorders>
          </w:tcPr>
          <w:p w14:paraId="0C7D7B72" w14:textId="77777777" w:rsidR="000D2FD1" w:rsidRPr="00010E71" w:rsidRDefault="000D2FD1" w:rsidP="000D2FD1">
            <w:pPr>
              <w:pStyle w:val="TableParagraph"/>
              <w:ind w:left="0"/>
            </w:pPr>
          </w:p>
        </w:tc>
        <w:tc>
          <w:tcPr>
            <w:tcW w:w="2851" w:type="dxa"/>
            <w:tcBorders>
              <w:top w:val="single" w:sz="4" w:space="0" w:color="A6A6A6"/>
              <w:left w:val="single" w:sz="4" w:space="0" w:color="A6A6A6"/>
              <w:bottom w:val="single" w:sz="4" w:space="0" w:color="000000"/>
              <w:right w:val="single" w:sz="4" w:space="0" w:color="A6A6A6"/>
            </w:tcBorders>
          </w:tcPr>
          <w:p w14:paraId="44F575B8" w14:textId="77777777" w:rsidR="000D2FD1" w:rsidRPr="00010E71" w:rsidRDefault="000D2FD1" w:rsidP="000D2FD1">
            <w:pPr>
              <w:pStyle w:val="TableParagraph"/>
              <w:spacing w:line="254" w:lineRule="exact"/>
              <w:ind w:left="99" w:right="2225"/>
              <w:rPr>
                <w:b/>
              </w:rPr>
            </w:pPr>
            <w:r w:rsidRPr="00010E71">
              <w:rPr>
                <w:b/>
                <w:spacing w:val="-2"/>
              </w:rPr>
              <w:t>Sign:</w:t>
            </w:r>
          </w:p>
          <w:p w14:paraId="17B1DB41" w14:textId="77777777" w:rsidR="000D2FD1" w:rsidRPr="00010E71" w:rsidRDefault="000D2FD1" w:rsidP="000D2FD1">
            <w:pPr>
              <w:pStyle w:val="TableParagraph"/>
              <w:spacing w:line="254" w:lineRule="exact"/>
              <w:ind w:left="99" w:right="2225"/>
              <w:rPr>
                <w:b/>
              </w:rPr>
            </w:pPr>
            <w:r w:rsidRPr="00010E71">
              <w:rPr>
                <w:b/>
                <w:color w:val="000009"/>
                <w:spacing w:val="-2"/>
              </w:rPr>
              <w:t>Date:</w:t>
            </w:r>
          </w:p>
        </w:tc>
      </w:tr>
      <w:tr w:rsidR="000D2FD1" w:rsidRPr="00010E71" w14:paraId="715182AD" w14:textId="77777777" w:rsidTr="000D2FD1">
        <w:trPr>
          <w:trHeight w:val="504"/>
        </w:trPr>
        <w:tc>
          <w:tcPr>
            <w:tcW w:w="1896" w:type="dxa"/>
            <w:tcBorders>
              <w:top w:val="single" w:sz="4" w:space="0" w:color="A6A6A6"/>
              <w:left w:val="single" w:sz="4" w:space="0" w:color="A6A6A6"/>
              <w:bottom w:val="single" w:sz="4" w:space="0" w:color="A6A6A6"/>
              <w:right w:val="single" w:sz="4" w:space="0" w:color="A6A6A6"/>
            </w:tcBorders>
          </w:tcPr>
          <w:p w14:paraId="15E99D2D" w14:textId="77777777" w:rsidR="000D2FD1" w:rsidRPr="00010E71" w:rsidRDefault="000D2FD1" w:rsidP="000D2FD1">
            <w:pPr>
              <w:pStyle w:val="TableParagraph"/>
              <w:spacing w:line="249" w:lineRule="exact"/>
              <w:ind w:left="100"/>
              <w:rPr>
                <w:b/>
              </w:rPr>
            </w:pPr>
            <w:r w:rsidRPr="00010E71">
              <w:rPr>
                <w:b/>
                <w:color w:val="000009"/>
              </w:rPr>
              <w:t>Name</w:t>
            </w:r>
            <w:r w:rsidRPr="00010E71">
              <w:rPr>
                <w:b/>
                <w:color w:val="000009"/>
                <w:spacing w:val="-2"/>
              </w:rPr>
              <w:t xml:space="preserve"> </w:t>
            </w:r>
            <w:r w:rsidRPr="00010E71">
              <w:rPr>
                <w:b/>
                <w:color w:val="000009"/>
                <w:spacing w:val="-5"/>
              </w:rPr>
              <w:t>of</w:t>
            </w:r>
          </w:p>
          <w:p w14:paraId="3E3F8623" w14:textId="77777777" w:rsidR="000D2FD1" w:rsidRPr="00010E71" w:rsidRDefault="000D2FD1" w:rsidP="000D2FD1">
            <w:pPr>
              <w:pStyle w:val="TableParagraph"/>
              <w:spacing w:before="1" w:line="233" w:lineRule="exact"/>
              <w:ind w:left="100"/>
              <w:rPr>
                <w:b/>
              </w:rPr>
            </w:pPr>
            <w:r w:rsidRPr="00010E71">
              <w:rPr>
                <w:b/>
                <w:color w:val="000009"/>
              </w:rPr>
              <w:t>Examiner</w:t>
            </w:r>
            <w:r w:rsidRPr="00010E71">
              <w:rPr>
                <w:b/>
                <w:color w:val="000009"/>
                <w:spacing w:val="-4"/>
              </w:rPr>
              <w:t xml:space="preserve"> </w:t>
            </w:r>
            <w:r w:rsidRPr="00010E71">
              <w:rPr>
                <w:b/>
                <w:color w:val="000009"/>
                <w:spacing w:val="-5"/>
              </w:rPr>
              <w:t>2:</w:t>
            </w:r>
          </w:p>
        </w:tc>
        <w:tc>
          <w:tcPr>
            <w:tcW w:w="5600" w:type="dxa"/>
            <w:tcBorders>
              <w:top w:val="single" w:sz="4" w:space="0" w:color="000000"/>
              <w:left w:val="single" w:sz="4" w:space="0" w:color="A6A6A6"/>
              <w:bottom w:val="single" w:sz="4" w:space="0" w:color="000000"/>
              <w:right w:val="single" w:sz="4" w:space="0" w:color="A6A6A6"/>
            </w:tcBorders>
          </w:tcPr>
          <w:p w14:paraId="2609CECC" w14:textId="77777777" w:rsidR="000D2FD1" w:rsidRPr="00010E71" w:rsidRDefault="000D2FD1" w:rsidP="000D2FD1">
            <w:pPr>
              <w:pStyle w:val="TableParagraph"/>
              <w:ind w:left="0"/>
            </w:pPr>
          </w:p>
        </w:tc>
        <w:tc>
          <w:tcPr>
            <w:tcW w:w="2851" w:type="dxa"/>
            <w:tcBorders>
              <w:top w:val="single" w:sz="4" w:space="0" w:color="000000"/>
              <w:left w:val="single" w:sz="4" w:space="0" w:color="A6A6A6"/>
              <w:bottom w:val="single" w:sz="4" w:space="0" w:color="000000"/>
              <w:right w:val="single" w:sz="4" w:space="0" w:color="A6A6A6"/>
            </w:tcBorders>
          </w:tcPr>
          <w:p w14:paraId="614F3908" w14:textId="77777777" w:rsidR="000D2FD1" w:rsidRPr="00010E71" w:rsidRDefault="000D2FD1" w:rsidP="000D2FD1">
            <w:pPr>
              <w:pStyle w:val="TableParagraph"/>
              <w:spacing w:line="249" w:lineRule="exact"/>
              <w:ind w:left="99"/>
              <w:rPr>
                <w:b/>
              </w:rPr>
            </w:pPr>
            <w:r w:rsidRPr="00010E71">
              <w:rPr>
                <w:b/>
                <w:spacing w:val="-2"/>
              </w:rPr>
              <w:t>Sign:</w:t>
            </w:r>
          </w:p>
          <w:p w14:paraId="374BC857" w14:textId="77777777" w:rsidR="000D2FD1" w:rsidRPr="00010E71" w:rsidRDefault="000D2FD1" w:rsidP="000D2FD1">
            <w:pPr>
              <w:pStyle w:val="TableParagraph"/>
              <w:spacing w:before="1" w:line="233" w:lineRule="exact"/>
              <w:ind w:left="99"/>
              <w:rPr>
                <w:b/>
              </w:rPr>
            </w:pPr>
            <w:r w:rsidRPr="00010E71">
              <w:rPr>
                <w:b/>
                <w:color w:val="000009"/>
                <w:spacing w:val="-2"/>
              </w:rPr>
              <w:t>Date:</w:t>
            </w:r>
          </w:p>
        </w:tc>
      </w:tr>
    </w:tbl>
    <w:p w14:paraId="2590D461" w14:textId="77777777" w:rsidR="00F37BBC" w:rsidRDefault="00F37BBC" w:rsidP="00F37BBC">
      <w:pPr>
        <w:pStyle w:val="BodyText"/>
        <w:spacing w:before="132"/>
        <w:rPr>
          <w:b/>
        </w:rPr>
      </w:pPr>
    </w:p>
    <w:p w14:paraId="3B365C14" w14:textId="77777777" w:rsidR="000D2FD1" w:rsidRPr="00010E71" w:rsidRDefault="000D2FD1" w:rsidP="00F37BBC">
      <w:pPr>
        <w:pStyle w:val="BodyText"/>
        <w:spacing w:before="132"/>
        <w:rPr>
          <w:b/>
        </w:rPr>
      </w:pPr>
    </w:p>
    <w:tbl>
      <w:tblPr>
        <w:tblW w:w="0" w:type="auto"/>
        <w:tblInd w:w="795" w:type="dxa"/>
        <w:tblLayout w:type="fixed"/>
        <w:tblCellMar>
          <w:left w:w="0" w:type="dxa"/>
          <w:right w:w="0" w:type="dxa"/>
        </w:tblCellMar>
        <w:tblLook w:val="01E0" w:firstRow="1" w:lastRow="1" w:firstColumn="1" w:lastColumn="1" w:noHBand="0" w:noVBand="0"/>
      </w:tblPr>
      <w:tblGrid>
        <w:gridCol w:w="5419"/>
        <w:gridCol w:w="3384"/>
      </w:tblGrid>
      <w:tr w:rsidR="00F37BBC" w:rsidRPr="00010E71" w14:paraId="52003DC5" w14:textId="77777777" w:rsidTr="006A2340">
        <w:trPr>
          <w:trHeight w:val="476"/>
        </w:trPr>
        <w:tc>
          <w:tcPr>
            <w:tcW w:w="5419" w:type="dxa"/>
          </w:tcPr>
          <w:p w14:paraId="16A659C8" w14:textId="77777777" w:rsidR="00F37BBC" w:rsidRPr="00217A7E" w:rsidRDefault="007D575F" w:rsidP="007D575F">
            <w:pPr>
              <w:pStyle w:val="TableParagraph"/>
              <w:spacing w:line="354" w:lineRule="exact"/>
              <w:ind w:left="0" w:right="490"/>
              <w:rPr>
                <w:b/>
                <w:sz w:val="28"/>
                <w:szCs w:val="28"/>
              </w:rPr>
            </w:pPr>
            <w:r w:rsidRPr="00010E71">
              <w:rPr>
                <w:b/>
                <w:color w:val="000009"/>
                <w:spacing w:val="-2"/>
                <w:sz w:val="28"/>
                <w:szCs w:val="28"/>
              </w:rPr>
              <w:lastRenderedPageBreak/>
              <w:t xml:space="preserve">                                              </w:t>
            </w:r>
            <w:r w:rsidR="00010E71">
              <w:rPr>
                <w:b/>
                <w:color w:val="000009"/>
                <w:spacing w:val="-2"/>
                <w:sz w:val="28"/>
                <w:szCs w:val="28"/>
              </w:rPr>
              <w:t xml:space="preserve">       </w:t>
            </w:r>
            <w:r w:rsidRPr="00010E71">
              <w:rPr>
                <w:b/>
                <w:color w:val="000009"/>
                <w:spacing w:val="-2"/>
                <w:sz w:val="28"/>
                <w:szCs w:val="28"/>
              </w:rPr>
              <w:t xml:space="preserve"> </w:t>
            </w:r>
            <w:r w:rsidR="00F37BBC" w:rsidRPr="00217A7E">
              <w:rPr>
                <w:b/>
                <w:color w:val="000009"/>
                <w:spacing w:val="-2"/>
                <w:sz w:val="28"/>
                <w:szCs w:val="28"/>
              </w:rPr>
              <w:t>Contents</w:t>
            </w:r>
          </w:p>
        </w:tc>
        <w:tc>
          <w:tcPr>
            <w:tcW w:w="3384" w:type="dxa"/>
          </w:tcPr>
          <w:p w14:paraId="06CF190A" w14:textId="77777777" w:rsidR="00F37BBC" w:rsidRPr="00010E71" w:rsidRDefault="00F37BBC" w:rsidP="006A2340">
            <w:pPr>
              <w:pStyle w:val="TableParagraph"/>
              <w:ind w:left="0"/>
            </w:pPr>
          </w:p>
        </w:tc>
      </w:tr>
      <w:tr w:rsidR="00F37BBC" w:rsidRPr="00010E71" w14:paraId="4B1BE326" w14:textId="77777777" w:rsidTr="006A2340">
        <w:trPr>
          <w:trHeight w:val="513"/>
        </w:trPr>
        <w:tc>
          <w:tcPr>
            <w:tcW w:w="5419" w:type="dxa"/>
          </w:tcPr>
          <w:p w14:paraId="6E4E7DB0" w14:textId="77777777" w:rsidR="00E225D2" w:rsidRPr="00010E71" w:rsidRDefault="00217A7E" w:rsidP="00217A7E">
            <w:pPr>
              <w:pStyle w:val="TableParagraph"/>
              <w:spacing w:before="112"/>
              <w:ind w:left="0"/>
              <w:rPr>
                <w:sz w:val="24"/>
              </w:rPr>
            </w:pPr>
            <w:r>
              <w:rPr>
                <w:color w:val="000009"/>
                <w:sz w:val="24"/>
              </w:rPr>
              <w:t xml:space="preserve"> 1    </w:t>
            </w:r>
            <w:r w:rsidR="00E225D2" w:rsidRPr="00010E71">
              <w:rPr>
                <w:color w:val="000009"/>
                <w:spacing w:val="-4"/>
                <w:sz w:val="24"/>
              </w:rPr>
              <w:t>Abstract</w:t>
            </w:r>
          </w:p>
          <w:p w14:paraId="5438C1F2" w14:textId="77777777" w:rsidR="00E225D2" w:rsidRPr="00010E71" w:rsidRDefault="00E225D2">
            <w:pPr>
              <w:pStyle w:val="TableParagraph"/>
              <w:numPr>
                <w:ilvl w:val="0"/>
                <w:numId w:val="1"/>
              </w:numPr>
              <w:spacing w:before="112"/>
              <w:rPr>
                <w:sz w:val="24"/>
              </w:rPr>
            </w:pPr>
            <w:r w:rsidRPr="00010E71">
              <w:rPr>
                <w:color w:val="000009"/>
                <w:spacing w:val="-4"/>
                <w:sz w:val="24"/>
              </w:rPr>
              <w:t>Introduction</w:t>
            </w:r>
          </w:p>
          <w:p w14:paraId="2075483E" w14:textId="77777777" w:rsidR="00E225D2" w:rsidRPr="00010E71" w:rsidRDefault="00E225D2">
            <w:pPr>
              <w:pStyle w:val="TableParagraph"/>
              <w:numPr>
                <w:ilvl w:val="0"/>
                <w:numId w:val="1"/>
              </w:numPr>
              <w:spacing w:before="112"/>
              <w:rPr>
                <w:sz w:val="24"/>
              </w:rPr>
            </w:pPr>
            <w:r w:rsidRPr="00010E71">
              <w:rPr>
                <w:color w:val="000009"/>
                <w:spacing w:val="-4"/>
                <w:sz w:val="24"/>
              </w:rPr>
              <w:t>Literature Review</w:t>
            </w:r>
          </w:p>
          <w:p w14:paraId="4E613882" w14:textId="77777777" w:rsidR="00E225D2" w:rsidRPr="00010E71" w:rsidRDefault="00E225D2">
            <w:pPr>
              <w:pStyle w:val="TableParagraph"/>
              <w:numPr>
                <w:ilvl w:val="0"/>
                <w:numId w:val="1"/>
              </w:numPr>
              <w:spacing w:before="112"/>
              <w:rPr>
                <w:sz w:val="24"/>
              </w:rPr>
            </w:pPr>
            <w:r w:rsidRPr="00010E71">
              <w:rPr>
                <w:color w:val="000009"/>
                <w:spacing w:val="-4"/>
                <w:sz w:val="24"/>
              </w:rPr>
              <w:t>Methodology</w:t>
            </w:r>
          </w:p>
          <w:p w14:paraId="02C19FBB" w14:textId="77777777" w:rsidR="00E225D2" w:rsidRPr="00010E71" w:rsidRDefault="00E225D2">
            <w:pPr>
              <w:pStyle w:val="TableParagraph"/>
              <w:numPr>
                <w:ilvl w:val="0"/>
                <w:numId w:val="1"/>
              </w:numPr>
              <w:spacing w:before="112"/>
              <w:rPr>
                <w:sz w:val="24"/>
              </w:rPr>
            </w:pPr>
            <w:r w:rsidRPr="00010E71">
              <w:rPr>
                <w:color w:val="000009"/>
                <w:spacing w:val="-4"/>
                <w:sz w:val="24"/>
              </w:rPr>
              <w:t>Results and Discussion</w:t>
            </w:r>
          </w:p>
          <w:p w14:paraId="59198DDE" w14:textId="77777777" w:rsidR="00E225D2" w:rsidRPr="00010E71" w:rsidRDefault="00E225D2">
            <w:pPr>
              <w:pStyle w:val="TableParagraph"/>
              <w:numPr>
                <w:ilvl w:val="0"/>
                <w:numId w:val="1"/>
              </w:numPr>
              <w:spacing w:before="112"/>
              <w:rPr>
                <w:sz w:val="24"/>
              </w:rPr>
            </w:pPr>
            <w:r w:rsidRPr="00010E71">
              <w:rPr>
                <w:color w:val="000009"/>
                <w:spacing w:val="-4"/>
                <w:sz w:val="24"/>
              </w:rPr>
              <w:t>Conclusions</w:t>
            </w:r>
          </w:p>
          <w:p w14:paraId="44645BB0" w14:textId="77777777" w:rsidR="00E225D2" w:rsidRPr="00010E71" w:rsidRDefault="00E225D2">
            <w:pPr>
              <w:pStyle w:val="TableParagraph"/>
              <w:numPr>
                <w:ilvl w:val="0"/>
                <w:numId w:val="1"/>
              </w:numPr>
              <w:spacing w:before="112"/>
              <w:rPr>
                <w:sz w:val="24"/>
              </w:rPr>
            </w:pPr>
            <w:r w:rsidRPr="00010E71">
              <w:rPr>
                <w:color w:val="000009"/>
                <w:spacing w:val="-4"/>
                <w:sz w:val="24"/>
              </w:rPr>
              <w:t>References</w:t>
            </w:r>
          </w:p>
          <w:p w14:paraId="591E37D7" w14:textId="77777777" w:rsidR="00E225D2" w:rsidRPr="00010E71" w:rsidRDefault="00E225D2">
            <w:pPr>
              <w:pStyle w:val="TableParagraph"/>
              <w:numPr>
                <w:ilvl w:val="0"/>
                <w:numId w:val="1"/>
              </w:numPr>
              <w:spacing w:before="112"/>
              <w:rPr>
                <w:sz w:val="24"/>
              </w:rPr>
            </w:pPr>
            <w:r w:rsidRPr="00010E71">
              <w:rPr>
                <w:color w:val="000009"/>
                <w:spacing w:val="-4"/>
                <w:sz w:val="24"/>
              </w:rPr>
              <w:t>Appendices</w:t>
            </w:r>
          </w:p>
        </w:tc>
        <w:tc>
          <w:tcPr>
            <w:tcW w:w="3384" w:type="dxa"/>
          </w:tcPr>
          <w:p w14:paraId="77512930" w14:textId="61A25978" w:rsidR="00010E71" w:rsidRDefault="00217A7E" w:rsidP="00217A7E">
            <w:pPr>
              <w:pStyle w:val="TableParagraph"/>
              <w:spacing w:before="112"/>
              <w:ind w:left="0" w:right="47"/>
              <w:rPr>
                <w:color w:val="000009"/>
                <w:sz w:val="24"/>
              </w:rPr>
            </w:pPr>
            <w:r>
              <w:rPr>
                <w:color w:val="000009"/>
                <w:sz w:val="24"/>
              </w:rPr>
              <w:t xml:space="preserve">                                                     </w:t>
            </w:r>
            <w:r w:rsidR="008A1342">
              <w:rPr>
                <w:color w:val="000009"/>
                <w:sz w:val="24"/>
              </w:rPr>
              <w:t>3</w:t>
            </w:r>
          </w:p>
          <w:p w14:paraId="7FA620D4" w14:textId="74A5AFC9" w:rsidR="00010E71" w:rsidRDefault="00217A7E" w:rsidP="00217A7E">
            <w:pPr>
              <w:pStyle w:val="TableParagraph"/>
              <w:spacing w:before="112"/>
              <w:ind w:left="0" w:right="47"/>
              <w:jc w:val="center"/>
              <w:rPr>
                <w:color w:val="000009"/>
                <w:sz w:val="24"/>
              </w:rPr>
            </w:pPr>
            <w:r>
              <w:rPr>
                <w:color w:val="000009"/>
                <w:sz w:val="24"/>
              </w:rPr>
              <w:t xml:space="preserve">                                                     </w:t>
            </w:r>
            <w:r w:rsidR="008A1342">
              <w:rPr>
                <w:color w:val="000009"/>
                <w:sz w:val="24"/>
              </w:rPr>
              <w:t>4</w:t>
            </w:r>
          </w:p>
          <w:p w14:paraId="234651BD" w14:textId="58ABD193" w:rsidR="00010E71" w:rsidRDefault="008A1342" w:rsidP="006A2340">
            <w:pPr>
              <w:pStyle w:val="TableParagraph"/>
              <w:spacing w:before="112"/>
              <w:ind w:left="0" w:right="47"/>
              <w:jc w:val="right"/>
              <w:rPr>
                <w:color w:val="000009"/>
                <w:sz w:val="24"/>
              </w:rPr>
            </w:pPr>
            <w:r>
              <w:rPr>
                <w:color w:val="000009"/>
                <w:sz w:val="24"/>
              </w:rPr>
              <w:t>5</w:t>
            </w:r>
          </w:p>
          <w:p w14:paraId="5BBA88B7" w14:textId="0DB4B72B" w:rsidR="00010E71" w:rsidRDefault="008A1342" w:rsidP="006A2340">
            <w:pPr>
              <w:pStyle w:val="TableParagraph"/>
              <w:spacing w:before="112"/>
              <w:ind w:left="0" w:right="47"/>
              <w:jc w:val="right"/>
              <w:rPr>
                <w:color w:val="000009"/>
                <w:sz w:val="24"/>
              </w:rPr>
            </w:pPr>
            <w:r>
              <w:rPr>
                <w:color w:val="000009"/>
                <w:sz w:val="24"/>
              </w:rPr>
              <w:t>6</w:t>
            </w:r>
          </w:p>
          <w:p w14:paraId="1E1BB225" w14:textId="77777777" w:rsidR="00010E71" w:rsidRDefault="00217A7E" w:rsidP="006A2340">
            <w:pPr>
              <w:pStyle w:val="TableParagraph"/>
              <w:spacing w:before="112"/>
              <w:ind w:left="0" w:right="47"/>
              <w:jc w:val="right"/>
              <w:rPr>
                <w:color w:val="000009"/>
                <w:sz w:val="24"/>
              </w:rPr>
            </w:pPr>
            <w:r>
              <w:rPr>
                <w:color w:val="000009"/>
                <w:sz w:val="24"/>
              </w:rPr>
              <w:t>8</w:t>
            </w:r>
          </w:p>
          <w:p w14:paraId="278DEADE" w14:textId="4F622918" w:rsidR="00010E71" w:rsidRDefault="005E0EC3" w:rsidP="006A2340">
            <w:pPr>
              <w:pStyle w:val="TableParagraph"/>
              <w:spacing w:before="112"/>
              <w:ind w:left="0" w:right="47"/>
              <w:jc w:val="right"/>
              <w:rPr>
                <w:color w:val="000009"/>
                <w:sz w:val="24"/>
              </w:rPr>
            </w:pPr>
            <w:r>
              <w:rPr>
                <w:color w:val="000009"/>
                <w:sz w:val="24"/>
              </w:rPr>
              <w:t>10</w:t>
            </w:r>
          </w:p>
          <w:p w14:paraId="0A780DAF" w14:textId="445BFAC0" w:rsidR="00010E71" w:rsidRDefault="00010E71" w:rsidP="006A2340">
            <w:pPr>
              <w:pStyle w:val="TableParagraph"/>
              <w:spacing w:before="112"/>
              <w:ind w:left="0" w:right="47"/>
              <w:jc w:val="right"/>
              <w:rPr>
                <w:color w:val="000009"/>
                <w:sz w:val="24"/>
              </w:rPr>
            </w:pPr>
            <w:r>
              <w:rPr>
                <w:color w:val="000009"/>
                <w:sz w:val="24"/>
              </w:rPr>
              <w:t>1</w:t>
            </w:r>
            <w:r w:rsidR="005E0EC3">
              <w:rPr>
                <w:color w:val="000009"/>
                <w:sz w:val="24"/>
              </w:rPr>
              <w:t>1</w:t>
            </w:r>
          </w:p>
          <w:p w14:paraId="3AB1AD8B" w14:textId="4E3AB547" w:rsidR="00010E71" w:rsidRPr="00010E71" w:rsidRDefault="00010E71" w:rsidP="006A2340">
            <w:pPr>
              <w:pStyle w:val="TableParagraph"/>
              <w:spacing w:before="112"/>
              <w:ind w:left="0" w:right="47"/>
              <w:jc w:val="right"/>
              <w:rPr>
                <w:color w:val="000009"/>
                <w:spacing w:val="-5"/>
                <w:sz w:val="24"/>
              </w:rPr>
            </w:pPr>
            <w:r>
              <w:rPr>
                <w:color w:val="000009"/>
                <w:sz w:val="24"/>
              </w:rPr>
              <w:t>1</w:t>
            </w:r>
            <w:r w:rsidR="00406D06">
              <w:rPr>
                <w:color w:val="000009"/>
                <w:sz w:val="24"/>
              </w:rPr>
              <w:t>2</w:t>
            </w:r>
          </w:p>
          <w:p w14:paraId="4D5B8576" w14:textId="77777777" w:rsidR="00E225D2" w:rsidRPr="00010E71" w:rsidRDefault="00E225D2" w:rsidP="006A2340">
            <w:pPr>
              <w:pStyle w:val="TableParagraph"/>
              <w:spacing w:before="112"/>
              <w:ind w:left="0" w:right="47"/>
              <w:jc w:val="right"/>
              <w:rPr>
                <w:sz w:val="24"/>
              </w:rPr>
            </w:pPr>
          </w:p>
        </w:tc>
      </w:tr>
      <w:tr w:rsidR="00F37BBC" w:rsidRPr="00010E71" w14:paraId="1B8C5DB0" w14:textId="77777777" w:rsidTr="006A2340">
        <w:trPr>
          <w:trHeight w:val="515"/>
        </w:trPr>
        <w:tc>
          <w:tcPr>
            <w:tcW w:w="5419" w:type="dxa"/>
          </w:tcPr>
          <w:p w14:paraId="07E5F622" w14:textId="1C536B25" w:rsidR="00F37BBC" w:rsidRPr="00010E71" w:rsidRDefault="00F37BBC" w:rsidP="006A2340">
            <w:pPr>
              <w:pStyle w:val="TableParagraph"/>
              <w:spacing w:before="115"/>
              <w:ind w:left="50"/>
              <w:rPr>
                <w:sz w:val="24"/>
              </w:rPr>
            </w:pPr>
          </w:p>
        </w:tc>
        <w:tc>
          <w:tcPr>
            <w:tcW w:w="3384" w:type="dxa"/>
          </w:tcPr>
          <w:p w14:paraId="1C203B37" w14:textId="77777777" w:rsidR="00F37BBC" w:rsidRPr="00010E71" w:rsidRDefault="00F37BBC" w:rsidP="006A2340">
            <w:pPr>
              <w:pStyle w:val="TableParagraph"/>
              <w:spacing w:before="115"/>
              <w:ind w:left="0" w:right="47"/>
              <w:jc w:val="right"/>
              <w:rPr>
                <w:sz w:val="24"/>
              </w:rPr>
            </w:pPr>
          </w:p>
        </w:tc>
      </w:tr>
      <w:tr w:rsidR="00F37BBC" w:rsidRPr="00010E71" w14:paraId="0DADEE63" w14:textId="77777777" w:rsidTr="006A2340">
        <w:trPr>
          <w:trHeight w:val="516"/>
        </w:trPr>
        <w:tc>
          <w:tcPr>
            <w:tcW w:w="5419" w:type="dxa"/>
          </w:tcPr>
          <w:p w14:paraId="72F2DEF5" w14:textId="77777777" w:rsidR="00F37BBC" w:rsidRPr="00010E71" w:rsidRDefault="00F37BBC" w:rsidP="006A2340">
            <w:pPr>
              <w:pStyle w:val="TableParagraph"/>
              <w:spacing w:before="115"/>
              <w:ind w:left="50"/>
              <w:rPr>
                <w:sz w:val="24"/>
              </w:rPr>
            </w:pPr>
          </w:p>
        </w:tc>
        <w:tc>
          <w:tcPr>
            <w:tcW w:w="3384" w:type="dxa"/>
          </w:tcPr>
          <w:p w14:paraId="6A605BC8" w14:textId="77777777" w:rsidR="00F37BBC" w:rsidRPr="00010E71" w:rsidRDefault="00F37BBC" w:rsidP="006A2340">
            <w:pPr>
              <w:pStyle w:val="TableParagraph"/>
              <w:spacing w:before="115"/>
              <w:ind w:left="0" w:right="47"/>
              <w:jc w:val="right"/>
              <w:rPr>
                <w:sz w:val="24"/>
              </w:rPr>
            </w:pPr>
          </w:p>
        </w:tc>
      </w:tr>
      <w:tr w:rsidR="00F37BBC" w:rsidRPr="00010E71" w14:paraId="79B0BDF4" w14:textId="77777777" w:rsidTr="006A2340">
        <w:trPr>
          <w:trHeight w:val="713"/>
        </w:trPr>
        <w:tc>
          <w:tcPr>
            <w:tcW w:w="5419" w:type="dxa"/>
          </w:tcPr>
          <w:p w14:paraId="649F0090" w14:textId="77777777" w:rsidR="00F37BBC" w:rsidRPr="00010E71" w:rsidRDefault="00F37BBC" w:rsidP="006A2340">
            <w:pPr>
              <w:pStyle w:val="TableParagraph"/>
              <w:spacing w:before="115"/>
              <w:ind w:left="50"/>
              <w:rPr>
                <w:sz w:val="24"/>
              </w:rPr>
            </w:pPr>
          </w:p>
        </w:tc>
        <w:tc>
          <w:tcPr>
            <w:tcW w:w="3384" w:type="dxa"/>
          </w:tcPr>
          <w:p w14:paraId="42E581C8" w14:textId="77777777" w:rsidR="00F37BBC" w:rsidRPr="00010E71" w:rsidRDefault="00F37BBC" w:rsidP="006A2340">
            <w:pPr>
              <w:pStyle w:val="TableParagraph"/>
              <w:spacing w:before="115"/>
              <w:ind w:left="0" w:right="47"/>
              <w:jc w:val="right"/>
              <w:rPr>
                <w:sz w:val="24"/>
              </w:rPr>
            </w:pPr>
          </w:p>
        </w:tc>
      </w:tr>
      <w:tr w:rsidR="00F37BBC" w:rsidRPr="00010E71" w14:paraId="55F43816" w14:textId="77777777" w:rsidTr="006A2340">
        <w:trPr>
          <w:trHeight w:val="714"/>
        </w:trPr>
        <w:tc>
          <w:tcPr>
            <w:tcW w:w="5419" w:type="dxa"/>
          </w:tcPr>
          <w:p w14:paraId="0C7433DA" w14:textId="77777777" w:rsidR="00F37BBC" w:rsidRPr="00010E71" w:rsidRDefault="00F37BBC" w:rsidP="00A05E6B">
            <w:pPr>
              <w:pStyle w:val="TableParagraph"/>
              <w:spacing w:before="1"/>
              <w:ind w:left="0"/>
              <w:rPr>
                <w:sz w:val="24"/>
              </w:rPr>
            </w:pPr>
          </w:p>
        </w:tc>
        <w:tc>
          <w:tcPr>
            <w:tcW w:w="3384" w:type="dxa"/>
          </w:tcPr>
          <w:p w14:paraId="60F5EF8F" w14:textId="77777777" w:rsidR="00F37BBC" w:rsidRPr="00010E71" w:rsidRDefault="00F37BBC" w:rsidP="00A05E6B">
            <w:pPr>
              <w:pStyle w:val="TableParagraph"/>
              <w:spacing w:before="1"/>
              <w:ind w:left="0" w:right="47"/>
              <w:rPr>
                <w:sz w:val="24"/>
              </w:rPr>
            </w:pPr>
          </w:p>
        </w:tc>
      </w:tr>
      <w:tr w:rsidR="00E225D2" w:rsidRPr="00010E71" w14:paraId="4EEC10D4" w14:textId="77777777" w:rsidTr="006A2340">
        <w:trPr>
          <w:trHeight w:val="714"/>
        </w:trPr>
        <w:tc>
          <w:tcPr>
            <w:tcW w:w="5419" w:type="dxa"/>
          </w:tcPr>
          <w:p w14:paraId="1518767E" w14:textId="77777777" w:rsidR="00E225D2" w:rsidRPr="00010E71" w:rsidRDefault="00E225D2" w:rsidP="00A05E6B">
            <w:pPr>
              <w:pStyle w:val="TableParagraph"/>
              <w:spacing w:before="1"/>
              <w:ind w:left="0"/>
              <w:rPr>
                <w:b/>
                <w:sz w:val="24"/>
              </w:rPr>
            </w:pPr>
          </w:p>
        </w:tc>
        <w:tc>
          <w:tcPr>
            <w:tcW w:w="3384" w:type="dxa"/>
          </w:tcPr>
          <w:p w14:paraId="668672B9" w14:textId="77777777" w:rsidR="00E225D2" w:rsidRPr="00010E71" w:rsidRDefault="00E225D2" w:rsidP="00A05E6B">
            <w:pPr>
              <w:pStyle w:val="TableParagraph"/>
              <w:spacing w:before="1"/>
              <w:ind w:left="0" w:right="47"/>
              <w:rPr>
                <w:b/>
                <w:sz w:val="24"/>
              </w:rPr>
            </w:pPr>
          </w:p>
        </w:tc>
      </w:tr>
      <w:tr w:rsidR="00F37BBC" w:rsidRPr="00010E71" w14:paraId="4611425D" w14:textId="77777777" w:rsidTr="006A2340">
        <w:trPr>
          <w:trHeight w:val="516"/>
        </w:trPr>
        <w:tc>
          <w:tcPr>
            <w:tcW w:w="5419" w:type="dxa"/>
          </w:tcPr>
          <w:p w14:paraId="514E64E3" w14:textId="77777777" w:rsidR="00F37BBC" w:rsidRPr="00010E71" w:rsidRDefault="00F37BBC" w:rsidP="00A05E6B">
            <w:pPr>
              <w:pStyle w:val="TableParagraph"/>
              <w:spacing w:before="115"/>
              <w:ind w:left="0"/>
              <w:rPr>
                <w:sz w:val="24"/>
              </w:rPr>
            </w:pPr>
          </w:p>
        </w:tc>
        <w:tc>
          <w:tcPr>
            <w:tcW w:w="3384" w:type="dxa"/>
          </w:tcPr>
          <w:p w14:paraId="47814A6E" w14:textId="77777777" w:rsidR="00F37BBC" w:rsidRPr="00010E71" w:rsidRDefault="00F37BBC" w:rsidP="006A2340">
            <w:pPr>
              <w:pStyle w:val="TableParagraph"/>
              <w:spacing w:before="115"/>
              <w:ind w:left="0" w:right="47"/>
              <w:jc w:val="right"/>
              <w:rPr>
                <w:sz w:val="24"/>
              </w:rPr>
            </w:pPr>
          </w:p>
        </w:tc>
      </w:tr>
      <w:tr w:rsidR="00F37BBC" w:rsidRPr="00010E71" w14:paraId="131AA732" w14:textId="77777777" w:rsidTr="006A2340">
        <w:trPr>
          <w:trHeight w:val="515"/>
        </w:trPr>
        <w:tc>
          <w:tcPr>
            <w:tcW w:w="5419" w:type="dxa"/>
          </w:tcPr>
          <w:p w14:paraId="1F2BD2E9" w14:textId="77777777" w:rsidR="00F37BBC" w:rsidRPr="00010E71" w:rsidRDefault="00F37BBC" w:rsidP="006A2340">
            <w:pPr>
              <w:pStyle w:val="TableParagraph"/>
              <w:spacing w:before="115"/>
              <w:ind w:left="50"/>
              <w:rPr>
                <w:sz w:val="24"/>
              </w:rPr>
            </w:pPr>
          </w:p>
        </w:tc>
        <w:tc>
          <w:tcPr>
            <w:tcW w:w="3384" w:type="dxa"/>
          </w:tcPr>
          <w:p w14:paraId="6F470869" w14:textId="77777777" w:rsidR="00F37BBC" w:rsidRPr="00010E71" w:rsidRDefault="00F37BBC" w:rsidP="006A2340">
            <w:pPr>
              <w:pStyle w:val="TableParagraph"/>
              <w:spacing w:before="115"/>
              <w:ind w:left="0" w:right="47"/>
              <w:jc w:val="right"/>
              <w:rPr>
                <w:sz w:val="24"/>
              </w:rPr>
            </w:pPr>
          </w:p>
        </w:tc>
      </w:tr>
      <w:tr w:rsidR="00F37BBC" w:rsidRPr="00010E71" w14:paraId="130D4AF0" w14:textId="77777777" w:rsidTr="006A2340">
        <w:trPr>
          <w:trHeight w:val="516"/>
        </w:trPr>
        <w:tc>
          <w:tcPr>
            <w:tcW w:w="5419" w:type="dxa"/>
          </w:tcPr>
          <w:p w14:paraId="008CF72B" w14:textId="77777777" w:rsidR="00F37BBC" w:rsidRPr="00010E71" w:rsidRDefault="00F37BBC" w:rsidP="006A2340">
            <w:pPr>
              <w:pStyle w:val="TableParagraph"/>
              <w:spacing w:before="115"/>
              <w:ind w:left="50"/>
              <w:rPr>
                <w:sz w:val="24"/>
              </w:rPr>
            </w:pPr>
          </w:p>
        </w:tc>
        <w:tc>
          <w:tcPr>
            <w:tcW w:w="3384" w:type="dxa"/>
          </w:tcPr>
          <w:p w14:paraId="3AF2E378" w14:textId="77777777" w:rsidR="00F37BBC" w:rsidRPr="00010E71" w:rsidRDefault="00F37BBC" w:rsidP="006A2340">
            <w:pPr>
              <w:pStyle w:val="TableParagraph"/>
              <w:spacing w:before="115"/>
              <w:ind w:left="0" w:right="47"/>
              <w:jc w:val="right"/>
              <w:rPr>
                <w:sz w:val="24"/>
              </w:rPr>
            </w:pPr>
          </w:p>
        </w:tc>
      </w:tr>
      <w:tr w:rsidR="00F37BBC" w:rsidRPr="00010E71" w14:paraId="72C276FC" w14:textId="77777777" w:rsidTr="006A2340">
        <w:trPr>
          <w:trHeight w:val="390"/>
        </w:trPr>
        <w:tc>
          <w:tcPr>
            <w:tcW w:w="5419" w:type="dxa"/>
          </w:tcPr>
          <w:p w14:paraId="00009E0D" w14:textId="77777777" w:rsidR="00F37BBC" w:rsidRPr="00010E71" w:rsidRDefault="00F37BBC" w:rsidP="006A2340">
            <w:pPr>
              <w:pStyle w:val="TableParagraph"/>
              <w:spacing w:before="115" w:line="256" w:lineRule="exact"/>
              <w:ind w:left="50"/>
              <w:rPr>
                <w:sz w:val="24"/>
              </w:rPr>
            </w:pPr>
          </w:p>
        </w:tc>
        <w:tc>
          <w:tcPr>
            <w:tcW w:w="3384" w:type="dxa"/>
          </w:tcPr>
          <w:p w14:paraId="32BC096D" w14:textId="77777777" w:rsidR="00F37BBC" w:rsidRPr="00010E71" w:rsidRDefault="00F37BBC" w:rsidP="006A2340">
            <w:pPr>
              <w:pStyle w:val="TableParagraph"/>
              <w:spacing w:before="115" w:line="256" w:lineRule="exact"/>
              <w:ind w:left="0" w:right="47"/>
              <w:jc w:val="right"/>
              <w:rPr>
                <w:sz w:val="24"/>
              </w:rPr>
            </w:pPr>
          </w:p>
        </w:tc>
      </w:tr>
    </w:tbl>
    <w:p w14:paraId="295B87C0" w14:textId="77777777" w:rsidR="00F37BBC" w:rsidRPr="00010E71" w:rsidRDefault="00F37BBC" w:rsidP="00F37BBC">
      <w:pPr>
        <w:pStyle w:val="BodyText"/>
        <w:rPr>
          <w:b/>
        </w:rPr>
      </w:pPr>
    </w:p>
    <w:p w14:paraId="3773A14C" w14:textId="77777777" w:rsidR="00F37BBC" w:rsidRPr="00010E71" w:rsidRDefault="00F37BBC" w:rsidP="00F37BBC">
      <w:pPr>
        <w:pStyle w:val="BodyText"/>
        <w:rPr>
          <w:b/>
        </w:rPr>
      </w:pPr>
    </w:p>
    <w:p w14:paraId="69FFC490" w14:textId="77777777" w:rsidR="00F37BBC" w:rsidRPr="00010E71" w:rsidRDefault="00F37BBC" w:rsidP="00F37BBC">
      <w:pPr>
        <w:pStyle w:val="BodyText"/>
        <w:rPr>
          <w:b/>
        </w:rPr>
      </w:pPr>
    </w:p>
    <w:p w14:paraId="1424ADFE" w14:textId="77777777" w:rsidR="00F37BBC" w:rsidRPr="00010E71" w:rsidRDefault="00F37BBC" w:rsidP="00F37BBC">
      <w:pPr>
        <w:pStyle w:val="BodyText"/>
        <w:rPr>
          <w:b/>
        </w:rPr>
      </w:pPr>
    </w:p>
    <w:p w14:paraId="5E33AF68" w14:textId="77777777" w:rsidR="00F37BBC" w:rsidRPr="00010E71" w:rsidRDefault="00F37BBC" w:rsidP="00F37BBC">
      <w:pPr>
        <w:pStyle w:val="BodyText"/>
        <w:rPr>
          <w:b/>
        </w:rPr>
      </w:pPr>
    </w:p>
    <w:p w14:paraId="7FDD0337" w14:textId="77777777" w:rsidR="00F37BBC" w:rsidRPr="00010E71" w:rsidRDefault="00F37BBC" w:rsidP="00F37BBC">
      <w:pPr>
        <w:pStyle w:val="BodyText"/>
        <w:rPr>
          <w:b/>
        </w:rPr>
      </w:pPr>
    </w:p>
    <w:p w14:paraId="5CD15E66" w14:textId="77777777" w:rsidR="00F37BBC" w:rsidRPr="00010E71" w:rsidRDefault="00F37BBC" w:rsidP="00F37BBC">
      <w:pPr>
        <w:pStyle w:val="BodyText"/>
        <w:rPr>
          <w:b/>
        </w:rPr>
      </w:pPr>
    </w:p>
    <w:p w14:paraId="671F4DFD" w14:textId="77777777" w:rsidR="00F37BBC" w:rsidRPr="00010E71" w:rsidRDefault="00F37BBC" w:rsidP="00F37BBC">
      <w:pPr>
        <w:pStyle w:val="BodyText"/>
        <w:rPr>
          <w:b/>
        </w:rPr>
      </w:pPr>
    </w:p>
    <w:p w14:paraId="36FFC212" w14:textId="77777777" w:rsidR="00F37BBC" w:rsidRPr="00010E71" w:rsidRDefault="00F37BBC" w:rsidP="00F37BBC">
      <w:pPr>
        <w:pStyle w:val="BodyText"/>
        <w:rPr>
          <w:b/>
        </w:rPr>
      </w:pPr>
    </w:p>
    <w:p w14:paraId="0CC4FA3E" w14:textId="77777777" w:rsidR="00F37BBC" w:rsidRPr="00010E71" w:rsidRDefault="00F37BBC" w:rsidP="00F37BBC">
      <w:pPr>
        <w:pStyle w:val="BodyText"/>
        <w:rPr>
          <w:b/>
        </w:rPr>
      </w:pPr>
    </w:p>
    <w:p w14:paraId="7BC0DDDC" w14:textId="77777777" w:rsidR="00F37BBC" w:rsidRPr="00010E71" w:rsidRDefault="00F37BBC" w:rsidP="00F37BBC">
      <w:pPr>
        <w:pStyle w:val="BodyText"/>
        <w:rPr>
          <w:b/>
        </w:rPr>
      </w:pPr>
    </w:p>
    <w:p w14:paraId="310C29BF" w14:textId="77777777" w:rsidR="00F37BBC" w:rsidRPr="00010E71" w:rsidRDefault="00F37BBC" w:rsidP="00F37BBC">
      <w:pPr>
        <w:pStyle w:val="BodyText"/>
        <w:rPr>
          <w:b/>
        </w:rPr>
      </w:pPr>
    </w:p>
    <w:p w14:paraId="3AAA62B9" w14:textId="77777777" w:rsidR="00F37BBC" w:rsidRPr="00010E71" w:rsidRDefault="00F37BBC" w:rsidP="00F37BBC">
      <w:pPr>
        <w:pStyle w:val="BodyText"/>
        <w:rPr>
          <w:b/>
        </w:rPr>
      </w:pPr>
    </w:p>
    <w:p w14:paraId="359A20FC" w14:textId="77777777" w:rsidR="00F37BBC" w:rsidRPr="00010E71" w:rsidRDefault="00F37BBC" w:rsidP="00F37BBC">
      <w:pPr>
        <w:pStyle w:val="BodyText"/>
        <w:rPr>
          <w:b/>
        </w:rPr>
      </w:pPr>
    </w:p>
    <w:p w14:paraId="74F02BDA" w14:textId="77777777" w:rsidR="00F37BBC" w:rsidRPr="00010E71" w:rsidRDefault="00F37BBC" w:rsidP="00F37BBC">
      <w:pPr>
        <w:pStyle w:val="BodyText"/>
        <w:rPr>
          <w:b/>
        </w:rPr>
      </w:pPr>
    </w:p>
    <w:p w14:paraId="696D468A" w14:textId="77777777" w:rsidR="00E7524B" w:rsidRDefault="00E7524B" w:rsidP="00E7524B">
      <w:pPr>
        <w:pStyle w:val="Heading2"/>
        <w:tabs>
          <w:tab w:val="left" w:pos="569"/>
        </w:tabs>
        <w:spacing w:before="1" w:line="360" w:lineRule="auto"/>
        <w:ind w:left="0" w:firstLine="0"/>
        <w:rPr>
          <w:bCs w:val="0"/>
          <w:sz w:val="28"/>
          <w:szCs w:val="28"/>
        </w:rPr>
      </w:pPr>
    </w:p>
    <w:p w14:paraId="0EC1C22D" w14:textId="77777777" w:rsidR="00E01E45" w:rsidRDefault="00E01E45" w:rsidP="00E01E45">
      <w:pPr>
        <w:pStyle w:val="Heading2"/>
        <w:tabs>
          <w:tab w:val="left" w:pos="569"/>
        </w:tabs>
        <w:spacing w:before="1" w:line="360" w:lineRule="auto"/>
        <w:ind w:firstLine="0"/>
        <w:jc w:val="center"/>
        <w:rPr>
          <w:bCs w:val="0"/>
          <w:sz w:val="32"/>
          <w:szCs w:val="32"/>
        </w:rPr>
      </w:pPr>
    </w:p>
    <w:p w14:paraId="357782A7" w14:textId="77777777" w:rsidR="00E01E45" w:rsidRDefault="00E01E45" w:rsidP="00E01E45">
      <w:pPr>
        <w:pStyle w:val="Heading2"/>
        <w:tabs>
          <w:tab w:val="left" w:pos="569"/>
        </w:tabs>
        <w:spacing w:before="1" w:line="360" w:lineRule="auto"/>
        <w:ind w:firstLine="0"/>
        <w:jc w:val="center"/>
        <w:rPr>
          <w:bCs w:val="0"/>
          <w:sz w:val="32"/>
          <w:szCs w:val="32"/>
        </w:rPr>
      </w:pPr>
    </w:p>
    <w:p w14:paraId="07AB7717" w14:textId="25F60F62" w:rsidR="00F37BBC" w:rsidRPr="00E823D8" w:rsidRDefault="001E02BC" w:rsidP="001E02BC">
      <w:pPr>
        <w:pStyle w:val="Heading2"/>
        <w:tabs>
          <w:tab w:val="left" w:pos="569"/>
        </w:tabs>
        <w:spacing w:before="1" w:line="360" w:lineRule="auto"/>
        <w:rPr>
          <w:bCs w:val="0"/>
          <w:sz w:val="32"/>
          <w:szCs w:val="32"/>
        </w:rPr>
      </w:pPr>
      <w:r>
        <w:rPr>
          <w:bCs w:val="0"/>
          <w:sz w:val="32"/>
          <w:szCs w:val="32"/>
        </w:rPr>
        <w:lastRenderedPageBreak/>
        <w:t xml:space="preserve">                                              </w:t>
      </w:r>
      <w:r w:rsidR="00F37BBC" w:rsidRPr="00E823D8">
        <w:rPr>
          <w:bCs w:val="0"/>
          <w:spacing w:val="-2"/>
          <w:sz w:val="32"/>
          <w:szCs w:val="32"/>
        </w:rPr>
        <w:t>Abstract</w:t>
      </w:r>
    </w:p>
    <w:p w14:paraId="223F70F4" w14:textId="77777777" w:rsidR="00E7524B" w:rsidRDefault="00E7524B" w:rsidP="00E7524B">
      <w:pPr>
        <w:pStyle w:val="BodyText"/>
        <w:spacing w:line="360" w:lineRule="auto"/>
        <w:jc w:val="both"/>
        <w:rPr>
          <w:sz w:val="24"/>
          <w:szCs w:val="24"/>
        </w:rPr>
      </w:pPr>
    </w:p>
    <w:p w14:paraId="750F423F" w14:textId="77777777" w:rsidR="00E83E6A" w:rsidRDefault="00E83E6A" w:rsidP="00E01E45">
      <w:pPr>
        <w:pStyle w:val="BodyText"/>
        <w:spacing w:line="360" w:lineRule="auto"/>
        <w:ind w:left="569"/>
        <w:jc w:val="both"/>
        <w:rPr>
          <w:sz w:val="24"/>
          <w:szCs w:val="24"/>
          <w:lang w:val="en-IN"/>
        </w:rPr>
      </w:pPr>
      <w:r w:rsidRPr="00E83E6A">
        <w:rPr>
          <w:sz w:val="24"/>
          <w:szCs w:val="24"/>
          <w:lang w:val="en-IN"/>
        </w:rPr>
        <w:t xml:space="preserve">The </w:t>
      </w:r>
      <w:r w:rsidRPr="00E83E6A">
        <w:rPr>
          <w:b/>
          <w:bCs/>
          <w:sz w:val="24"/>
          <w:szCs w:val="24"/>
          <w:lang w:val="en-IN"/>
        </w:rPr>
        <w:t>Healthcare Billing Analysis</w:t>
      </w:r>
      <w:r w:rsidRPr="00E83E6A">
        <w:rPr>
          <w:sz w:val="24"/>
          <w:szCs w:val="24"/>
          <w:lang w:val="en-IN"/>
        </w:rPr>
        <w:t xml:space="preserve"> and Cost Prediction System is designed to </w:t>
      </w:r>
      <w:proofErr w:type="spellStart"/>
      <w:r w:rsidRPr="00E83E6A">
        <w:rPr>
          <w:sz w:val="24"/>
          <w:szCs w:val="24"/>
          <w:lang w:val="en-IN"/>
        </w:rPr>
        <w:t>analyze</w:t>
      </w:r>
      <w:proofErr w:type="spellEnd"/>
      <w:r w:rsidRPr="00E83E6A">
        <w:rPr>
          <w:sz w:val="24"/>
          <w:szCs w:val="24"/>
          <w:lang w:val="en-IN"/>
        </w:rPr>
        <w:t xml:space="preserve"> healthcare data and provide meaningful insights into billing patterns, insurance claims, and patient-related factors. This project utilizes data visualization and machine learning techniques to enhance understanding of healthcare expenses and improve decision-making.</w:t>
      </w:r>
    </w:p>
    <w:p w14:paraId="263653A8" w14:textId="77777777" w:rsidR="00E83E6A" w:rsidRPr="00E83E6A" w:rsidRDefault="00E83E6A" w:rsidP="00E01E45">
      <w:pPr>
        <w:pStyle w:val="BodyText"/>
        <w:spacing w:line="360" w:lineRule="auto"/>
        <w:ind w:left="569"/>
        <w:jc w:val="both"/>
        <w:rPr>
          <w:sz w:val="24"/>
          <w:szCs w:val="24"/>
          <w:lang w:val="en-IN"/>
        </w:rPr>
      </w:pPr>
    </w:p>
    <w:p w14:paraId="656D538F" w14:textId="77777777" w:rsidR="00E83E6A" w:rsidRDefault="00E83E6A" w:rsidP="00E01E45">
      <w:pPr>
        <w:pStyle w:val="BodyText"/>
        <w:spacing w:line="360" w:lineRule="auto"/>
        <w:ind w:left="569"/>
        <w:jc w:val="both"/>
        <w:rPr>
          <w:sz w:val="24"/>
          <w:szCs w:val="24"/>
          <w:lang w:val="en-IN"/>
        </w:rPr>
      </w:pPr>
      <w:r w:rsidRPr="00E83E6A">
        <w:rPr>
          <w:sz w:val="24"/>
          <w:szCs w:val="24"/>
          <w:lang w:val="en-IN"/>
        </w:rPr>
        <w:t xml:space="preserve">The system processes a dataset containing patient details such as medical conditions, admission types, billing amounts, insurance providers, and claim statuses. Using Python-based tools, the data is </w:t>
      </w:r>
      <w:proofErr w:type="spellStart"/>
      <w:r w:rsidRPr="00E83E6A">
        <w:rPr>
          <w:sz w:val="24"/>
          <w:szCs w:val="24"/>
          <w:lang w:val="en-IN"/>
        </w:rPr>
        <w:t>analyzed</w:t>
      </w:r>
      <w:proofErr w:type="spellEnd"/>
      <w:r w:rsidRPr="00E83E6A">
        <w:rPr>
          <w:sz w:val="24"/>
          <w:szCs w:val="24"/>
          <w:lang w:val="en-IN"/>
        </w:rPr>
        <w:t xml:space="preserve"> to generate key metrics like total revenue, claim approval rate, and average length of hospital stay. Interactive visualizations, including bar charts, pie charts, histograms, and scatter plots, are used to represent trends and patterns effectively.</w:t>
      </w:r>
    </w:p>
    <w:p w14:paraId="2369715D" w14:textId="77777777" w:rsidR="00E83E6A" w:rsidRPr="00E83E6A" w:rsidRDefault="00E83E6A" w:rsidP="00E01E45">
      <w:pPr>
        <w:pStyle w:val="BodyText"/>
        <w:spacing w:line="360" w:lineRule="auto"/>
        <w:ind w:left="569"/>
        <w:jc w:val="both"/>
        <w:rPr>
          <w:sz w:val="24"/>
          <w:szCs w:val="24"/>
          <w:lang w:val="en-IN"/>
        </w:rPr>
      </w:pPr>
    </w:p>
    <w:p w14:paraId="2E2B8BB6" w14:textId="77777777" w:rsidR="00E83E6A" w:rsidRDefault="00E83E6A" w:rsidP="00E01E45">
      <w:pPr>
        <w:pStyle w:val="BodyText"/>
        <w:spacing w:line="360" w:lineRule="auto"/>
        <w:ind w:left="569"/>
        <w:jc w:val="both"/>
        <w:rPr>
          <w:sz w:val="24"/>
          <w:szCs w:val="24"/>
          <w:lang w:val="en-IN"/>
        </w:rPr>
      </w:pPr>
      <w:r w:rsidRPr="00E83E6A">
        <w:rPr>
          <w:sz w:val="24"/>
          <w:szCs w:val="24"/>
          <w:lang w:val="en-IN"/>
        </w:rPr>
        <w:t>In addition to analysis, the system incorporates a machine learning model to predict treatment costs based on inputs such as medical condition, admission type, and duration of stay. This predictive feature helps estimate future healthcare expenses and supports better financial planning.</w:t>
      </w:r>
    </w:p>
    <w:p w14:paraId="5D0A4D90" w14:textId="77777777" w:rsidR="00E83E6A" w:rsidRPr="00E83E6A" w:rsidRDefault="00E83E6A" w:rsidP="00E01E45">
      <w:pPr>
        <w:pStyle w:val="BodyText"/>
        <w:spacing w:line="360" w:lineRule="auto"/>
        <w:ind w:left="569"/>
        <w:jc w:val="both"/>
        <w:rPr>
          <w:sz w:val="24"/>
          <w:szCs w:val="24"/>
          <w:lang w:val="en-IN"/>
        </w:rPr>
      </w:pPr>
    </w:p>
    <w:p w14:paraId="579B9B22" w14:textId="77777777" w:rsidR="00E83E6A" w:rsidRPr="00E83E6A" w:rsidRDefault="00E83E6A" w:rsidP="00E01E45">
      <w:pPr>
        <w:pStyle w:val="BodyText"/>
        <w:spacing w:line="360" w:lineRule="auto"/>
        <w:ind w:left="569"/>
        <w:jc w:val="both"/>
        <w:rPr>
          <w:sz w:val="24"/>
          <w:szCs w:val="24"/>
          <w:lang w:val="en-IN"/>
        </w:rPr>
      </w:pPr>
      <w:r w:rsidRPr="00E83E6A">
        <w:rPr>
          <w:sz w:val="24"/>
          <w:szCs w:val="24"/>
          <w:lang w:val="en-IN"/>
        </w:rPr>
        <w:t xml:space="preserve">The application is implemented using </w:t>
      </w:r>
      <w:proofErr w:type="spellStart"/>
      <w:r w:rsidRPr="00E83E6A">
        <w:rPr>
          <w:sz w:val="24"/>
          <w:szCs w:val="24"/>
          <w:lang w:val="en-IN"/>
        </w:rPr>
        <w:t>Streamlit</w:t>
      </w:r>
      <w:proofErr w:type="spellEnd"/>
      <w:r w:rsidRPr="00E83E6A">
        <w:rPr>
          <w:sz w:val="24"/>
          <w:szCs w:val="24"/>
          <w:lang w:val="en-IN"/>
        </w:rPr>
        <w:t xml:space="preserve"> to provide an interactive dashboard interface, enabling users to filter data and explore insights dynamically. Overall, the project demonstrates how data analytics and machine learning can be applied in the healthcare domain to improve transparency, optimize costs, and support informed decision-making.</w:t>
      </w:r>
    </w:p>
    <w:p w14:paraId="607F21D4" w14:textId="77777777" w:rsidR="00580D77" w:rsidRDefault="00580D77" w:rsidP="00E01E45">
      <w:pPr>
        <w:pStyle w:val="BodyText"/>
        <w:spacing w:line="360" w:lineRule="auto"/>
        <w:ind w:left="569"/>
        <w:jc w:val="both"/>
        <w:rPr>
          <w:sz w:val="24"/>
          <w:szCs w:val="24"/>
        </w:rPr>
      </w:pPr>
    </w:p>
    <w:p w14:paraId="5B6C020C" w14:textId="77777777" w:rsidR="00580D77" w:rsidRDefault="00580D77" w:rsidP="00E7524B">
      <w:pPr>
        <w:pStyle w:val="BodyText"/>
        <w:spacing w:line="360" w:lineRule="auto"/>
        <w:jc w:val="both"/>
        <w:rPr>
          <w:sz w:val="24"/>
          <w:szCs w:val="24"/>
        </w:rPr>
      </w:pPr>
    </w:p>
    <w:p w14:paraId="207D48C0" w14:textId="77777777" w:rsidR="00580D77" w:rsidRDefault="00580D77" w:rsidP="00E7524B">
      <w:pPr>
        <w:pStyle w:val="BodyText"/>
        <w:spacing w:line="360" w:lineRule="auto"/>
        <w:jc w:val="both"/>
        <w:rPr>
          <w:sz w:val="24"/>
          <w:szCs w:val="24"/>
        </w:rPr>
      </w:pPr>
    </w:p>
    <w:p w14:paraId="5E5389AF" w14:textId="77777777" w:rsidR="00580D77" w:rsidRDefault="00580D77" w:rsidP="00E823D8">
      <w:pPr>
        <w:pStyle w:val="BodyText"/>
        <w:spacing w:line="360" w:lineRule="auto"/>
        <w:jc w:val="both"/>
        <w:rPr>
          <w:sz w:val="24"/>
          <w:szCs w:val="24"/>
        </w:rPr>
      </w:pPr>
    </w:p>
    <w:p w14:paraId="385AB1F4" w14:textId="77777777" w:rsidR="00580D77" w:rsidRDefault="00580D77" w:rsidP="00E823D8">
      <w:pPr>
        <w:pStyle w:val="BodyText"/>
        <w:spacing w:line="360" w:lineRule="auto"/>
        <w:jc w:val="both"/>
        <w:rPr>
          <w:sz w:val="24"/>
          <w:szCs w:val="24"/>
        </w:rPr>
      </w:pPr>
    </w:p>
    <w:p w14:paraId="14FE57DE" w14:textId="77777777" w:rsidR="00580D77" w:rsidRDefault="00580D77" w:rsidP="00E823D8">
      <w:pPr>
        <w:pStyle w:val="BodyText"/>
        <w:spacing w:line="360" w:lineRule="auto"/>
        <w:jc w:val="both"/>
        <w:rPr>
          <w:sz w:val="24"/>
          <w:szCs w:val="24"/>
        </w:rPr>
      </w:pPr>
    </w:p>
    <w:p w14:paraId="79035E79" w14:textId="77777777" w:rsidR="00580D77" w:rsidRDefault="00580D77" w:rsidP="00E823D8">
      <w:pPr>
        <w:pStyle w:val="BodyText"/>
        <w:spacing w:line="360" w:lineRule="auto"/>
        <w:jc w:val="both"/>
        <w:rPr>
          <w:sz w:val="24"/>
          <w:szCs w:val="24"/>
        </w:rPr>
      </w:pPr>
    </w:p>
    <w:p w14:paraId="375F144C" w14:textId="77777777" w:rsidR="00580D77" w:rsidRDefault="00580D77" w:rsidP="00E823D8">
      <w:pPr>
        <w:pStyle w:val="BodyText"/>
        <w:spacing w:line="360" w:lineRule="auto"/>
        <w:jc w:val="both"/>
        <w:rPr>
          <w:sz w:val="24"/>
          <w:szCs w:val="24"/>
        </w:rPr>
      </w:pPr>
    </w:p>
    <w:p w14:paraId="20F52684" w14:textId="77777777" w:rsidR="00580D77" w:rsidRDefault="00580D77" w:rsidP="00E823D8">
      <w:pPr>
        <w:pStyle w:val="BodyText"/>
        <w:spacing w:line="360" w:lineRule="auto"/>
        <w:jc w:val="both"/>
        <w:rPr>
          <w:sz w:val="24"/>
          <w:szCs w:val="24"/>
        </w:rPr>
      </w:pPr>
    </w:p>
    <w:p w14:paraId="016C9EDA" w14:textId="77777777" w:rsidR="00580D77" w:rsidRDefault="00580D77" w:rsidP="00E823D8">
      <w:pPr>
        <w:pStyle w:val="BodyText"/>
        <w:spacing w:line="360" w:lineRule="auto"/>
        <w:jc w:val="both"/>
        <w:rPr>
          <w:sz w:val="24"/>
          <w:szCs w:val="24"/>
        </w:rPr>
      </w:pPr>
    </w:p>
    <w:p w14:paraId="2F70427A" w14:textId="77777777" w:rsidR="00E83E6A" w:rsidRDefault="00E83E6A" w:rsidP="00BF17C3">
      <w:pPr>
        <w:pStyle w:val="Heading2"/>
        <w:tabs>
          <w:tab w:val="left" w:pos="569"/>
        </w:tabs>
        <w:spacing w:before="205" w:line="360" w:lineRule="auto"/>
        <w:ind w:left="0" w:firstLine="0"/>
        <w:jc w:val="center"/>
        <w:rPr>
          <w:spacing w:val="-2"/>
          <w:sz w:val="32"/>
          <w:szCs w:val="32"/>
        </w:rPr>
      </w:pPr>
    </w:p>
    <w:p w14:paraId="1F52E5EE" w14:textId="77777777" w:rsidR="00E01E45" w:rsidRDefault="00E01E45" w:rsidP="00BF17C3">
      <w:pPr>
        <w:pStyle w:val="Heading2"/>
        <w:tabs>
          <w:tab w:val="left" w:pos="569"/>
        </w:tabs>
        <w:spacing w:before="205" w:line="360" w:lineRule="auto"/>
        <w:ind w:left="0" w:firstLine="0"/>
        <w:jc w:val="center"/>
        <w:rPr>
          <w:spacing w:val="-2"/>
          <w:sz w:val="32"/>
          <w:szCs w:val="32"/>
        </w:rPr>
      </w:pPr>
      <w:r>
        <w:rPr>
          <w:spacing w:val="-2"/>
          <w:sz w:val="32"/>
          <w:szCs w:val="32"/>
        </w:rPr>
        <w:lastRenderedPageBreak/>
        <w:t xml:space="preserve">  </w:t>
      </w:r>
    </w:p>
    <w:p w14:paraId="5598C5B5" w14:textId="2668D8D3" w:rsidR="007E7EBD" w:rsidRDefault="005B3E10" w:rsidP="00BF17C3">
      <w:pPr>
        <w:pStyle w:val="Heading2"/>
        <w:tabs>
          <w:tab w:val="left" w:pos="569"/>
        </w:tabs>
        <w:spacing w:before="205" w:line="360" w:lineRule="auto"/>
        <w:ind w:left="0" w:firstLine="0"/>
        <w:jc w:val="center"/>
        <w:rPr>
          <w:spacing w:val="-2"/>
          <w:sz w:val="32"/>
          <w:szCs w:val="32"/>
        </w:rPr>
      </w:pPr>
      <w:r w:rsidRPr="00E823D8">
        <w:rPr>
          <w:spacing w:val="-2"/>
          <w:sz w:val="32"/>
          <w:szCs w:val="32"/>
        </w:rPr>
        <w:t>2</w:t>
      </w:r>
      <w:r w:rsidR="00010E71" w:rsidRPr="00E823D8">
        <w:rPr>
          <w:spacing w:val="-2"/>
          <w:sz w:val="32"/>
          <w:szCs w:val="32"/>
        </w:rPr>
        <w:t>.</w:t>
      </w:r>
      <w:r w:rsidR="007D575F" w:rsidRPr="00E823D8">
        <w:rPr>
          <w:spacing w:val="-2"/>
          <w:sz w:val="32"/>
          <w:szCs w:val="32"/>
        </w:rPr>
        <w:t xml:space="preserve"> </w:t>
      </w:r>
      <w:r w:rsidR="00F37BBC" w:rsidRPr="00E823D8">
        <w:rPr>
          <w:spacing w:val="-2"/>
          <w:sz w:val="32"/>
          <w:szCs w:val="32"/>
        </w:rPr>
        <w:t>Introductio</w:t>
      </w:r>
      <w:r w:rsidR="007E7EBD">
        <w:rPr>
          <w:spacing w:val="-2"/>
          <w:sz w:val="32"/>
          <w:szCs w:val="32"/>
        </w:rPr>
        <w:t>n</w:t>
      </w:r>
    </w:p>
    <w:p w14:paraId="2B521988" w14:textId="77777777" w:rsidR="00AC5A5C" w:rsidRDefault="00AC5A5C" w:rsidP="00BF17C3">
      <w:pPr>
        <w:pStyle w:val="Heading2"/>
        <w:tabs>
          <w:tab w:val="left" w:pos="569"/>
        </w:tabs>
        <w:spacing w:before="205" w:line="360" w:lineRule="auto"/>
        <w:ind w:left="0" w:firstLine="0"/>
        <w:jc w:val="center"/>
        <w:rPr>
          <w:spacing w:val="-2"/>
          <w:sz w:val="32"/>
          <w:szCs w:val="32"/>
        </w:rPr>
      </w:pPr>
    </w:p>
    <w:p w14:paraId="62DFC9BB" w14:textId="1B9C1EED" w:rsidR="00E83E6A" w:rsidRPr="00FF0DBF" w:rsidRDefault="00FF0DBF" w:rsidP="00AC5A5C">
      <w:pPr>
        <w:pStyle w:val="Heading2"/>
        <w:numPr>
          <w:ilvl w:val="0"/>
          <w:numId w:val="3"/>
        </w:numPr>
        <w:tabs>
          <w:tab w:val="left" w:pos="569"/>
        </w:tabs>
        <w:jc w:val="both"/>
        <w:rPr>
          <w:b w:val="0"/>
          <w:bCs w:val="0"/>
          <w:sz w:val="24"/>
          <w:szCs w:val="24"/>
          <w:lang w:val="en-IN"/>
        </w:rPr>
      </w:pPr>
      <w:r>
        <w:rPr>
          <w:b w:val="0"/>
          <w:bCs w:val="0"/>
          <w:sz w:val="24"/>
          <w:szCs w:val="24"/>
          <w:lang w:val="en-IN"/>
        </w:rPr>
        <w:t xml:space="preserve">  </w:t>
      </w:r>
      <w:r w:rsidR="00E83E6A" w:rsidRPr="00FF0DBF">
        <w:rPr>
          <w:b w:val="0"/>
          <w:bCs w:val="0"/>
          <w:sz w:val="24"/>
          <w:szCs w:val="24"/>
          <w:lang w:val="en-IN"/>
        </w:rPr>
        <w:t xml:space="preserve">Healthcare systems generate a large amount of data related to patient records, treatments, billing, and insurance claims. </w:t>
      </w:r>
      <w:proofErr w:type="spellStart"/>
      <w:r w:rsidR="00E83E6A" w:rsidRPr="00FF0DBF">
        <w:rPr>
          <w:b w:val="0"/>
          <w:bCs w:val="0"/>
          <w:sz w:val="24"/>
          <w:szCs w:val="24"/>
          <w:lang w:val="en-IN"/>
        </w:rPr>
        <w:t>Analyzing</w:t>
      </w:r>
      <w:proofErr w:type="spellEnd"/>
      <w:r w:rsidR="00E83E6A" w:rsidRPr="00FF0DBF">
        <w:rPr>
          <w:b w:val="0"/>
          <w:bCs w:val="0"/>
          <w:sz w:val="24"/>
          <w:szCs w:val="24"/>
          <w:lang w:val="en-IN"/>
        </w:rPr>
        <w:t xml:space="preserve"> this data is essential for understanding cost patterns, improving operational efficiency, and supporting better financial and medical decision-making. However, raw healthcare data is often complex and difficult to interpret without proper analytical tools.</w:t>
      </w:r>
    </w:p>
    <w:p w14:paraId="04426065" w14:textId="77777777" w:rsidR="00FF0DBF" w:rsidRPr="00FF0DBF" w:rsidRDefault="00FF0DBF" w:rsidP="00AC5A5C">
      <w:pPr>
        <w:pStyle w:val="Heading2"/>
        <w:tabs>
          <w:tab w:val="left" w:pos="569"/>
        </w:tabs>
        <w:jc w:val="both"/>
        <w:rPr>
          <w:b w:val="0"/>
          <w:bCs w:val="0"/>
          <w:sz w:val="24"/>
          <w:szCs w:val="24"/>
          <w:lang w:val="en-IN"/>
        </w:rPr>
      </w:pPr>
    </w:p>
    <w:p w14:paraId="3E4AE9DE" w14:textId="29E63FF0" w:rsidR="00E83E6A" w:rsidRPr="00FF0DBF" w:rsidRDefault="00FF0DBF" w:rsidP="00AC5A5C">
      <w:pPr>
        <w:pStyle w:val="Heading2"/>
        <w:numPr>
          <w:ilvl w:val="0"/>
          <w:numId w:val="3"/>
        </w:numPr>
        <w:tabs>
          <w:tab w:val="left" w:pos="569"/>
        </w:tabs>
        <w:jc w:val="both"/>
        <w:rPr>
          <w:b w:val="0"/>
          <w:bCs w:val="0"/>
          <w:sz w:val="24"/>
          <w:szCs w:val="24"/>
          <w:lang w:val="en-IN"/>
        </w:rPr>
      </w:pPr>
      <w:r>
        <w:rPr>
          <w:b w:val="0"/>
          <w:bCs w:val="0"/>
          <w:sz w:val="24"/>
          <w:szCs w:val="24"/>
          <w:lang w:val="en-IN"/>
        </w:rPr>
        <w:t xml:space="preserve">  </w:t>
      </w:r>
      <w:r w:rsidR="00E83E6A" w:rsidRPr="00FF0DBF">
        <w:rPr>
          <w:b w:val="0"/>
          <w:bCs w:val="0"/>
          <w:sz w:val="24"/>
          <w:szCs w:val="24"/>
          <w:lang w:val="en-IN"/>
        </w:rPr>
        <w:t xml:space="preserve">This project, </w:t>
      </w:r>
      <w:r w:rsidR="00E83E6A" w:rsidRPr="00FF0DBF">
        <w:rPr>
          <w:b w:val="0"/>
          <w:bCs w:val="0"/>
          <w:i/>
          <w:iCs/>
          <w:sz w:val="24"/>
          <w:szCs w:val="24"/>
          <w:lang w:val="en-IN"/>
        </w:rPr>
        <w:t>Healthcare Billing Analysis and Cost Prediction System</w:t>
      </w:r>
      <w:r w:rsidR="00E83E6A" w:rsidRPr="00FF0DBF">
        <w:rPr>
          <w:b w:val="0"/>
          <w:bCs w:val="0"/>
          <w:sz w:val="24"/>
          <w:szCs w:val="24"/>
          <w:lang w:val="en-IN"/>
        </w:rPr>
        <w:t>, aims to transform raw healthcare billing data into meaningful insights through data analysis, visualization, and machine learning techniques. The system focuses on key aspects such as billing amounts, insurance provider contributions, claim approval rates, and patient-related factors like medical conditions and length of hospital stay.</w:t>
      </w:r>
    </w:p>
    <w:p w14:paraId="1097EE49" w14:textId="77777777" w:rsidR="00FF0DBF" w:rsidRPr="00FF0DBF" w:rsidRDefault="00FF0DBF" w:rsidP="00AC5A5C">
      <w:pPr>
        <w:pStyle w:val="Heading2"/>
        <w:tabs>
          <w:tab w:val="left" w:pos="569"/>
        </w:tabs>
        <w:jc w:val="both"/>
        <w:rPr>
          <w:b w:val="0"/>
          <w:bCs w:val="0"/>
          <w:sz w:val="24"/>
          <w:szCs w:val="24"/>
          <w:lang w:val="en-IN"/>
        </w:rPr>
      </w:pPr>
    </w:p>
    <w:p w14:paraId="5AFAC8CE" w14:textId="7A58B639" w:rsidR="00E83E6A" w:rsidRPr="00FF0DBF" w:rsidRDefault="00FF0DBF" w:rsidP="00AC5A5C">
      <w:pPr>
        <w:pStyle w:val="Heading2"/>
        <w:numPr>
          <w:ilvl w:val="0"/>
          <w:numId w:val="3"/>
        </w:numPr>
        <w:tabs>
          <w:tab w:val="left" w:pos="569"/>
        </w:tabs>
        <w:jc w:val="both"/>
        <w:rPr>
          <w:b w:val="0"/>
          <w:bCs w:val="0"/>
          <w:sz w:val="24"/>
          <w:szCs w:val="24"/>
          <w:lang w:val="en-IN"/>
        </w:rPr>
      </w:pPr>
      <w:r>
        <w:rPr>
          <w:b w:val="0"/>
          <w:bCs w:val="0"/>
          <w:sz w:val="24"/>
          <w:szCs w:val="24"/>
          <w:lang w:val="en-IN"/>
        </w:rPr>
        <w:t xml:space="preserve">  </w:t>
      </w:r>
      <w:r w:rsidR="00E83E6A" w:rsidRPr="00FF0DBF">
        <w:rPr>
          <w:b w:val="0"/>
          <w:bCs w:val="0"/>
          <w:sz w:val="24"/>
          <w:szCs w:val="24"/>
          <w:lang w:val="en-IN"/>
        </w:rPr>
        <w:t>Using Python and data visualization libraries, the project presents interactive dashboards that help users explore trends and patterns in healthcare costs. Additionally, a machine learning model is implemented to predict treatment costs based on inputs such as disease type, admission type, and duration of stay, enabling users to estimate future expenses.</w:t>
      </w:r>
    </w:p>
    <w:p w14:paraId="3A1D7BC0" w14:textId="77777777" w:rsidR="00FF0DBF" w:rsidRPr="00FF0DBF" w:rsidRDefault="00FF0DBF" w:rsidP="00AC5A5C">
      <w:pPr>
        <w:pStyle w:val="Heading2"/>
        <w:tabs>
          <w:tab w:val="left" w:pos="569"/>
        </w:tabs>
        <w:jc w:val="both"/>
        <w:rPr>
          <w:b w:val="0"/>
          <w:bCs w:val="0"/>
          <w:sz w:val="24"/>
          <w:szCs w:val="24"/>
          <w:lang w:val="en-IN"/>
        </w:rPr>
      </w:pPr>
    </w:p>
    <w:p w14:paraId="61F67AE6" w14:textId="7905CC89" w:rsidR="00E83E6A" w:rsidRPr="00FF0DBF" w:rsidRDefault="00FF0DBF" w:rsidP="00AC5A5C">
      <w:pPr>
        <w:pStyle w:val="Heading2"/>
        <w:numPr>
          <w:ilvl w:val="0"/>
          <w:numId w:val="3"/>
        </w:numPr>
        <w:tabs>
          <w:tab w:val="left" w:pos="569"/>
        </w:tabs>
        <w:jc w:val="both"/>
        <w:rPr>
          <w:b w:val="0"/>
          <w:bCs w:val="0"/>
          <w:sz w:val="24"/>
          <w:szCs w:val="24"/>
          <w:lang w:val="en-IN"/>
        </w:rPr>
      </w:pPr>
      <w:r>
        <w:rPr>
          <w:b w:val="0"/>
          <w:bCs w:val="0"/>
          <w:sz w:val="24"/>
          <w:szCs w:val="24"/>
          <w:lang w:val="en-IN"/>
        </w:rPr>
        <w:t xml:space="preserve">  </w:t>
      </w:r>
      <w:r w:rsidR="00E83E6A" w:rsidRPr="00FF0DBF">
        <w:rPr>
          <w:b w:val="0"/>
          <w:bCs w:val="0"/>
          <w:sz w:val="24"/>
          <w:szCs w:val="24"/>
          <w:lang w:val="en-IN"/>
        </w:rPr>
        <w:t xml:space="preserve">The application is developed using </w:t>
      </w:r>
      <w:proofErr w:type="spellStart"/>
      <w:r w:rsidR="00E83E6A" w:rsidRPr="00FF0DBF">
        <w:rPr>
          <w:b w:val="0"/>
          <w:bCs w:val="0"/>
          <w:sz w:val="24"/>
          <w:szCs w:val="24"/>
          <w:lang w:val="en-IN"/>
        </w:rPr>
        <w:t>Streamlit</w:t>
      </w:r>
      <w:proofErr w:type="spellEnd"/>
      <w:r w:rsidR="00E83E6A" w:rsidRPr="00FF0DBF">
        <w:rPr>
          <w:b w:val="0"/>
          <w:bCs w:val="0"/>
          <w:sz w:val="24"/>
          <w:szCs w:val="24"/>
          <w:lang w:val="en-IN"/>
        </w:rPr>
        <w:t>, providing a user-friendly interface where users can filter data, view graphical insights, and interact with predictive features. Overall, this project demonstrates the practical application of data analytics and machine learning in the healthcare domain to improve cost transparency, enhance decision-making, and support efficient resource management</w:t>
      </w:r>
    </w:p>
    <w:p w14:paraId="59349B0B" w14:textId="77777777" w:rsidR="00CF3967" w:rsidRDefault="00CF3967" w:rsidP="00010E71">
      <w:pPr>
        <w:pStyle w:val="Heading2"/>
        <w:tabs>
          <w:tab w:val="left" w:pos="569"/>
        </w:tabs>
        <w:ind w:left="0" w:firstLine="0"/>
        <w:rPr>
          <w:b w:val="0"/>
          <w:bCs w:val="0"/>
          <w:sz w:val="28"/>
          <w:szCs w:val="28"/>
        </w:rPr>
      </w:pPr>
    </w:p>
    <w:p w14:paraId="0AE66AA5" w14:textId="77777777" w:rsidR="00E01E45" w:rsidRDefault="00E01E45" w:rsidP="00010E71">
      <w:pPr>
        <w:pStyle w:val="Heading2"/>
        <w:tabs>
          <w:tab w:val="left" w:pos="569"/>
        </w:tabs>
        <w:ind w:left="0" w:firstLine="0"/>
        <w:rPr>
          <w:b w:val="0"/>
          <w:bCs w:val="0"/>
          <w:sz w:val="28"/>
          <w:szCs w:val="28"/>
        </w:rPr>
      </w:pPr>
    </w:p>
    <w:p w14:paraId="48C0BA04" w14:textId="77777777" w:rsidR="00E01E45" w:rsidRDefault="00E01E45" w:rsidP="00010E71">
      <w:pPr>
        <w:pStyle w:val="Heading2"/>
        <w:tabs>
          <w:tab w:val="left" w:pos="569"/>
        </w:tabs>
        <w:ind w:left="0" w:firstLine="0"/>
        <w:rPr>
          <w:b w:val="0"/>
          <w:bCs w:val="0"/>
          <w:sz w:val="28"/>
          <w:szCs w:val="28"/>
        </w:rPr>
      </w:pPr>
    </w:p>
    <w:p w14:paraId="1B5ACF4F" w14:textId="77777777" w:rsidR="00E01E45" w:rsidRDefault="00E01E45" w:rsidP="00010E71">
      <w:pPr>
        <w:pStyle w:val="Heading2"/>
        <w:tabs>
          <w:tab w:val="left" w:pos="569"/>
        </w:tabs>
        <w:ind w:left="0" w:firstLine="0"/>
        <w:rPr>
          <w:b w:val="0"/>
          <w:bCs w:val="0"/>
          <w:sz w:val="28"/>
          <w:szCs w:val="28"/>
        </w:rPr>
      </w:pPr>
    </w:p>
    <w:p w14:paraId="1208A5F0" w14:textId="77777777" w:rsidR="00E01E45" w:rsidRDefault="00E01E45" w:rsidP="00010E71">
      <w:pPr>
        <w:pStyle w:val="Heading2"/>
        <w:tabs>
          <w:tab w:val="left" w:pos="569"/>
        </w:tabs>
        <w:ind w:left="0" w:firstLine="0"/>
        <w:rPr>
          <w:b w:val="0"/>
          <w:bCs w:val="0"/>
          <w:sz w:val="28"/>
          <w:szCs w:val="28"/>
        </w:rPr>
      </w:pPr>
    </w:p>
    <w:p w14:paraId="5DDDD592" w14:textId="77777777" w:rsidR="00E01E45" w:rsidRDefault="00E01E45" w:rsidP="00010E71">
      <w:pPr>
        <w:pStyle w:val="Heading2"/>
        <w:tabs>
          <w:tab w:val="left" w:pos="569"/>
        </w:tabs>
        <w:ind w:left="0" w:firstLine="0"/>
        <w:rPr>
          <w:b w:val="0"/>
          <w:bCs w:val="0"/>
          <w:sz w:val="28"/>
          <w:szCs w:val="28"/>
        </w:rPr>
      </w:pPr>
    </w:p>
    <w:p w14:paraId="04FD3F95" w14:textId="77777777" w:rsidR="00E01E45" w:rsidRDefault="00E01E45" w:rsidP="00010E71">
      <w:pPr>
        <w:pStyle w:val="Heading2"/>
        <w:tabs>
          <w:tab w:val="left" w:pos="569"/>
        </w:tabs>
        <w:ind w:left="0" w:firstLine="0"/>
        <w:rPr>
          <w:b w:val="0"/>
          <w:bCs w:val="0"/>
          <w:sz w:val="28"/>
          <w:szCs w:val="28"/>
        </w:rPr>
      </w:pPr>
    </w:p>
    <w:p w14:paraId="0F57B5EE" w14:textId="77777777" w:rsidR="00E01E45" w:rsidRDefault="00E01E45" w:rsidP="00010E71">
      <w:pPr>
        <w:pStyle w:val="Heading2"/>
        <w:tabs>
          <w:tab w:val="left" w:pos="569"/>
        </w:tabs>
        <w:ind w:left="0" w:firstLine="0"/>
        <w:rPr>
          <w:b w:val="0"/>
          <w:bCs w:val="0"/>
          <w:sz w:val="28"/>
          <w:szCs w:val="28"/>
        </w:rPr>
      </w:pPr>
    </w:p>
    <w:p w14:paraId="011A4559" w14:textId="77777777" w:rsidR="00E01E45" w:rsidRDefault="00E01E45" w:rsidP="00010E71">
      <w:pPr>
        <w:pStyle w:val="Heading2"/>
        <w:tabs>
          <w:tab w:val="left" w:pos="569"/>
        </w:tabs>
        <w:ind w:left="0" w:firstLine="0"/>
        <w:rPr>
          <w:b w:val="0"/>
          <w:bCs w:val="0"/>
          <w:sz w:val="28"/>
          <w:szCs w:val="28"/>
        </w:rPr>
      </w:pPr>
    </w:p>
    <w:p w14:paraId="10629389" w14:textId="77777777" w:rsidR="00E01E45" w:rsidRDefault="00E01E45" w:rsidP="00010E71">
      <w:pPr>
        <w:pStyle w:val="Heading2"/>
        <w:tabs>
          <w:tab w:val="left" w:pos="569"/>
        </w:tabs>
        <w:ind w:left="0" w:firstLine="0"/>
        <w:rPr>
          <w:b w:val="0"/>
          <w:bCs w:val="0"/>
          <w:sz w:val="28"/>
          <w:szCs w:val="28"/>
        </w:rPr>
      </w:pPr>
    </w:p>
    <w:p w14:paraId="3912F750" w14:textId="77777777" w:rsidR="00E01E45" w:rsidRDefault="00E01E45" w:rsidP="00010E71">
      <w:pPr>
        <w:pStyle w:val="Heading2"/>
        <w:tabs>
          <w:tab w:val="left" w:pos="569"/>
        </w:tabs>
        <w:ind w:left="0" w:firstLine="0"/>
        <w:rPr>
          <w:b w:val="0"/>
          <w:bCs w:val="0"/>
          <w:sz w:val="28"/>
          <w:szCs w:val="28"/>
        </w:rPr>
      </w:pPr>
    </w:p>
    <w:p w14:paraId="3C82D93A" w14:textId="77777777" w:rsidR="00E01E45" w:rsidRDefault="00E01E45" w:rsidP="00010E71">
      <w:pPr>
        <w:pStyle w:val="Heading2"/>
        <w:tabs>
          <w:tab w:val="left" w:pos="569"/>
        </w:tabs>
        <w:ind w:left="0" w:firstLine="0"/>
        <w:rPr>
          <w:b w:val="0"/>
          <w:bCs w:val="0"/>
          <w:sz w:val="28"/>
          <w:szCs w:val="28"/>
        </w:rPr>
      </w:pPr>
    </w:p>
    <w:p w14:paraId="298FB263" w14:textId="77777777" w:rsidR="00E01E45" w:rsidRDefault="00E01E45" w:rsidP="00010E71">
      <w:pPr>
        <w:pStyle w:val="Heading2"/>
        <w:tabs>
          <w:tab w:val="left" w:pos="569"/>
        </w:tabs>
        <w:ind w:left="0" w:firstLine="0"/>
        <w:rPr>
          <w:b w:val="0"/>
          <w:bCs w:val="0"/>
          <w:sz w:val="28"/>
          <w:szCs w:val="28"/>
        </w:rPr>
      </w:pPr>
    </w:p>
    <w:p w14:paraId="121B8E6F" w14:textId="77777777" w:rsidR="00E01E45" w:rsidRDefault="00E01E45" w:rsidP="00010E71">
      <w:pPr>
        <w:pStyle w:val="Heading2"/>
        <w:tabs>
          <w:tab w:val="left" w:pos="569"/>
        </w:tabs>
        <w:ind w:left="0" w:firstLine="0"/>
        <w:rPr>
          <w:b w:val="0"/>
          <w:bCs w:val="0"/>
          <w:sz w:val="28"/>
          <w:szCs w:val="28"/>
        </w:rPr>
      </w:pPr>
    </w:p>
    <w:p w14:paraId="5228FACA" w14:textId="77777777" w:rsidR="00E01E45" w:rsidRDefault="00E01E45" w:rsidP="00010E71">
      <w:pPr>
        <w:pStyle w:val="Heading2"/>
        <w:tabs>
          <w:tab w:val="left" w:pos="569"/>
        </w:tabs>
        <w:ind w:left="0" w:firstLine="0"/>
        <w:rPr>
          <w:b w:val="0"/>
          <w:bCs w:val="0"/>
          <w:sz w:val="28"/>
          <w:szCs w:val="28"/>
        </w:rPr>
      </w:pPr>
    </w:p>
    <w:p w14:paraId="2976C51D" w14:textId="77777777" w:rsidR="00E01E45" w:rsidRDefault="00E01E45" w:rsidP="00010E71">
      <w:pPr>
        <w:pStyle w:val="Heading2"/>
        <w:tabs>
          <w:tab w:val="left" w:pos="569"/>
        </w:tabs>
        <w:ind w:left="0" w:firstLine="0"/>
        <w:rPr>
          <w:b w:val="0"/>
          <w:bCs w:val="0"/>
          <w:sz w:val="28"/>
          <w:szCs w:val="28"/>
        </w:rPr>
      </w:pPr>
    </w:p>
    <w:p w14:paraId="2FE6A676" w14:textId="77777777" w:rsidR="00AC5A5C" w:rsidRDefault="00AC5A5C" w:rsidP="00796F01">
      <w:pPr>
        <w:pStyle w:val="Heading2"/>
        <w:tabs>
          <w:tab w:val="left" w:pos="569"/>
        </w:tabs>
        <w:spacing w:line="360" w:lineRule="auto"/>
        <w:ind w:left="0" w:firstLine="0"/>
        <w:rPr>
          <w:b w:val="0"/>
          <w:bCs w:val="0"/>
          <w:sz w:val="28"/>
          <w:szCs w:val="28"/>
        </w:rPr>
      </w:pPr>
    </w:p>
    <w:p w14:paraId="55EEF06E" w14:textId="1C8B00A4" w:rsidR="00796F01" w:rsidRDefault="00AC5A5C" w:rsidP="00796F01">
      <w:pPr>
        <w:pStyle w:val="Heading2"/>
        <w:tabs>
          <w:tab w:val="left" w:pos="569"/>
        </w:tabs>
        <w:spacing w:line="360" w:lineRule="auto"/>
        <w:ind w:left="0" w:firstLine="0"/>
        <w:rPr>
          <w:spacing w:val="-2"/>
          <w:sz w:val="32"/>
          <w:szCs w:val="32"/>
        </w:rPr>
      </w:pPr>
      <w:r>
        <w:rPr>
          <w:b w:val="0"/>
          <w:bCs w:val="0"/>
          <w:sz w:val="28"/>
          <w:szCs w:val="28"/>
        </w:rPr>
        <w:lastRenderedPageBreak/>
        <w:t xml:space="preserve">                                                </w:t>
      </w:r>
      <w:r w:rsidR="005B3E10" w:rsidRPr="00E823D8">
        <w:rPr>
          <w:sz w:val="32"/>
          <w:szCs w:val="32"/>
        </w:rPr>
        <w:t>3</w:t>
      </w:r>
      <w:r w:rsidR="00010E71" w:rsidRPr="00E823D8">
        <w:rPr>
          <w:sz w:val="32"/>
          <w:szCs w:val="32"/>
        </w:rPr>
        <w:t xml:space="preserve">. </w:t>
      </w:r>
      <w:r w:rsidR="00F37BBC" w:rsidRPr="00E823D8">
        <w:rPr>
          <w:sz w:val="32"/>
          <w:szCs w:val="32"/>
        </w:rPr>
        <w:t>Literature</w:t>
      </w:r>
      <w:r w:rsidR="00F37BBC" w:rsidRPr="00E823D8">
        <w:rPr>
          <w:spacing w:val="-9"/>
          <w:sz w:val="32"/>
          <w:szCs w:val="32"/>
        </w:rPr>
        <w:t xml:space="preserve"> </w:t>
      </w:r>
      <w:r w:rsidR="00F37BBC" w:rsidRPr="00E823D8">
        <w:rPr>
          <w:spacing w:val="-2"/>
          <w:sz w:val="32"/>
          <w:szCs w:val="32"/>
        </w:rPr>
        <w:t>Review</w:t>
      </w:r>
    </w:p>
    <w:p w14:paraId="09A565FC" w14:textId="77777777" w:rsidR="00AC5A5C" w:rsidRPr="00E01E45" w:rsidRDefault="00AC5A5C" w:rsidP="00AC5A5C">
      <w:pPr>
        <w:pStyle w:val="Heading2"/>
        <w:tabs>
          <w:tab w:val="left" w:pos="569"/>
        </w:tabs>
        <w:spacing w:line="360" w:lineRule="auto"/>
        <w:ind w:left="0" w:firstLine="0"/>
        <w:jc w:val="both"/>
        <w:rPr>
          <w:b w:val="0"/>
          <w:bCs w:val="0"/>
          <w:sz w:val="28"/>
          <w:szCs w:val="28"/>
        </w:rPr>
      </w:pPr>
    </w:p>
    <w:p w14:paraId="14663AE4" w14:textId="77777777" w:rsidR="00FF0DBF" w:rsidRPr="00FF0DBF" w:rsidRDefault="00FF0DBF" w:rsidP="00AC5A5C">
      <w:pPr>
        <w:pStyle w:val="ListParagraph"/>
        <w:numPr>
          <w:ilvl w:val="0"/>
          <w:numId w:val="4"/>
        </w:numPr>
        <w:spacing w:line="360" w:lineRule="auto"/>
        <w:jc w:val="both"/>
        <w:rPr>
          <w:bCs/>
          <w:sz w:val="24"/>
          <w:szCs w:val="24"/>
          <w:lang w:val="en-IN"/>
        </w:rPr>
      </w:pPr>
      <w:r w:rsidRPr="00FF0DBF">
        <w:rPr>
          <w:bCs/>
          <w:sz w:val="24"/>
          <w:szCs w:val="24"/>
          <w:lang w:val="en-IN"/>
        </w:rPr>
        <w:t xml:space="preserve">The application of data analytics and machine learning in the healthcare domain has gained significant attention in recent years. Researchers have explored various methods to </w:t>
      </w:r>
      <w:proofErr w:type="spellStart"/>
      <w:r w:rsidRPr="00FF0DBF">
        <w:rPr>
          <w:bCs/>
          <w:sz w:val="24"/>
          <w:szCs w:val="24"/>
          <w:lang w:val="en-IN"/>
        </w:rPr>
        <w:t>analyze</w:t>
      </w:r>
      <w:proofErr w:type="spellEnd"/>
      <w:r w:rsidRPr="00FF0DBF">
        <w:rPr>
          <w:bCs/>
          <w:sz w:val="24"/>
          <w:szCs w:val="24"/>
          <w:lang w:val="en-IN"/>
        </w:rPr>
        <w:t xml:space="preserve"> healthcare data for improving cost efficiency, patient care, and operational management.</w:t>
      </w:r>
    </w:p>
    <w:p w14:paraId="6417BA63" w14:textId="77777777" w:rsidR="00FF0DBF" w:rsidRPr="00FF0DBF" w:rsidRDefault="00FF0DBF" w:rsidP="00AC5A5C">
      <w:pPr>
        <w:spacing w:line="360" w:lineRule="auto"/>
        <w:jc w:val="both"/>
        <w:rPr>
          <w:bCs/>
          <w:sz w:val="24"/>
          <w:szCs w:val="24"/>
          <w:lang w:val="en-IN"/>
        </w:rPr>
      </w:pPr>
    </w:p>
    <w:p w14:paraId="30EDF853" w14:textId="77777777" w:rsidR="00FF0DBF" w:rsidRPr="00FF0DBF" w:rsidRDefault="00FF0DBF" w:rsidP="00AC5A5C">
      <w:pPr>
        <w:pStyle w:val="ListParagraph"/>
        <w:numPr>
          <w:ilvl w:val="0"/>
          <w:numId w:val="4"/>
        </w:numPr>
        <w:spacing w:line="360" w:lineRule="auto"/>
        <w:jc w:val="both"/>
        <w:rPr>
          <w:bCs/>
          <w:sz w:val="24"/>
          <w:szCs w:val="24"/>
          <w:lang w:val="en-IN"/>
        </w:rPr>
      </w:pPr>
      <w:r w:rsidRPr="00FF0DBF">
        <w:rPr>
          <w:bCs/>
          <w:sz w:val="24"/>
          <w:szCs w:val="24"/>
          <w:lang w:val="en-IN"/>
        </w:rPr>
        <w:t>Several studies have focused on healthcare billing analysis to identify patterns in medical expenses and insurance claims. Traditional statistical methods have been used to examine factors influencing hospital costs, such as length of stay, type of treatment, and patient demographics. These studies highlight that chronic diseases and emergency admissions often lead to higher healthcare expenditures.</w:t>
      </w:r>
    </w:p>
    <w:p w14:paraId="724F602F" w14:textId="77777777" w:rsidR="00FF0DBF" w:rsidRPr="00FF0DBF" w:rsidRDefault="00FF0DBF" w:rsidP="00AC5A5C">
      <w:pPr>
        <w:spacing w:line="360" w:lineRule="auto"/>
        <w:jc w:val="both"/>
        <w:rPr>
          <w:bCs/>
          <w:sz w:val="24"/>
          <w:szCs w:val="24"/>
          <w:lang w:val="en-IN"/>
        </w:rPr>
      </w:pPr>
    </w:p>
    <w:p w14:paraId="345C442C" w14:textId="77777777" w:rsidR="00FF0DBF" w:rsidRPr="00FF0DBF" w:rsidRDefault="00FF0DBF" w:rsidP="00AC5A5C">
      <w:pPr>
        <w:pStyle w:val="ListParagraph"/>
        <w:numPr>
          <w:ilvl w:val="0"/>
          <w:numId w:val="4"/>
        </w:numPr>
        <w:spacing w:line="360" w:lineRule="auto"/>
        <w:jc w:val="both"/>
        <w:rPr>
          <w:bCs/>
          <w:sz w:val="24"/>
          <w:szCs w:val="24"/>
          <w:lang w:val="en-IN"/>
        </w:rPr>
      </w:pPr>
      <w:r w:rsidRPr="00FF0DBF">
        <w:rPr>
          <w:bCs/>
          <w:sz w:val="24"/>
          <w:szCs w:val="24"/>
          <w:lang w:val="en-IN"/>
        </w:rPr>
        <w:t>With the advancement of technology, machine learning techniques have been widely adopted to enhance predictive capabilities in healthcare. Algorithms such as decision trees, random forests, and regression models have been used to predict medical costs, detect fraudulent insurance claims, and improve claim approval processes. These models provide better accuracy and scalability compared to conventional methods.</w:t>
      </w:r>
    </w:p>
    <w:p w14:paraId="52B0126B" w14:textId="77777777" w:rsidR="00FF0DBF" w:rsidRPr="00FF0DBF" w:rsidRDefault="00FF0DBF" w:rsidP="00AC5A5C">
      <w:pPr>
        <w:pStyle w:val="ListParagraph"/>
        <w:numPr>
          <w:ilvl w:val="0"/>
          <w:numId w:val="4"/>
        </w:numPr>
        <w:spacing w:line="360" w:lineRule="auto"/>
        <w:jc w:val="both"/>
        <w:rPr>
          <w:bCs/>
          <w:sz w:val="24"/>
          <w:szCs w:val="24"/>
          <w:lang w:val="en-IN"/>
        </w:rPr>
      </w:pPr>
      <w:r w:rsidRPr="00FF0DBF">
        <w:rPr>
          <w:bCs/>
          <w:sz w:val="24"/>
          <w:szCs w:val="24"/>
          <w:lang w:val="en-IN"/>
        </w:rPr>
        <w:t xml:space="preserve">Data visualization tools have also played a crucial role in healthcare analytics. Interactive dashboards enable users to explore complex datasets through charts and graphs, making it easier to interpret trends and insights. Platforms like </w:t>
      </w:r>
      <w:proofErr w:type="spellStart"/>
      <w:r w:rsidRPr="00FF0DBF">
        <w:rPr>
          <w:bCs/>
          <w:sz w:val="24"/>
          <w:szCs w:val="24"/>
          <w:lang w:val="en-IN"/>
        </w:rPr>
        <w:t>Streamlit</w:t>
      </w:r>
      <w:proofErr w:type="spellEnd"/>
      <w:r w:rsidRPr="00FF0DBF">
        <w:rPr>
          <w:bCs/>
          <w:sz w:val="24"/>
          <w:szCs w:val="24"/>
          <w:lang w:val="en-IN"/>
        </w:rPr>
        <w:t xml:space="preserve"> and Power BI have been commonly used to build user-friendly interfaces for real-time data analysis.</w:t>
      </w:r>
    </w:p>
    <w:p w14:paraId="64C69974" w14:textId="77777777" w:rsidR="00FF0DBF" w:rsidRPr="00FF0DBF" w:rsidRDefault="00FF0DBF" w:rsidP="00AC5A5C">
      <w:pPr>
        <w:spacing w:line="360" w:lineRule="auto"/>
        <w:jc w:val="both"/>
        <w:rPr>
          <w:bCs/>
          <w:sz w:val="24"/>
          <w:szCs w:val="24"/>
          <w:lang w:val="en-IN"/>
        </w:rPr>
      </w:pPr>
    </w:p>
    <w:p w14:paraId="47BF62D2" w14:textId="77777777" w:rsidR="00FF0DBF" w:rsidRPr="00FF0DBF" w:rsidRDefault="00FF0DBF" w:rsidP="00AC5A5C">
      <w:pPr>
        <w:pStyle w:val="ListParagraph"/>
        <w:numPr>
          <w:ilvl w:val="0"/>
          <w:numId w:val="4"/>
        </w:numPr>
        <w:spacing w:line="360" w:lineRule="auto"/>
        <w:jc w:val="both"/>
        <w:rPr>
          <w:bCs/>
          <w:sz w:val="24"/>
          <w:szCs w:val="24"/>
          <w:lang w:val="en-IN"/>
        </w:rPr>
      </w:pPr>
      <w:r w:rsidRPr="00FF0DBF">
        <w:rPr>
          <w:bCs/>
          <w:sz w:val="24"/>
          <w:szCs w:val="24"/>
          <w:lang w:val="en-IN"/>
        </w:rPr>
        <w:t>Furthermore, big data frameworks such as Apache Spark have been introduced to handle large-scale healthcare datasets efficiently. Spark enables faster data processing and supports advanced analytics, making it suitable for large healthcare systems. However, for moderate-sized datasets, lightweight tools like Pandas are often preferred due to their simplicity and faster execution in interactive applications.</w:t>
      </w:r>
    </w:p>
    <w:p w14:paraId="5945CE2C" w14:textId="77777777" w:rsidR="00FF0DBF" w:rsidRPr="00FF0DBF" w:rsidRDefault="00FF0DBF" w:rsidP="00AC5A5C">
      <w:pPr>
        <w:spacing w:line="360" w:lineRule="auto"/>
        <w:jc w:val="both"/>
        <w:rPr>
          <w:bCs/>
          <w:sz w:val="24"/>
          <w:szCs w:val="24"/>
          <w:lang w:val="en-IN"/>
        </w:rPr>
      </w:pPr>
    </w:p>
    <w:p w14:paraId="0E4C15D1" w14:textId="77777777" w:rsidR="00AC5A5C" w:rsidRDefault="00FF0DBF" w:rsidP="00E01E45">
      <w:pPr>
        <w:pStyle w:val="ListParagraph"/>
        <w:numPr>
          <w:ilvl w:val="0"/>
          <w:numId w:val="4"/>
        </w:numPr>
        <w:spacing w:line="360" w:lineRule="auto"/>
        <w:jc w:val="both"/>
        <w:rPr>
          <w:bCs/>
          <w:sz w:val="24"/>
          <w:szCs w:val="24"/>
          <w:lang w:val="en-IN"/>
        </w:rPr>
      </w:pPr>
      <w:r w:rsidRPr="00FF0DBF">
        <w:rPr>
          <w:bCs/>
          <w:sz w:val="24"/>
          <w:szCs w:val="24"/>
          <w:lang w:val="en-IN"/>
        </w:rPr>
        <w:t>Overall, the existing literature emphasizes the importance of integrating data analytics, visualization, and machine learning to improve healthcare cost management and decision-making. This project builds upon these concepts by combining analytical techniques with an interactive dashboard and predictive model to provide a comprehensive healthcare billing analysis system.</w:t>
      </w:r>
    </w:p>
    <w:p w14:paraId="25B8953C" w14:textId="41FFECA0" w:rsidR="00641E68" w:rsidRDefault="00AC5A5C" w:rsidP="00AC5A5C">
      <w:pPr>
        <w:spacing w:line="360" w:lineRule="auto"/>
        <w:jc w:val="both"/>
        <w:rPr>
          <w:b/>
          <w:spacing w:val="-2"/>
          <w:sz w:val="32"/>
          <w:szCs w:val="32"/>
        </w:rPr>
      </w:pPr>
      <w:r>
        <w:rPr>
          <w:b/>
          <w:sz w:val="32"/>
          <w:szCs w:val="32"/>
        </w:rPr>
        <w:lastRenderedPageBreak/>
        <w:t xml:space="preserve">                                           </w:t>
      </w:r>
      <w:r w:rsidR="005B3E10" w:rsidRPr="00AC5A5C">
        <w:rPr>
          <w:b/>
          <w:sz w:val="32"/>
          <w:szCs w:val="32"/>
        </w:rPr>
        <w:t>4</w:t>
      </w:r>
      <w:r w:rsidR="00010E71" w:rsidRPr="00AC5A5C">
        <w:rPr>
          <w:b/>
          <w:sz w:val="32"/>
          <w:szCs w:val="32"/>
        </w:rPr>
        <w:t>.</w:t>
      </w:r>
      <w:r w:rsidR="00010E71" w:rsidRPr="00AC5A5C">
        <w:rPr>
          <w:b/>
          <w:spacing w:val="-2"/>
          <w:sz w:val="32"/>
          <w:szCs w:val="32"/>
        </w:rPr>
        <w:t xml:space="preserve"> </w:t>
      </w:r>
      <w:r w:rsidR="00F37BBC" w:rsidRPr="00AC5A5C">
        <w:rPr>
          <w:b/>
          <w:spacing w:val="-2"/>
          <w:sz w:val="32"/>
          <w:szCs w:val="32"/>
        </w:rPr>
        <w:t>Methodology</w:t>
      </w:r>
    </w:p>
    <w:p w14:paraId="44087FCF" w14:textId="77777777" w:rsidR="00AC5A5C" w:rsidRPr="00AC5A5C" w:rsidRDefault="00AC5A5C" w:rsidP="00AC5A5C">
      <w:pPr>
        <w:spacing w:line="360" w:lineRule="auto"/>
        <w:jc w:val="both"/>
        <w:rPr>
          <w:bCs/>
          <w:sz w:val="24"/>
          <w:szCs w:val="24"/>
          <w:lang w:val="en-IN"/>
        </w:rPr>
      </w:pPr>
    </w:p>
    <w:p w14:paraId="6D807351" w14:textId="77777777" w:rsidR="00FF0DBF" w:rsidRPr="00FF0DBF" w:rsidRDefault="00FF0DBF" w:rsidP="00AC5A5C">
      <w:pPr>
        <w:spacing w:line="360" w:lineRule="auto"/>
        <w:rPr>
          <w:sz w:val="24"/>
          <w:szCs w:val="24"/>
          <w:lang w:val="en-IN"/>
        </w:rPr>
      </w:pPr>
      <w:r w:rsidRPr="00FF0DBF">
        <w:rPr>
          <w:sz w:val="24"/>
          <w:szCs w:val="24"/>
          <w:lang w:val="en-IN"/>
        </w:rPr>
        <w:t xml:space="preserve">The Healthcare Billing Analysis and Cost Prediction System is developed using a systematic approach that involves data collection, preprocessing, analysis, visualization, and predictive </w:t>
      </w:r>
      <w:proofErr w:type="spellStart"/>
      <w:r w:rsidRPr="00FF0DBF">
        <w:rPr>
          <w:sz w:val="24"/>
          <w:szCs w:val="24"/>
          <w:lang w:val="en-IN"/>
        </w:rPr>
        <w:t>modeling</w:t>
      </w:r>
      <w:proofErr w:type="spellEnd"/>
      <w:r w:rsidRPr="00FF0DBF">
        <w:rPr>
          <w:sz w:val="24"/>
          <w:szCs w:val="24"/>
          <w:lang w:val="en-IN"/>
        </w:rPr>
        <w:t>. The methodology followed in this project is described below:</w:t>
      </w:r>
    </w:p>
    <w:p w14:paraId="73D4E3A8" w14:textId="1E791963" w:rsidR="00FF0DBF" w:rsidRPr="00FF0DBF" w:rsidRDefault="00FF0DBF" w:rsidP="00AC5A5C">
      <w:pPr>
        <w:spacing w:line="360" w:lineRule="auto"/>
        <w:rPr>
          <w:sz w:val="24"/>
          <w:szCs w:val="24"/>
          <w:lang w:val="en-IN"/>
        </w:rPr>
      </w:pPr>
    </w:p>
    <w:p w14:paraId="492EA056" w14:textId="77777777" w:rsidR="00FF0DBF" w:rsidRPr="00FF0DBF" w:rsidRDefault="00FF0DBF" w:rsidP="00AC5A5C">
      <w:pPr>
        <w:spacing w:line="360" w:lineRule="auto"/>
        <w:rPr>
          <w:b/>
          <w:bCs/>
          <w:sz w:val="24"/>
          <w:szCs w:val="24"/>
          <w:lang w:val="en-IN"/>
        </w:rPr>
      </w:pPr>
      <w:r w:rsidRPr="00FF0DBF">
        <w:rPr>
          <w:b/>
          <w:bCs/>
          <w:sz w:val="24"/>
          <w:szCs w:val="24"/>
          <w:lang w:val="en-IN"/>
        </w:rPr>
        <w:t>1. Data Collection</w:t>
      </w:r>
    </w:p>
    <w:p w14:paraId="1CC9EA45" w14:textId="77777777" w:rsidR="00FF0DBF" w:rsidRPr="00FF0DBF" w:rsidRDefault="00FF0DBF" w:rsidP="00AC5A5C">
      <w:pPr>
        <w:spacing w:line="360" w:lineRule="auto"/>
        <w:rPr>
          <w:sz w:val="24"/>
          <w:szCs w:val="24"/>
          <w:lang w:val="en-IN"/>
        </w:rPr>
      </w:pPr>
      <w:r w:rsidRPr="00FF0DBF">
        <w:rPr>
          <w:sz w:val="24"/>
          <w:szCs w:val="24"/>
          <w:lang w:val="en-IN"/>
        </w:rPr>
        <w:t>The dataset used in this project is obtained from an open-source platform and contains healthcare-related information such as patient details, medical conditions, billing amounts, insurance providers, admission types, and claim statuses. This data serves as the foundation for analysis and prediction.</w:t>
      </w:r>
    </w:p>
    <w:p w14:paraId="092D298B" w14:textId="26CFA410" w:rsidR="00FF0DBF" w:rsidRPr="00FF0DBF" w:rsidRDefault="00FF0DBF" w:rsidP="00AC5A5C">
      <w:pPr>
        <w:spacing w:line="360" w:lineRule="auto"/>
        <w:rPr>
          <w:sz w:val="24"/>
          <w:szCs w:val="24"/>
          <w:lang w:val="en-IN"/>
        </w:rPr>
      </w:pPr>
    </w:p>
    <w:p w14:paraId="249F701F" w14:textId="77777777" w:rsidR="00FF0DBF" w:rsidRPr="00FF0DBF" w:rsidRDefault="00FF0DBF" w:rsidP="00AC5A5C">
      <w:pPr>
        <w:spacing w:line="360" w:lineRule="auto"/>
        <w:rPr>
          <w:b/>
          <w:bCs/>
          <w:sz w:val="24"/>
          <w:szCs w:val="24"/>
          <w:lang w:val="en-IN"/>
        </w:rPr>
      </w:pPr>
      <w:r w:rsidRPr="00FF0DBF">
        <w:rPr>
          <w:b/>
          <w:bCs/>
          <w:sz w:val="24"/>
          <w:szCs w:val="24"/>
          <w:lang w:val="en-IN"/>
        </w:rPr>
        <w:t>2. Data Preprocessing</w:t>
      </w:r>
    </w:p>
    <w:p w14:paraId="139D18B3" w14:textId="77777777" w:rsidR="00FF0DBF" w:rsidRPr="00FF0DBF" w:rsidRDefault="00FF0DBF" w:rsidP="00AC5A5C">
      <w:pPr>
        <w:spacing w:line="360" w:lineRule="auto"/>
        <w:rPr>
          <w:sz w:val="24"/>
          <w:szCs w:val="24"/>
          <w:lang w:val="en-IN"/>
        </w:rPr>
      </w:pPr>
      <w:r w:rsidRPr="00FF0DBF">
        <w:rPr>
          <w:sz w:val="24"/>
          <w:szCs w:val="24"/>
          <w:lang w:val="en-IN"/>
        </w:rPr>
        <w:t>Before analysis, the dataset is cleaned and prepared to ensure accuracy and consistency. This includes:</w:t>
      </w:r>
    </w:p>
    <w:p w14:paraId="0CC950CA" w14:textId="77777777" w:rsidR="00FF0DBF" w:rsidRPr="00FF0DBF" w:rsidRDefault="00FF0DBF" w:rsidP="00AC5A5C">
      <w:pPr>
        <w:numPr>
          <w:ilvl w:val="0"/>
          <w:numId w:val="5"/>
        </w:numPr>
        <w:spacing w:line="360" w:lineRule="auto"/>
        <w:rPr>
          <w:sz w:val="24"/>
          <w:szCs w:val="24"/>
          <w:lang w:val="en-IN"/>
        </w:rPr>
      </w:pPr>
      <w:r w:rsidRPr="00FF0DBF">
        <w:rPr>
          <w:sz w:val="24"/>
          <w:szCs w:val="24"/>
          <w:lang w:val="en-IN"/>
        </w:rPr>
        <w:t xml:space="preserve">Handling missing or inconsistent values </w:t>
      </w:r>
    </w:p>
    <w:p w14:paraId="222D0CFB" w14:textId="77777777" w:rsidR="00FF0DBF" w:rsidRPr="00FF0DBF" w:rsidRDefault="00FF0DBF" w:rsidP="00AC5A5C">
      <w:pPr>
        <w:numPr>
          <w:ilvl w:val="0"/>
          <w:numId w:val="5"/>
        </w:numPr>
        <w:spacing w:line="360" w:lineRule="auto"/>
        <w:rPr>
          <w:sz w:val="24"/>
          <w:szCs w:val="24"/>
          <w:lang w:val="en-IN"/>
        </w:rPr>
      </w:pPr>
      <w:r w:rsidRPr="00FF0DBF">
        <w:rPr>
          <w:sz w:val="24"/>
          <w:szCs w:val="24"/>
          <w:lang w:val="en-IN"/>
        </w:rPr>
        <w:t xml:space="preserve">Converting data types (e.g., dates, numerical values) </w:t>
      </w:r>
    </w:p>
    <w:p w14:paraId="3557CA7B" w14:textId="77777777" w:rsidR="00FF0DBF" w:rsidRPr="00FF0DBF" w:rsidRDefault="00FF0DBF" w:rsidP="00AC5A5C">
      <w:pPr>
        <w:numPr>
          <w:ilvl w:val="0"/>
          <w:numId w:val="5"/>
        </w:numPr>
        <w:spacing w:line="360" w:lineRule="auto"/>
        <w:rPr>
          <w:sz w:val="24"/>
          <w:szCs w:val="24"/>
          <w:lang w:val="en-IN"/>
        </w:rPr>
      </w:pPr>
      <w:r w:rsidRPr="00FF0DBF">
        <w:rPr>
          <w:sz w:val="24"/>
          <w:szCs w:val="24"/>
          <w:lang w:val="en-IN"/>
        </w:rPr>
        <w:t xml:space="preserve">Renaming columns for easier processing </w:t>
      </w:r>
    </w:p>
    <w:p w14:paraId="03FFAD99" w14:textId="77777777" w:rsidR="00FF0DBF" w:rsidRPr="00FF0DBF" w:rsidRDefault="00FF0DBF" w:rsidP="00AC5A5C">
      <w:pPr>
        <w:numPr>
          <w:ilvl w:val="0"/>
          <w:numId w:val="5"/>
        </w:numPr>
        <w:spacing w:line="360" w:lineRule="auto"/>
        <w:rPr>
          <w:sz w:val="24"/>
          <w:szCs w:val="24"/>
          <w:lang w:val="en-IN"/>
        </w:rPr>
      </w:pPr>
      <w:r w:rsidRPr="00FF0DBF">
        <w:rPr>
          <w:sz w:val="24"/>
          <w:szCs w:val="24"/>
          <w:lang w:val="en-IN"/>
        </w:rPr>
        <w:t xml:space="preserve">Encoding categorical variables for machine learning </w:t>
      </w:r>
    </w:p>
    <w:p w14:paraId="02B3830E" w14:textId="06D5BD07" w:rsidR="00FF0DBF" w:rsidRPr="00FF0DBF" w:rsidRDefault="00FF0DBF" w:rsidP="00AC5A5C">
      <w:pPr>
        <w:spacing w:line="360" w:lineRule="auto"/>
        <w:rPr>
          <w:sz w:val="24"/>
          <w:szCs w:val="24"/>
          <w:lang w:val="en-IN"/>
        </w:rPr>
      </w:pPr>
    </w:p>
    <w:p w14:paraId="3BB7539A" w14:textId="77777777" w:rsidR="00FF0DBF" w:rsidRPr="00FF0DBF" w:rsidRDefault="00FF0DBF" w:rsidP="00AC5A5C">
      <w:pPr>
        <w:spacing w:line="360" w:lineRule="auto"/>
        <w:rPr>
          <w:b/>
          <w:bCs/>
          <w:sz w:val="24"/>
          <w:szCs w:val="24"/>
          <w:lang w:val="en-IN"/>
        </w:rPr>
      </w:pPr>
      <w:r w:rsidRPr="00FF0DBF">
        <w:rPr>
          <w:b/>
          <w:bCs/>
          <w:sz w:val="24"/>
          <w:szCs w:val="24"/>
          <w:lang w:val="en-IN"/>
        </w:rPr>
        <w:t>3. Exploratory Data Analysis (EDA)</w:t>
      </w:r>
    </w:p>
    <w:p w14:paraId="030F188A" w14:textId="77777777" w:rsidR="00FF0DBF" w:rsidRPr="00FF0DBF" w:rsidRDefault="00FF0DBF" w:rsidP="00AC5A5C">
      <w:pPr>
        <w:spacing w:line="360" w:lineRule="auto"/>
        <w:rPr>
          <w:sz w:val="24"/>
          <w:szCs w:val="24"/>
          <w:lang w:val="en-IN"/>
        </w:rPr>
      </w:pPr>
      <w:r w:rsidRPr="00FF0DBF">
        <w:rPr>
          <w:sz w:val="24"/>
          <w:szCs w:val="24"/>
          <w:lang w:val="en-IN"/>
        </w:rPr>
        <w:t>Exploratory analysis is performed to understand the structure and patterns within the data. Key metrics such as total revenue, claim approval rate, and average length of stay are calculated. This step helps identify trends, anomalies, and relationships between different variables.</w:t>
      </w:r>
    </w:p>
    <w:p w14:paraId="752D053A" w14:textId="50C16665" w:rsidR="00FF0DBF" w:rsidRPr="00FF0DBF" w:rsidRDefault="00FF0DBF" w:rsidP="00AC5A5C">
      <w:pPr>
        <w:spacing w:line="360" w:lineRule="auto"/>
        <w:rPr>
          <w:sz w:val="24"/>
          <w:szCs w:val="24"/>
          <w:lang w:val="en-IN"/>
        </w:rPr>
      </w:pPr>
    </w:p>
    <w:p w14:paraId="5B2E6A85" w14:textId="77777777" w:rsidR="00FF0DBF" w:rsidRPr="00FF0DBF" w:rsidRDefault="00FF0DBF" w:rsidP="00AC5A5C">
      <w:pPr>
        <w:spacing w:line="360" w:lineRule="auto"/>
        <w:rPr>
          <w:b/>
          <w:bCs/>
          <w:sz w:val="24"/>
          <w:szCs w:val="24"/>
          <w:lang w:val="en-IN"/>
        </w:rPr>
      </w:pPr>
      <w:r w:rsidRPr="00FF0DBF">
        <w:rPr>
          <w:b/>
          <w:bCs/>
          <w:sz w:val="24"/>
          <w:szCs w:val="24"/>
          <w:lang w:val="en-IN"/>
        </w:rPr>
        <w:t>4. Data Visualization</w:t>
      </w:r>
    </w:p>
    <w:p w14:paraId="1EB9692E" w14:textId="77777777" w:rsidR="00FF0DBF" w:rsidRPr="00FF0DBF" w:rsidRDefault="00FF0DBF" w:rsidP="00AC5A5C">
      <w:pPr>
        <w:spacing w:line="360" w:lineRule="auto"/>
        <w:rPr>
          <w:sz w:val="24"/>
          <w:szCs w:val="24"/>
          <w:lang w:val="en-IN"/>
        </w:rPr>
      </w:pPr>
      <w:r w:rsidRPr="00FF0DBF">
        <w:rPr>
          <w:sz w:val="24"/>
          <w:szCs w:val="24"/>
          <w:lang w:val="en-IN"/>
        </w:rPr>
        <w:t>Various visualization techniques are used to present insights in an understandable manner. These include:</w:t>
      </w:r>
    </w:p>
    <w:p w14:paraId="4A04BCA9" w14:textId="77777777" w:rsidR="00FF0DBF" w:rsidRPr="00FF0DBF" w:rsidRDefault="00FF0DBF" w:rsidP="00AC5A5C">
      <w:pPr>
        <w:numPr>
          <w:ilvl w:val="0"/>
          <w:numId w:val="6"/>
        </w:numPr>
        <w:spacing w:line="360" w:lineRule="auto"/>
        <w:rPr>
          <w:sz w:val="24"/>
          <w:szCs w:val="24"/>
          <w:lang w:val="en-IN"/>
        </w:rPr>
      </w:pPr>
      <w:r w:rsidRPr="00FF0DBF">
        <w:rPr>
          <w:sz w:val="24"/>
          <w:szCs w:val="24"/>
          <w:lang w:val="en-IN"/>
        </w:rPr>
        <w:t xml:space="preserve">Bar charts for comparing revenue across insurance providers </w:t>
      </w:r>
    </w:p>
    <w:p w14:paraId="32C68D04" w14:textId="77777777" w:rsidR="00FF0DBF" w:rsidRPr="00FF0DBF" w:rsidRDefault="00FF0DBF" w:rsidP="00AC5A5C">
      <w:pPr>
        <w:numPr>
          <w:ilvl w:val="0"/>
          <w:numId w:val="6"/>
        </w:numPr>
        <w:spacing w:line="360" w:lineRule="auto"/>
        <w:rPr>
          <w:sz w:val="24"/>
          <w:szCs w:val="24"/>
          <w:lang w:val="en-IN"/>
        </w:rPr>
      </w:pPr>
      <w:r w:rsidRPr="00FF0DBF">
        <w:rPr>
          <w:sz w:val="24"/>
          <w:szCs w:val="24"/>
          <w:lang w:val="en-IN"/>
        </w:rPr>
        <w:t xml:space="preserve">Pie charts for claim status distribution </w:t>
      </w:r>
    </w:p>
    <w:p w14:paraId="061CA255" w14:textId="77777777" w:rsidR="00FF0DBF" w:rsidRPr="00FF0DBF" w:rsidRDefault="00FF0DBF" w:rsidP="00AC5A5C">
      <w:pPr>
        <w:numPr>
          <w:ilvl w:val="0"/>
          <w:numId w:val="6"/>
        </w:numPr>
        <w:spacing w:line="360" w:lineRule="auto"/>
        <w:rPr>
          <w:sz w:val="24"/>
          <w:szCs w:val="24"/>
          <w:lang w:val="en-IN"/>
        </w:rPr>
      </w:pPr>
      <w:r w:rsidRPr="00FF0DBF">
        <w:rPr>
          <w:sz w:val="24"/>
          <w:szCs w:val="24"/>
          <w:lang w:val="en-IN"/>
        </w:rPr>
        <w:t xml:space="preserve">Histograms for </w:t>
      </w:r>
      <w:proofErr w:type="spellStart"/>
      <w:r w:rsidRPr="00FF0DBF">
        <w:rPr>
          <w:sz w:val="24"/>
          <w:szCs w:val="24"/>
          <w:lang w:val="en-IN"/>
        </w:rPr>
        <w:t>analyzing</w:t>
      </w:r>
      <w:proofErr w:type="spellEnd"/>
      <w:r w:rsidRPr="00FF0DBF">
        <w:rPr>
          <w:sz w:val="24"/>
          <w:szCs w:val="24"/>
          <w:lang w:val="en-IN"/>
        </w:rPr>
        <w:t xml:space="preserve"> numerical distributions </w:t>
      </w:r>
    </w:p>
    <w:p w14:paraId="138C3C1F" w14:textId="77777777" w:rsidR="00FF0DBF" w:rsidRPr="00FF0DBF" w:rsidRDefault="00FF0DBF" w:rsidP="00AC5A5C">
      <w:pPr>
        <w:numPr>
          <w:ilvl w:val="0"/>
          <w:numId w:val="6"/>
        </w:numPr>
        <w:spacing w:line="360" w:lineRule="auto"/>
        <w:rPr>
          <w:sz w:val="24"/>
          <w:szCs w:val="24"/>
          <w:lang w:val="en-IN"/>
        </w:rPr>
      </w:pPr>
      <w:r w:rsidRPr="00FF0DBF">
        <w:rPr>
          <w:sz w:val="24"/>
          <w:szCs w:val="24"/>
          <w:lang w:val="en-IN"/>
        </w:rPr>
        <w:t xml:space="preserve">Scatter plots to study relationships between variables </w:t>
      </w:r>
    </w:p>
    <w:p w14:paraId="05EB2F4E" w14:textId="77777777" w:rsidR="00FF0DBF" w:rsidRPr="00FF0DBF" w:rsidRDefault="00FF0DBF" w:rsidP="00AC5A5C">
      <w:pPr>
        <w:spacing w:line="360" w:lineRule="auto"/>
        <w:rPr>
          <w:sz w:val="24"/>
          <w:szCs w:val="24"/>
          <w:lang w:val="en-IN"/>
        </w:rPr>
      </w:pPr>
      <w:r w:rsidRPr="00FF0DBF">
        <w:rPr>
          <w:sz w:val="24"/>
          <w:szCs w:val="24"/>
          <w:lang w:val="en-IN"/>
        </w:rPr>
        <w:t xml:space="preserve">The visualizations are integrated into an interactive dashboard using </w:t>
      </w:r>
      <w:proofErr w:type="spellStart"/>
      <w:r w:rsidRPr="00FF0DBF">
        <w:rPr>
          <w:sz w:val="24"/>
          <w:szCs w:val="24"/>
          <w:lang w:val="en-IN"/>
        </w:rPr>
        <w:t>Streamlit</w:t>
      </w:r>
      <w:proofErr w:type="spellEnd"/>
      <w:r w:rsidRPr="00FF0DBF">
        <w:rPr>
          <w:sz w:val="24"/>
          <w:szCs w:val="24"/>
          <w:lang w:val="en-IN"/>
        </w:rPr>
        <w:t>.</w:t>
      </w:r>
    </w:p>
    <w:p w14:paraId="2A828619" w14:textId="26821B04" w:rsidR="00FF0DBF" w:rsidRPr="00FF0DBF" w:rsidRDefault="00FF0DBF" w:rsidP="00AC5A5C">
      <w:pPr>
        <w:spacing w:line="360" w:lineRule="auto"/>
        <w:rPr>
          <w:sz w:val="24"/>
          <w:szCs w:val="24"/>
          <w:lang w:val="en-IN"/>
        </w:rPr>
      </w:pPr>
    </w:p>
    <w:p w14:paraId="2896E584" w14:textId="77777777" w:rsidR="00E01E45" w:rsidRDefault="00E01E45" w:rsidP="00AC5A5C">
      <w:pPr>
        <w:spacing w:line="360" w:lineRule="auto"/>
        <w:rPr>
          <w:b/>
          <w:bCs/>
          <w:sz w:val="24"/>
          <w:szCs w:val="24"/>
          <w:lang w:val="en-IN"/>
        </w:rPr>
      </w:pPr>
    </w:p>
    <w:p w14:paraId="6C5F40D9" w14:textId="1A862DC7" w:rsidR="00FF0DBF" w:rsidRPr="00FF0DBF" w:rsidRDefault="00FF0DBF" w:rsidP="00AC5A5C">
      <w:pPr>
        <w:spacing w:line="360" w:lineRule="auto"/>
        <w:rPr>
          <w:b/>
          <w:bCs/>
          <w:sz w:val="24"/>
          <w:szCs w:val="24"/>
          <w:lang w:val="en-IN"/>
        </w:rPr>
      </w:pPr>
      <w:r w:rsidRPr="00FF0DBF">
        <w:rPr>
          <w:b/>
          <w:bCs/>
          <w:sz w:val="24"/>
          <w:szCs w:val="24"/>
          <w:lang w:val="en-IN"/>
        </w:rPr>
        <w:t>5. Machine Learning Model</w:t>
      </w:r>
    </w:p>
    <w:p w14:paraId="1D47C7E2" w14:textId="77777777" w:rsidR="00FF0DBF" w:rsidRPr="00FF0DBF" w:rsidRDefault="00FF0DBF" w:rsidP="00FF0DBF">
      <w:pPr>
        <w:spacing w:line="360" w:lineRule="auto"/>
        <w:jc w:val="both"/>
        <w:rPr>
          <w:sz w:val="24"/>
          <w:szCs w:val="24"/>
          <w:lang w:val="en-IN"/>
        </w:rPr>
      </w:pPr>
      <w:r w:rsidRPr="00FF0DBF">
        <w:rPr>
          <w:sz w:val="24"/>
          <w:szCs w:val="24"/>
          <w:lang w:val="en-IN"/>
        </w:rPr>
        <w:t>A machine learning model is developed to predict treatment costs based on input features such as medical condition, admission type, and length of stay. The steps include:</w:t>
      </w:r>
    </w:p>
    <w:p w14:paraId="65CBF71A" w14:textId="77777777" w:rsidR="00FF0DBF" w:rsidRPr="00FF0DBF" w:rsidRDefault="00FF0DBF">
      <w:pPr>
        <w:numPr>
          <w:ilvl w:val="0"/>
          <w:numId w:val="7"/>
        </w:numPr>
        <w:spacing w:line="360" w:lineRule="auto"/>
        <w:jc w:val="both"/>
        <w:rPr>
          <w:sz w:val="24"/>
          <w:szCs w:val="24"/>
          <w:lang w:val="en-IN"/>
        </w:rPr>
      </w:pPr>
      <w:r w:rsidRPr="00FF0DBF">
        <w:rPr>
          <w:sz w:val="24"/>
          <w:szCs w:val="24"/>
          <w:lang w:val="en-IN"/>
        </w:rPr>
        <w:t xml:space="preserve">Selecting relevant features </w:t>
      </w:r>
    </w:p>
    <w:p w14:paraId="5CD37DA8" w14:textId="77777777" w:rsidR="00FF0DBF" w:rsidRPr="00FF0DBF" w:rsidRDefault="00FF0DBF">
      <w:pPr>
        <w:numPr>
          <w:ilvl w:val="0"/>
          <w:numId w:val="7"/>
        </w:numPr>
        <w:spacing w:line="360" w:lineRule="auto"/>
        <w:jc w:val="both"/>
        <w:rPr>
          <w:sz w:val="24"/>
          <w:szCs w:val="24"/>
          <w:lang w:val="en-IN"/>
        </w:rPr>
      </w:pPr>
      <w:r w:rsidRPr="00FF0DBF">
        <w:rPr>
          <w:sz w:val="24"/>
          <w:szCs w:val="24"/>
          <w:lang w:val="en-IN"/>
        </w:rPr>
        <w:t xml:space="preserve">Converting categorical variables using encoding techniques </w:t>
      </w:r>
    </w:p>
    <w:p w14:paraId="38886E5F" w14:textId="77777777" w:rsidR="00FF0DBF" w:rsidRPr="00FF0DBF" w:rsidRDefault="00FF0DBF">
      <w:pPr>
        <w:numPr>
          <w:ilvl w:val="0"/>
          <w:numId w:val="7"/>
        </w:numPr>
        <w:spacing w:line="360" w:lineRule="auto"/>
        <w:jc w:val="both"/>
        <w:rPr>
          <w:sz w:val="24"/>
          <w:szCs w:val="24"/>
          <w:lang w:val="en-IN"/>
        </w:rPr>
      </w:pPr>
      <w:r w:rsidRPr="00FF0DBF">
        <w:rPr>
          <w:sz w:val="24"/>
          <w:szCs w:val="24"/>
          <w:lang w:val="en-IN"/>
        </w:rPr>
        <w:t xml:space="preserve">Splitting data into input (X) and output (y) </w:t>
      </w:r>
    </w:p>
    <w:p w14:paraId="64FF1245" w14:textId="77777777" w:rsidR="00FF0DBF" w:rsidRPr="00FF0DBF" w:rsidRDefault="00FF0DBF">
      <w:pPr>
        <w:numPr>
          <w:ilvl w:val="0"/>
          <w:numId w:val="7"/>
        </w:numPr>
        <w:spacing w:line="360" w:lineRule="auto"/>
        <w:jc w:val="both"/>
        <w:rPr>
          <w:sz w:val="24"/>
          <w:szCs w:val="24"/>
          <w:lang w:val="en-IN"/>
        </w:rPr>
      </w:pPr>
      <w:r w:rsidRPr="00FF0DBF">
        <w:rPr>
          <w:sz w:val="24"/>
          <w:szCs w:val="24"/>
          <w:lang w:val="en-IN"/>
        </w:rPr>
        <w:t xml:space="preserve">Training a regression model (Random Forest Regressor) </w:t>
      </w:r>
    </w:p>
    <w:p w14:paraId="286CC027" w14:textId="77777777" w:rsidR="00FF0DBF" w:rsidRPr="00FF0DBF" w:rsidRDefault="00FF0DBF">
      <w:pPr>
        <w:numPr>
          <w:ilvl w:val="0"/>
          <w:numId w:val="7"/>
        </w:numPr>
        <w:spacing w:line="360" w:lineRule="auto"/>
        <w:jc w:val="both"/>
        <w:rPr>
          <w:sz w:val="24"/>
          <w:szCs w:val="24"/>
          <w:lang w:val="en-IN"/>
        </w:rPr>
      </w:pPr>
      <w:r w:rsidRPr="00FF0DBF">
        <w:rPr>
          <w:sz w:val="24"/>
          <w:szCs w:val="24"/>
          <w:lang w:val="en-IN"/>
        </w:rPr>
        <w:t xml:space="preserve">Using the trained model to make predictions </w:t>
      </w:r>
    </w:p>
    <w:p w14:paraId="6F145EE6" w14:textId="685338A0" w:rsidR="00FF0DBF" w:rsidRPr="00FF0DBF" w:rsidRDefault="00FF0DBF" w:rsidP="00FF0DBF">
      <w:pPr>
        <w:spacing w:line="360" w:lineRule="auto"/>
        <w:jc w:val="both"/>
        <w:rPr>
          <w:sz w:val="24"/>
          <w:szCs w:val="24"/>
          <w:lang w:val="en-IN"/>
        </w:rPr>
      </w:pPr>
    </w:p>
    <w:p w14:paraId="7B898960" w14:textId="77777777" w:rsidR="00FF0DBF" w:rsidRPr="00FF0DBF" w:rsidRDefault="00FF0DBF" w:rsidP="00FF0DBF">
      <w:pPr>
        <w:spacing w:line="360" w:lineRule="auto"/>
        <w:jc w:val="both"/>
        <w:rPr>
          <w:b/>
          <w:bCs/>
          <w:sz w:val="24"/>
          <w:szCs w:val="24"/>
          <w:lang w:val="en-IN"/>
        </w:rPr>
      </w:pPr>
      <w:r w:rsidRPr="00FF0DBF">
        <w:rPr>
          <w:b/>
          <w:bCs/>
          <w:sz w:val="24"/>
          <w:szCs w:val="24"/>
          <w:lang w:val="en-IN"/>
        </w:rPr>
        <w:t>6. Model Integration</w:t>
      </w:r>
    </w:p>
    <w:p w14:paraId="66681066" w14:textId="77777777" w:rsidR="00FF0DBF" w:rsidRPr="00FF0DBF" w:rsidRDefault="00FF0DBF" w:rsidP="00FF0DBF">
      <w:pPr>
        <w:spacing w:line="360" w:lineRule="auto"/>
        <w:jc w:val="both"/>
        <w:rPr>
          <w:sz w:val="24"/>
          <w:szCs w:val="24"/>
          <w:lang w:val="en-IN"/>
        </w:rPr>
      </w:pPr>
      <w:r w:rsidRPr="00FF0DBF">
        <w:rPr>
          <w:sz w:val="24"/>
          <w:szCs w:val="24"/>
          <w:lang w:val="en-IN"/>
        </w:rPr>
        <w:t xml:space="preserve">The trained model is integrated into the </w:t>
      </w:r>
      <w:proofErr w:type="spellStart"/>
      <w:r w:rsidRPr="00FF0DBF">
        <w:rPr>
          <w:sz w:val="24"/>
          <w:szCs w:val="24"/>
          <w:lang w:val="en-IN"/>
        </w:rPr>
        <w:t>Streamlit</w:t>
      </w:r>
      <w:proofErr w:type="spellEnd"/>
      <w:r w:rsidRPr="00FF0DBF">
        <w:rPr>
          <w:sz w:val="24"/>
          <w:szCs w:val="24"/>
          <w:lang w:val="en-IN"/>
        </w:rPr>
        <w:t xml:space="preserve"> application, allowing users to input parameters and receive real-time cost predictions. This enhances the practical usability of the system.</w:t>
      </w:r>
    </w:p>
    <w:p w14:paraId="414A01E1" w14:textId="5BB03999" w:rsidR="00FF0DBF" w:rsidRPr="00FF0DBF" w:rsidRDefault="00FF0DBF" w:rsidP="00FF0DBF">
      <w:pPr>
        <w:spacing w:line="360" w:lineRule="auto"/>
        <w:jc w:val="both"/>
        <w:rPr>
          <w:sz w:val="24"/>
          <w:szCs w:val="24"/>
          <w:lang w:val="en-IN"/>
        </w:rPr>
      </w:pPr>
    </w:p>
    <w:p w14:paraId="4F36F2FF" w14:textId="77777777" w:rsidR="00FF0DBF" w:rsidRPr="00FF0DBF" w:rsidRDefault="00FF0DBF" w:rsidP="00FF0DBF">
      <w:pPr>
        <w:spacing w:line="360" w:lineRule="auto"/>
        <w:jc w:val="both"/>
        <w:rPr>
          <w:b/>
          <w:bCs/>
          <w:sz w:val="24"/>
          <w:szCs w:val="24"/>
          <w:lang w:val="en-IN"/>
        </w:rPr>
      </w:pPr>
      <w:r w:rsidRPr="00FF0DBF">
        <w:rPr>
          <w:b/>
          <w:bCs/>
          <w:sz w:val="24"/>
          <w:szCs w:val="24"/>
          <w:lang w:val="en-IN"/>
        </w:rPr>
        <w:t>7. Dashboard Development</w:t>
      </w:r>
    </w:p>
    <w:p w14:paraId="0A150DD0" w14:textId="77777777" w:rsidR="00FF0DBF" w:rsidRPr="00FF0DBF" w:rsidRDefault="00FF0DBF" w:rsidP="00FF0DBF">
      <w:pPr>
        <w:spacing w:line="360" w:lineRule="auto"/>
        <w:jc w:val="both"/>
        <w:rPr>
          <w:sz w:val="24"/>
          <w:szCs w:val="24"/>
          <w:lang w:val="en-IN"/>
        </w:rPr>
      </w:pPr>
      <w:r w:rsidRPr="00FF0DBF">
        <w:rPr>
          <w:sz w:val="24"/>
          <w:szCs w:val="24"/>
          <w:lang w:val="en-IN"/>
        </w:rPr>
        <w:t xml:space="preserve">An interactive dashboard is developed using </w:t>
      </w:r>
      <w:proofErr w:type="spellStart"/>
      <w:r w:rsidRPr="00FF0DBF">
        <w:rPr>
          <w:sz w:val="24"/>
          <w:szCs w:val="24"/>
          <w:lang w:val="en-IN"/>
        </w:rPr>
        <w:t>Streamlit</w:t>
      </w:r>
      <w:proofErr w:type="spellEnd"/>
      <w:r w:rsidRPr="00FF0DBF">
        <w:rPr>
          <w:sz w:val="24"/>
          <w:szCs w:val="24"/>
          <w:lang w:val="en-IN"/>
        </w:rPr>
        <w:t xml:space="preserve"> to:</w:t>
      </w:r>
    </w:p>
    <w:p w14:paraId="64BF8AA0" w14:textId="77777777" w:rsidR="00FF0DBF" w:rsidRPr="00FF0DBF" w:rsidRDefault="00FF0DBF">
      <w:pPr>
        <w:numPr>
          <w:ilvl w:val="0"/>
          <w:numId w:val="8"/>
        </w:numPr>
        <w:spacing w:line="360" w:lineRule="auto"/>
        <w:jc w:val="both"/>
        <w:rPr>
          <w:sz w:val="24"/>
          <w:szCs w:val="24"/>
          <w:lang w:val="en-IN"/>
        </w:rPr>
      </w:pPr>
      <w:r w:rsidRPr="00FF0DBF">
        <w:rPr>
          <w:sz w:val="24"/>
          <w:szCs w:val="24"/>
          <w:lang w:val="en-IN"/>
        </w:rPr>
        <w:t xml:space="preserve">Display key performance indicators (KPIs) </w:t>
      </w:r>
    </w:p>
    <w:p w14:paraId="23360075" w14:textId="77777777" w:rsidR="00FF0DBF" w:rsidRPr="00FF0DBF" w:rsidRDefault="00FF0DBF">
      <w:pPr>
        <w:numPr>
          <w:ilvl w:val="0"/>
          <w:numId w:val="8"/>
        </w:numPr>
        <w:spacing w:line="360" w:lineRule="auto"/>
        <w:jc w:val="both"/>
        <w:rPr>
          <w:sz w:val="24"/>
          <w:szCs w:val="24"/>
          <w:lang w:val="en-IN"/>
        </w:rPr>
      </w:pPr>
      <w:r w:rsidRPr="00FF0DBF">
        <w:rPr>
          <w:sz w:val="24"/>
          <w:szCs w:val="24"/>
          <w:lang w:val="en-IN"/>
        </w:rPr>
        <w:t xml:space="preserve">Provide filtering options </w:t>
      </w:r>
    </w:p>
    <w:p w14:paraId="69BC444B" w14:textId="77777777" w:rsidR="00FF0DBF" w:rsidRPr="00FF0DBF" w:rsidRDefault="00FF0DBF">
      <w:pPr>
        <w:numPr>
          <w:ilvl w:val="0"/>
          <w:numId w:val="8"/>
        </w:numPr>
        <w:spacing w:line="360" w:lineRule="auto"/>
        <w:jc w:val="both"/>
        <w:rPr>
          <w:sz w:val="24"/>
          <w:szCs w:val="24"/>
          <w:lang w:val="en-IN"/>
        </w:rPr>
      </w:pPr>
      <w:r w:rsidRPr="00FF0DBF">
        <w:rPr>
          <w:sz w:val="24"/>
          <w:szCs w:val="24"/>
          <w:lang w:val="en-IN"/>
        </w:rPr>
        <w:t xml:space="preserve">Show dynamic visualizations </w:t>
      </w:r>
    </w:p>
    <w:p w14:paraId="7694EF7F" w14:textId="77777777" w:rsidR="00FF0DBF" w:rsidRPr="00FF0DBF" w:rsidRDefault="00FF0DBF">
      <w:pPr>
        <w:numPr>
          <w:ilvl w:val="0"/>
          <w:numId w:val="8"/>
        </w:numPr>
        <w:spacing w:line="360" w:lineRule="auto"/>
        <w:jc w:val="both"/>
        <w:rPr>
          <w:sz w:val="24"/>
          <w:szCs w:val="24"/>
          <w:lang w:val="en-IN"/>
        </w:rPr>
      </w:pPr>
      <w:r w:rsidRPr="00FF0DBF">
        <w:rPr>
          <w:sz w:val="24"/>
          <w:szCs w:val="24"/>
          <w:lang w:val="en-IN"/>
        </w:rPr>
        <w:t xml:space="preserve">Enable prediction functionality </w:t>
      </w:r>
    </w:p>
    <w:p w14:paraId="4AB4DDD0" w14:textId="129E9CDE" w:rsidR="00FF0DBF" w:rsidRPr="00FF0DBF" w:rsidRDefault="00FF0DBF" w:rsidP="00FF0DBF">
      <w:pPr>
        <w:spacing w:line="360" w:lineRule="auto"/>
        <w:jc w:val="both"/>
        <w:rPr>
          <w:sz w:val="24"/>
          <w:szCs w:val="24"/>
          <w:lang w:val="en-IN"/>
        </w:rPr>
      </w:pPr>
    </w:p>
    <w:p w14:paraId="17AE4603" w14:textId="77777777" w:rsidR="00FF0DBF" w:rsidRPr="00FF0DBF" w:rsidRDefault="00FF0DBF" w:rsidP="00FF0DBF">
      <w:pPr>
        <w:spacing w:line="360" w:lineRule="auto"/>
        <w:jc w:val="both"/>
        <w:rPr>
          <w:b/>
          <w:bCs/>
          <w:sz w:val="24"/>
          <w:szCs w:val="24"/>
          <w:lang w:val="en-IN"/>
        </w:rPr>
      </w:pPr>
      <w:r w:rsidRPr="00FF0DBF">
        <w:rPr>
          <w:b/>
          <w:bCs/>
          <w:sz w:val="24"/>
          <w:szCs w:val="24"/>
          <w:lang w:val="en-IN"/>
        </w:rPr>
        <w:t>8. Recommendation Generation</w:t>
      </w:r>
    </w:p>
    <w:p w14:paraId="13C0A594" w14:textId="77777777" w:rsidR="00FF0DBF" w:rsidRPr="00FF0DBF" w:rsidRDefault="00FF0DBF" w:rsidP="00FF0DBF">
      <w:pPr>
        <w:spacing w:line="360" w:lineRule="auto"/>
        <w:jc w:val="both"/>
        <w:rPr>
          <w:sz w:val="24"/>
          <w:szCs w:val="24"/>
          <w:lang w:val="en-IN"/>
        </w:rPr>
      </w:pPr>
      <w:r w:rsidRPr="00FF0DBF">
        <w:rPr>
          <w:sz w:val="24"/>
          <w:szCs w:val="24"/>
          <w:lang w:val="en-IN"/>
        </w:rPr>
        <w:t>Based on analysis results, the system provides simple recommendations such as improving claim approval processes, reducing high treatment costs, and optimizing payment collection strategies.</w:t>
      </w:r>
    </w:p>
    <w:p w14:paraId="75B73D5F" w14:textId="77777777" w:rsidR="00E01E45" w:rsidRDefault="00FF0DBF" w:rsidP="00AE5494">
      <w:pPr>
        <w:pStyle w:val="NormalWeb"/>
        <w:spacing w:line="360" w:lineRule="auto"/>
        <w:jc w:val="both"/>
        <w:rPr>
          <w:b/>
          <w:bCs/>
          <w:color w:val="000000" w:themeColor="text1"/>
          <w:sz w:val="32"/>
          <w:szCs w:val="32"/>
        </w:rPr>
      </w:pPr>
      <w:r>
        <w:rPr>
          <w:b/>
          <w:bCs/>
          <w:color w:val="000000" w:themeColor="text1"/>
          <w:sz w:val="32"/>
          <w:szCs w:val="32"/>
        </w:rPr>
        <w:t xml:space="preserve">                            </w:t>
      </w:r>
    </w:p>
    <w:p w14:paraId="3561804D" w14:textId="77777777" w:rsidR="00E01E45" w:rsidRDefault="00E01E45" w:rsidP="00AE5494">
      <w:pPr>
        <w:pStyle w:val="NormalWeb"/>
        <w:spacing w:line="360" w:lineRule="auto"/>
        <w:jc w:val="both"/>
        <w:rPr>
          <w:b/>
          <w:bCs/>
          <w:color w:val="000000" w:themeColor="text1"/>
          <w:sz w:val="32"/>
          <w:szCs w:val="32"/>
        </w:rPr>
      </w:pPr>
    </w:p>
    <w:p w14:paraId="730A3F4C" w14:textId="77777777" w:rsidR="00E01E45" w:rsidRDefault="00E01E45" w:rsidP="00AE5494">
      <w:pPr>
        <w:pStyle w:val="NormalWeb"/>
        <w:spacing w:line="360" w:lineRule="auto"/>
        <w:jc w:val="both"/>
        <w:rPr>
          <w:b/>
          <w:bCs/>
          <w:color w:val="000000" w:themeColor="text1"/>
          <w:sz w:val="32"/>
          <w:szCs w:val="32"/>
        </w:rPr>
      </w:pPr>
    </w:p>
    <w:p w14:paraId="74E9BB16" w14:textId="77777777" w:rsidR="00E01E45" w:rsidRDefault="00E01E45" w:rsidP="00AE5494">
      <w:pPr>
        <w:pStyle w:val="NormalWeb"/>
        <w:spacing w:line="360" w:lineRule="auto"/>
        <w:jc w:val="both"/>
        <w:rPr>
          <w:b/>
          <w:bCs/>
          <w:color w:val="000000" w:themeColor="text1"/>
          <w:sz w:val="32"/>
          <w:szCs w:val="32"/>
        </w:rPr>
      </w:pPr>
    </w:p>
    <w:p w14:paraId="3C045F28" w14:textId="77777777" w:rsidR="00AC5A5C" w:rsidRDefault="00AC5A5C" w:rsidP="00AE5494">
      <w:pPr>
        <w:pStyle w:val="NormalWeb"/>
        <w:spacing w:line="360" w:lineRule="auto"/>
        <w:jc w:val="both"/>
        <w:rPr>
          <w:b/>
          <w:bCs/>
          <w:color w:val="000000" w:themeColor="text1"/>
          <w:sz w:val="32"/>
          <w:szCs w:val="32"/>
        </w:rPr>
      </w:pPr>
    </w:p>
    <w:p w14:paraId="6D6DB6E5" w14:textId="038883A7" w:rsidR="007B7BB2" w:rsidRPr="007B7BB2" w:rsidRDefault="00AC5A5C" w:rsidP="00AE5494">
      <w:pPr>
        <w:pStyle w:val="NormalWeb"/>
        <w:spacing w:line="360" w:lineRule="auto"/>
        <w:jc w:val="both"/>
        <w:rPr>
          <w:b/>
          <w:bCs/>
          <w:color w:val="000000" w:themeColor="text1"/>
          <w:sz w:val="32"/>
          <w:szCs w:val="32"/>
        </w:rPr>
      </w:pPr>
      <w:r>
        <w:rPr>
          <w:b/>
          <w:bCs/>
          <w:color w:val="000000" w:themeColor="text1"/>
          <w:sz w:val="32"/>
          <w:szCs w:val="32"/>
        </w:rPr>
        <w:lastRenderedPageBreak/>
        <w:t xml:space="preserve">                                    </w:t>
      </w:r>
      <w:r w:rsidR="00FF0DBF">
        <w:rPr>
          <w:b/>
          <w:bCs/>
          <w:color w:val="000000" w:themeColor="text1"/>
          <w:sz w:val="32"/>
          <w:szCs w:val="32"/>
        </w:rPr>
        <w:t xml:space="preserve"> </w:t>
      </w:r>
      <w:r w:rsidR="007B7BB2" w:rsidRPr="007B7BB2">
        <w:rPr>
          <w:b/>
          <w:bCs/>
          <w:color w:val="000000" w:themeColor="text1"/>
          <w:sz w:val="32"/>
          <w:szCs w:val="32"/>
        </w:rPr>
        <w:t>5. Results and Discussions</w:t>
      </w:r>
    </w:p>
    <w:p w14:paraId="3344E4ED" w14:textId="219D2154" w:rsidR="007B7BB2" w:rsidRDefault="007B7BB2" w:rsidP="009063C8">
      <w:pPr>
        <w:pStyle w:val="NormalWeb"/>
        <w:spacing w:line="360" w:lineRule="auto"/>
        <w:rPr>
          <w:b/>
          <w:bCs/>
          <w:color w:val="000000" w:themeColor="text1"/>
          <w:sz w:val="28"/>
          <w:szCs w:val="28"/>
        </w:rPr>
      </w:pPr>
      <w:r>
        <w:rPr>
          <w:b/>
          <w:bCs/>
          <w:color w:val="000000" w:themeColor="text1"/>
          <w:sz w:val="28"/>
          <w:szCs w:val="28"/>
        </w:rPr>
        <w:t>5.1 Results</w:t>
      </w:r>
    </w:p>
    <w:p w14:paraId="768F6A6C" w14:textId="77777777" w:rsidR="00895C43" w:rsidRDefault="00895C43" w:rsidP="00895C43">
      <w:pPr>
        <w:pStyle w:val="NormalWeb"/>
        <w:spacing w:line="360" w:lineRule="auto"/>
        <w:jc w:val="both"/>
        <w:rPr>
          <w:color w:val="000000" w:themeColor="text1"/>
          <w:lang w:val="en-US"/>
        </w:rPr>
      </w:pPr>
      <w:r w:rsidRPr="00895C43">
        <w:rPr>
          <w:color w:val="000000" w:themeColor="text1"/>
          <w:lang w:val="en-US"/>
        </w:rPr>
        <w:t xml:space="preserve">The Healthcare Billing Analysis and Cost Prediction System was successfully implemented and evaluated using the dataset. The system provides insights through dataset exploration, visualization, predictive modeling, and recommendations. </w:t>
      </w:r>
    </w:p>
    <w:p w14:paraId="610A4C3B" w14:textId="04EDCA31" w:rsidR="007B7BB2" w:rsidRDefault="00895C43" w:rsidP="00895C43">
      <w:pPr>
        <w:pStyle w:val="NormalWeb"/>
        <w:spacing w:line="360" w:lineRule="auto"/>
        <w:jc w:val="both"/>
        <w:rPr>
          <w:b/>
          <w:bCs/>
          <w:color w:val="000000" w:themeColor="text1"/>
          <w:sz w:val="28"/>
          <w:szCs w:val="28"/>
          <w:lang w:val="en-US"/>
        </w:rPr>
      </w:pPr>
      <w:r>
        <w:rPr>
          <w:b/>
          <w:bCs/>
          <w:color w:val="000000" w:themeColor="text1"/>
          <w:sz w:val="28"/>
          <w:szCs w:val="28"/>
          <w:lang w:val="en-US"/>
        </w:rPr>
        <w:t>1.</w:t>
      </w:r>
      <w:r w:rsidRPr="00895C43">
        <w:rPr>
          <w:b/>
          <w:bCs/>
          <w:color w:val="000000" w:themeColor="text1"/>
          <w:sz w:val="28"/>
          <w:szCs w:val="28"/>
          <w:lang w:val="en-US"/>
        </w:rPr>
        <w:t>Revenue Analysis by Insurance Provider</w:t>
      </w:r>
    </w:p>
    <w:p w14:paraId="2001B80D" w14:textId="50738222" w:rsidR="006F6BE4" w:rsidRDefault="00AE5494" w:rsidP="00AE5494">
      <w:pPr>
        <w:pStyle w:val="NormalWeb"/>
        <w:spacing w:line="360" w:lineRule="auto"/>
        <w:ind w:left="720"/>
        <w:rPr>
          <w:b/>
          <w:bCs/>
          <w:color w:val="000000" w:themeColor="text1"/>
          <w:sz w:val="28"/>
          <w:szCs w:val="28"/>
          <w:lang w:val="en-US"/>
        </w:rPr>
      </w:pPr>
      <w:r>
        <w:rPr>
          <w:noProof/>
        </w:rPr>
        <mc:AlternateContent>
          <mc:Choice Requires="wps">
            <w:drawing>
              <wp:inline distT="0" distB="0" distL="0" distR="0" wp14:anchorId="43483A2D" wp14:editId="3D2E6C23">
                <wp:extent cx="304800" cy="304800"/>
                <wp:effectExtent l="0" t="0" r="0" b="0"/>
                <wp:docPr id="211580762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C6CD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D88FB77" wp14:editId="47026854">
                <wp:extent cx="304800" cy="304800"/>
                <wp:effectExtent l="0" t="0" r="0" b="0"/>
                <wp:docPr id="11217173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D189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95C43">
        <w:rPr>
          <w:noProof/>
        </w:rPr>
        <w:drawing>
          <wp:inline distT="0" distB="0" distL="0" distR="0" wp14:anchorId="625B48B6" wp14:editId="12015649">
            <wp:extent cx="3352800" cy="2294890"/>
            <wp:effectExtent l="0" t="0" r="0" b="0"/>
            <wp:docPr id="1327555819"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7273" cy="2311641"/>
                    </a:xfrm>
                    <a:prstGeom prst="rect">
                      <a:avLst/>
                    </a:prstGeom>
                    <a:noFill/>
                    <a:ln>
                      <a:noFill/>
                    </a:ln>
                  </pic:spPr>
                </pic:pic>
              </a:graphicData>
            </a:graphic>
          </wp:inline>
        </w:drawing>
      </w:r>
    </w:p>
    <w:p w14:paraId="6C731277" w14:textId="47B9DCC0" w:rsidR="007B7BB2" w:rsidRPr="007B7BB2" w:rsidRDefault="00AE5494" w:rsidP="00AE5494">
      <w:pPr>
        <w:pStyle w:val="NormalWeb"/>
        <w:spacing w:line="360" w:lineRule="auto"/>
        <w:rPr>
          <w:b/>
          <w:bCs/>
          <w:color w:val="000000" w:themeColor="text1"/>
          <w:sz w:val="28"/>
          <w:szCs w:val="28"/>
        </w:rPr>
      </w:pPr>
      <w:r w:rsidRPr="00AE5494">
        <w:rPr>
          <w:b/>
          <w:bCs/>
          <w:color w:val="000000" w:themeColor="text1"/>
          <w:sz w:val="28"/>
          <w:szCs w:val="28"/>
          <w:lang w:val="en-US"/>
        </w:rPr>
        <w:t xml:space="preserve">2. </w:t>
      </w:r>
      <w:r w:rsidR="00895C43" w:rsidRPr="00895C43">
        <w:rPr>
          <w:b/>
          <w:bCs/>
          <w:color w:val="000000" w:themeColor="text1"/>
          <w:sz w:val="28"/>
          <w:szCs w:val="28"/>
          <w:lang w:val="en-US"/>
        </w:rPr>
        <w:t>Claim Status Analysis</w:t>
      </w:r>
    </w:p>
    <w:p w14:paraId="2CBD6215" w14:textId="4738DC9C" w:rsidR="007B7BB2" w:rsidRDefault="00893B82" w:rsidP="009063C8">
      <w:pPr>
        <w:pStyle w:val="NormalWeb"/>
        <w:spacing w:line="360" w:lineRule="auto"/>
        <w:rPr>
          <w:b/>
          <w:bCs/>
          <w:color w:val="000000" w:themeColor="text1"/>
          <w:sz w:val="28"/>
          <w:szCs w:val="28"/>
        </w:rPr>
      </w:pPr>
      <w:r>
        <w:rPr>
          <w:b/>
          <w:bCs/>
          <w:color w:val="000000" w:themeColor="text1"/>
          <w:sz w:val="28"/>
          <w:szCs w:val="28"/>
        </w:rPr>
        <w:t xml:space="preserve">                                                    </w:t>
      </w:r>
      <w:r w:rsidR="00895C43">
        <w:rPr>
          <w:noProof/>
        </w:rPr>
        <w:drawing>
          <wp:inline distT="0" distB="0" distL="0" distR="0" wp14:anchorId="4C978C60" wp14:editId="203AFCCF">
            <wp:extent cx="2483760" cy="2297430"/>
            <wp:effectExtent l="0" t="0" r="0" b="7620"/>
            <wp:docPr id="1921481749"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3685" cy="2306611"/>
                    </a:xfrm>
                    <a:prstGeom prst="rect">
                      <a:avLst/>
                    </a:prstGeom>
                    <a:noFill/>
                    <a:ln>
                      <a:noFill/>
                    </a:ln>
                  </pic:spPr>
                </pic:pic>
              </a:graphicData>
            </a:graphic>
          </wp:inline>
        </w:drawing>
      </w:r>
      <w:r>
        <w:rPr>
          <w:b/>
          <w:bCs/>
          <w:color w:val="000000" w:themeColor="text1"/>
          <w:sz w:val="28"/>
          <w:szCs w:val="28"/>
        </w:rPr>
        <w:t xml:space="preserve">                                                                                                                                        </w:t>
      </w:r>
    </w:p>
    <w:p w14:paraId="5C6A8994" w14:textId="2DCED8B2" w:rsidR="007B7BB2" w:rsidRDefault="007B7BB2" w:rsidP="00D57BCD">
      <w:pPr>
        <w:pStyle w:val="NormalWeb"/>
        <w:spacing w:line="360" w:lineRule="auto"/>
        <w:jc w:val="center"/>
        <w:rPr>
          <w:b/>
          <w:bCs/>
          <w:color w:val="000000" w:themeColor="text1"/>
          <w:sz w:val="28"/>
          <w:szCs w:val="28"/>
        </w:rPr>
      </w:pPr>
    </w:p>
    <w:p w14:paraId="7BA515AF" w14:textId="2CB5C372" w:rsidR="007B7BB2" w:rsidRDefault="00895C43" w:rsidP="00895C43">
      <w:pPr>
        <w:pStyle w:val="NormalWeb"/>
        <w:spacing w:line="360" w:lineRule="auto"/>
        <w:rPr>
          <w:b/>
          <w:bCs/>
          <w:color w:val="000000" w:themeColor="text1"/>
          <w:sz w:val="28"/>
          <w:szCs w:val="28"/>
        </w:rPr>
      </w:pPr>
      <w:r>
        <w:rPr>
          <w:b/>
          <w:bCs/>
          <w:color w:val="000000" w:themeColor="text1"/>
          <w:sz w:val="28"/>
          <w:szCs w:val="28"/>
          <w:lang w:val="en-US"/>
        </w:rPr>
        <w:lastRenderedPageBreak/>
        <w:t>4.</w:t>
      </w:r>
      <w:r w:rsidRPr="00895C43">
        <w:rPr>
          <w:b/>
          <w:bCs/>
          <w:color w:val="000000" w:themeColor="text1"/>
          <w:sz w:val="28"/>
          <w:szCs w:val="28"/>
          <w:lang w:val="en-US"/>
        </w:rPr>
        <w:t>Length of Stay Analysis</w:t>
      </w:r>
      <w:r w:rsidR="00893B82">
        <w:rPr>
          <w:b/>
          <w:bCs/>
          <w:color w:val="000000" w:themeColor="text1"/>
          <w:sz w:val="28"/>
          <w:szCs w:val="28"/>
          <w:lang w:val="en-US"/>
        </w:rPr>
        <w:t xml:space="preserve">                              </w:t>
      </w:r>
      <w:r>
        <w:rPr>
          <w:b/>
          <w:bCs/>
          <w:color w:val="000000" w:themeColor="text1"/>
          <w:sz w:val="28"/>
          <w:szCs w:val="28"/>
          <w:lang w:val="en-US"/>
        </w:rPr>
        <w:t xml:space="preserve">                  </w:t>
      </w:r>
      <w:r>
        <w:rPr>
          <w:noProof/>
        </w:rPr>
        <w:drawing>
          <wp:inline distT="0" distB="0" distL="0" distR="0" wp14:anchorId="51092366" wp14:editId="6224D4E1">
            <wp:extent cx="3725602" cy="2324787"/>
            <wp:effectExtent l="0" t="0" r="8255" b="0"/>
            <wp:docPr id="1303142978"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0428" cy="2340278"/>
                    </a:xfrm>
                    <a:prstGeom prst="rect">
                      <a:avLst/>
                    </a:prstGeom>
                    <a:noFill/>
                    <a:ln>
                      <a:noFill/>
                    </a:ln>
                  </pic:spPr>
                </pic:pic>
              </a:graphicData>
            </a:graphic>
          </wp:inline>
        </w:drawing>
      </w:r>
    </w:p>
    <w:p w14:paraId="6AA899EB" w14:textId="7AF5DD1D" w:rsidR="007B7BB2" w:rsidRDefault="00893B82" w:rsidP="009063C8">
      <w:pPr>
        <w:pStyle w:val="NormalWeb"/>
        <w:spacing w:line="360" w:lineRule="auto"/>
        <w:rPr>
          <w:b/>
          <w:bCs/>
          <w:color w:val="000000" w:themeColor="text1"/>
          <w:sz w:val="28"/>
          <w:szCs w:val="28"/>
        </w:rPr>
      </w:pPr>
      <w:r w:rsidRPr="00893B82">
        <w:rPr>
          <w:b/>
          <w:bCs/>
          <w:color w:val="000000" w:themeColor="text1"/>
          <w:sz w:val="28"/>
          <w:szCs w:val="28"/>
          <w:lang w:val="en-US"/>
        </w:rPr>
        <w:t xml:space="preserve">4. </w:t>
      </w:r>
      <w:r w:rsidR="00895C43" w:rsidRPr="00895C43">
        <w:rPr>
          <w:b/>
          <w:bCs/>
          <w:color w:val="000000" w:themeColor="text1"/>
          <w:sz w:val="28"/>
          <w:szCs w:val="28"/>
          <w:lang w:val="en-US"/>
        </w:rPr>
        <w:t>Billing Amount Distribution</w:t>
      </w:r>
    </w:p>
    <w:p w14:paraId="7EA7FD4B" w14:textId="5BDC34FC" w:rsidR="007B7BB2" w:rsidRDefault="00895C43" w:rsidP="00893B82">
      <w:pPr>
        <w:pStyle w:val="NormalWeb"/>
        <w:spacing w:line="360" w:lineRule="auto"/>
        <w:jc w:val="center"/>
        <w:rPr>
          <w:b/>
          <w:bCs/>
          <w:color w:val="000000" w:themeColor="text1"/>
          <w:sz w:val="28"/>
          <w:szCs w:val="28"/>
        </w:rPr>
      </w:pPr>
      <w:r>
        <w:rPr>
          <w:noProof/>
        </w:rPr>
        <w:drawing>
          <wp:inline distT="0" distB="0" distL="0" distR="0" wp14:anchorId="0059CF9C" wp14:editId="216FD19F">
            <wp:extent cx="3725512" cy="1906270"/>
            <wp:effectExtent l="0" t="0" r="8890" b="0"/>
            <wp:docPr id="1338481681"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7459" cy="1932850"/>
                    </a:xfrm>
                    <a:prstGeom prst="rect">
                      <a:avLst/>
                    </a:prstGeom>
                    <a:noFill/>
                    <a:ln>
                      <a:noFill/>
                    </a:ln>
                  </pic:spPr>
                </pic:pic>
              </a:graphicData>
            </a:graphic>
          </wp:inline>
        </w:drawing>
      </w:r>
    </w:p>
    <w:p w14:paraId="4330A390" w14:textId="2C82864C" w:rsidR="007B7BB2" w:rsidRDefault="00893B82" w:rsidP="009063C8">
      <w:pPr>
        <w:pStyle w:val="NormalWeb"/>
        <w:spacing w:line="360" w:lineRule="auto"/>
        <w:rPr>
          <w:b/>
          <w:bCs/>
          <w:color w:val="000000" w:themeColor="text1"/>
          <w:sz w:val="28"/>
          <w:szCs w:val="28"/>
        </w:rPr>
      </w:pPr>
      <w:r w:rsidRPr="00893B82">
        <w:rPr>
          <w:b/>
          <w:bCs/>
          <w:color w:val="000000" w:themeColor="text1"/>
          <w:sz w:val="28"/>
          <w:szCs w:val="28"/>
          <w:lang w:val="en-US"/>
        </w:rPr>
        <w:t xml:space="preserve">5. </w:t>
      </w:r>
      <w:r w:rsidR="00895C43" w:rsidRPr="00895C43">
        <w:rPr>
          <w:b/>
          <w:bCs/>
          <w:color w:val="000000" w:themeColor="text1"/>
          <w:sz w:val="28"/>
          <w:szCs w:val="28"/>
          <w:lang w:val="en-US"/>
        </w:rPr>
        <w:t>Relationship Between Length of Stay and Billing Amount</w:t>
      </w:r>
    </w:p>
    <w:p w14:paraId="2DE1EE1E" w14:textId="1FF1252A" w:rsidR="007B7BB2" w:rsidRDefault="00895C43" w:rsidP="00895C43">
      <w:pPr>
        <w:pStyle w:val="NormalWeb"/>
        <w:spacing w:line="360" w:lineRule="auto"/>
        <w:jc w:val="center"/>
        <w:rPr>
          <w:b/>
          <w:bCs/>
          <w:color w:val="000000" w:themeColor="text1"/>
          <w:sz w:val="28"/>
          <w:szCs w:val="28"/>
        </w:rPr>
      </w:pPr>
      <w:r>
        <w:rPr>
          <w:noProof/>
        </w:rPr>
        <w:drawing>
          <wp:inline distT="0" distB="0" distL="0" distR="0" wp14:anchorId="5E895A81" wp14:editId="279BDCBC">
            <wp:extent cx="4289880" cy="1866900"/>
            <wp:effectExtent l="0" t="0" r="0" b="0"/>
            <wp:docPr id="1834275285"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8522" cy="1888068"/>
                    </a:xfrm>
                    <a:prstGeom prst="rect">
                      <a:avLst/>
                    </a:prstGeom>
                    <a:noFill/>
                    <a:ln>
                      <a:noFill/>
                    </a:ln>
                  </pic:spPr>
                </pic:pic>
              </a:graphicData>
            </a:graphic>
          </wp:inline>
        </w:drawing>
      </w:r>
    </w:p>
    <w:p w14:paraId="3AD9869A" w14:textId="77777777" w:rsidR="009F684B" w:rsidRDefault="009F684B" w:rsidP="009063C8">
      <w:pPr>
        <w:pStyle w:val="NormalWeb"/>
        <w:spacing w:line="360" w:lineRule="auto"/>
        <w:rPr>
          <w:b/>
          <w:bCs/>
          <w:color w:val="000000" w:themeColor="text1"/>
          <w:sz w:val="32"/>
          <w:szCs w:val="32"/>
        </w:rPr>
      </w:pPr>
    </w:p>
    <w:p w14:paraId="04D068BB" w14:textId="6A54F50C" w:rsidR="009063C8" w:rsidRPr="009F684B" w:rsidRDefault="009F684B" w:rsidP="009063C8">
      <w:pPr>
        <w:pStyle w:val="NormalWeb"/>
        <w:spacing w:line="360" w:lineRule="auto"/>
        <w:rPr>
          <w:b/>
          <w:bCs/>
          <w:color w:val="000000" w:themeColor="text1"/>
          <w:sz w:val="28"/>
          <w:szCs w:val="28"/>
        </w:rPr>
      </w:pPr>
      <w:r>
        <w:rPr>
          <w:b/>
          <w:bCs/>
          <w:color w:val="000000" w:themeColor="text1"/>
          <w:sz w:val="32"/>
          <w:szCs w:val="32"/>
        </w:rPr>
        <w:lastRenderedPageBreak/>
        <w:t xml:space="preserve">                                                  </w:t>
      </w:r>
      <w:r w:rsidR="009063C8" w:rsidRPr="00895C43">
        <w:rPr>
          <w:b/>
          <w:bCs/>
          <w:color w:val="000000" w:themeColor="text1"/>
          <w:sz w:val="32"/>
          <w:szCs w:val="32"/>
        </w:rPr>
        <w:t>6. Conclusions</w:t>
      </w:r>
    </w:p>
    <w:p w14:paraId="7C8F8E29" w14:textId="77777777" w:rsidR="00BB5493" w:rsidRPr="00BB5493" w:rsidRDefault="00BB5493">
      <w:pPr>
        <w:pStyle w:val="NormalWeb"/>
        <w:numPr>
          <w:ilvl w:val="0"/>
          <w:numId w:val="9"/>
        </w:numPr>
        <w:spacing w:line="360" w:lineRule="auto"/>
        <w:jc w:val="both"/>
        <w:rPr>
          <w:color w:val="000000" w:themeColor="text1"/>
        </w:rPr>
      </w:pPr>
      <w:r w:rsidRPr="00BB5493">
        <w:rPr>
          <w:color w:val="000000" w:themeColor="text1"/>
        </w:rPr>
        <w:t xml:space="preserve">The Healthcare Billing Analysis and Cost Prediction System was successfully developed to </w:t>
      </w:r>
      <w:proofErr w:type="spellStart"/>
      <w:r w:rsidRPr="00BB5493">
        <w:rPr>
          <w:color w:val="000000" w:themeColor="text1"/>
        </w:rPr>
        <w:t>analyze</w:t>
      </w:r>
      <w:proofErr w:type="spellEnd"/>
      <w:r w:rsidRPr="00BB5493">
        <w:rPr>
          <w:color w:val="000000" w:themeColor="text1"/>
        </w:rPr>
        <w:t xml:space="preserve"> healthcare data and generate meaningful insights. The system effectively processes patient and billing information to identify patterns related to revenue, insurance claims, medical conditions, and hospital stay duration.</w:t>
      </w:r>
    </w:p>
    <w:p w14:paraId="2A4DBC99" w14:textId="77777777" w:rsidR="00BB5493" w:rsidRPr="00BB5493" w:rsidRDefault="00BB5493">
      <w:pPr>
        <w:pStyle w:val="NormalWeb"/>
        <w:numPr>
          <w:ilvl w:val="0"/>
          <w:numId w:val="9"/>
        </w:numPr>
        <w:spacing w:line="360" w:lineRule="auto"/>
        <w:jc w:val="both"/>
        <w:rPr>
          <w:color w:val="000000" w:themeColor="text1"/>
        </w:rPr>
      </w:pPr>
      <w:r w:rsidRPr="00BB5493">
        <w:rPr>
          <w:color w:val="000000" w:themeColor="text1"/>
        </w:rPr>
        <w:t>Through data visualization techniques, the project provides a clear understanding of key factors influencing healthcare costs. Charts and graphs such as bar charts, pie charts, histograms, and scatter plots help in identifying trends and relationships within the dataset. The analysis revealed that billing amounts are influenced by multiple factors, including length of stay, type of admission, and medical condition.</w:t>
      </w:r>
    </w:p>
    <w:p w14:paraId="0348FD3F" w14:textId="77777777" w:rsidR="00BB5493" w:rsidRPr="00BB5493" w:rsidRDefault="00BB5493">
      <w:pPr>
        <w:pStyle w:val="NormalWeb"/>
        <w:numPr>
          <w:ilvl w:val="0"/>
          <w:numId w:val="9"/>
        </w:numPr>
        <w:spacing w:line="360" w:lineRule="auto"/>
        <w:jc w:val="both"/>
        <w:rPr>
          <w:color w:val="000000" w:themeColor="text1"/>
        </w:rPr>
      </w:pPr>
      <w:r w:rsidRPr="00BB5493">
        <w:rPr>
          <w:color w:val="000000" w:themeColor="text1"/>
        </w:rPr>
        <w:t>The integration of a machine learning model further enhances the system by enabling cost prediction. Using inputs such as medical condition, admission type, and duration of stay, the model can estimate treatment costs with reasonable accuracy. This predictive capability makes the system useful for financial planning and decision-making.</w:t>
      </w:r>
    </w:p>
    <w:p w14:paraId="22280E30" w14:textId="77777777" w:rsidR="00BB5493" w:rsidRPr="00BB5493" w:rsidRDefault="00BB5493">
      <w:pPr>
        <w:pStyle w:val="NormalWeb"/>
        <w:numPr>
          <w:ilvl w:val="0"/>
          <w:numId w:val="9"/>
        </w:numPr>
        <w:spacing w:line="360" w:lineRule="auto"/>
        <w:jc w:val="both"/>
        <w:rPr>
          <w:color w:val="000000" w:themeColor="text1"/>
        </w:rPr>
      </w:pPr>
      <w:r w:rsidRPr="00BB5493">
        <w:rPr>
          <w:color w:val="000000" w:themeColor="text1"/>
        </w:rPr>
        <w:t>Additionally, the system provides recommendations to improve healthcare operations, such as reducing claim rejection rates, optimizing treatment costs, and improving payment collection processes. These insights can help healthcare providers enhance efficiency and reduce financial risks.</w:t>
      </w:r>
    </w:p>
    <w:p w14:paraId="75B51909" w14:textId="77777777" w:rsidR="00BB5493" w:rsidRPr="00BB5493" w:rsidRDefault="00BB5493">
      <w:pPr>
        <w:pStyle w:val="NormalWeb"/>
        <w:numPr>
          <w:ilvl w:val="0"/>
          <w:numId w:val="9"/>
        </w:numPr>
        <w:spacing w:line="360" w:lineRule="auto"/>
        <w:jc w:val="both"/>
        <w:rPr>
          <w:color w:val="000000" w:themeColor="text1"/>
        </w:rPr>
      </w:pPr>
      <w:r w:rsidRPr="00BB5493">
        <w:rPr>
          <w:color w:val="000000" w:themeColor="text1"/>
        </w:rPr>
        <w:t xml:space="preserve">In conclusion, the project demonstrates the effective application of data analytics and machine learning in the healthcare domain. It provides a comprehensive solution for </w:t>
      </w:r>
      <w:proofErr w:type="spellStart"/>
      <w:r w:rsidRPr="00BB5493">
        <w:rPr>
          <w:color w:val="000000" w:themeColor="text1"/>
        </w:rPr>
        <w:t>analyzing</w:t>
      </w:r>
      <w:proofErr w:type="spellEnd"/>
      <w:r w:rsidRPr="00BB5493">
        <w:rPr>
          <w:color w:val="000000" w:themeColor="text1"/>
        </w:rPr>
        <w:t xml:space="preserve"> billing data, predicting costs, and supporting informed decision-making, making it a valuable tool for both healthcare providers and patients.</w:t>
      </w:r>
    </w:p>
    <w:p w14:paraId="1D217B62" w14:textId="77777777" w:rsidR="00E01E45" w:rsidRDefault="00BB5493" w:rsidP="00716199">
      <w:pPr>
        <w:pStyle w:val="NormalWeb"/>
        <w:spacing w:line="360" w:lineRule="auto"/>
        <w:jc w:val="both"/>
        <w:rPr>
          <w:b/>
          <w:bCs/>
          <w:spacing w:val="-2"/>
          <w:sz w:val="32"/>
          <w:szCs w:val="32"/>
        </w:rPr>
      </w:pPr>
      <w:r>
        <w:rPr>
          <w:b/>
          <w:bCs/>
          <w:spacing w:val="-2"/>
          <w:sz w:val="32"/>
          <w:szCs w:val="32"/>
        </w:rPr>
        <w:t xml:space="preserve">                                                                </w:t>
      </w:r>
    </w:p>
    <w:p w14:paraId="61B070B8" w14:textId="77777777" w:rsidR="00E01E45" w:rsidRDefault="00E01E45" w:rsidP="00716199">
      <w:pPr>
        <w:pStyle w:val="NormalWeb"/>
        <w:spacing w:line="360" w:lineRule="auto"/>
        <w:jc w:val="both"/>
        <w:rPr>
          <w:b/>
          <w:bCs/>
          <w:spacing w:val="-2"/>
          <w:sz w:val="32"/>
          <w:szCs w:val="32"/>
        </w:rPr>
      </w:pPr>
    </w:p>
    <w:p w14:paraId="01F8F603" w14:textId="77777777" w:rsidR="00E01E45" w:rsidRDefault="00E01E45" w:rsidP="00716199">
      <w:pPr>
        <w:pStyle w:val="NormalWeb"/>
        <w:spacing w:line="360" w:lineRule="auto"/>
        <w:jc w:val="both"/>
        <w:rPr>
          <w:b/>
          <w:bCs/>
          <w:spacing w:val="-2"/>
          <w:sz w:val="32"/>
          <w:szCs w:val="32"/>
        </w:rPr>
      </w:pPr>
    </w:p>
    <w:p w14:paraId="48D50722" w14:textId="77777777" w:rsidR="00E01E45" w:rsidRDefault="00E01E45" w:rsidP="00716199">
      <w:pPr>
        <w:pStyle w:val="NormalWeb"/>
        <w:spacing w:line="360" w:lineRule="auto"/>
        <w:jc w:val="both"/>
        <w:rPr>
          <w:b/>
          <w:bCs/>
          <w:spacing w:val="-2"/>
          <w:sz w:val="32"/>
          <w:szCs w:val="32"/>
        </w:rPr>
      </w:pPr>
    </w:p>
    <w:p w14:paraId="3A58F2F0" w14:textId="77777777" w:rsidR="00E01E45" w:rsidRDefault="00E01E45" w:rsidP="00716199">
      <w:pPr>
        <w:pStyle w:val="NormalWeb"/>
        <w:spacing w:line="360" w:lineRule="auto"/>
        <w:jc w:val="both"/>
        <w:rPr>
          <w:b/>
          <w:bCs/>
          <w:spacing w:val="-2"/>
          <w:sz w:val="32"/>
          <w:szCs w:val="32"/>
        </w:rPr>
      </w:pPr>
      <w:r>
        <w:rPr>
          <w:b/>
          <w:bCs/>
          <w:spacing w:val="-2"/>
          <w:sz w:val="32"/>
          <w:szCs w:val="32"/>
        </w:rPr>
        <w:t xml:space="preserve">                                             </w:t>
      </w:r>
    </w:p>
    <w:p w14:paraId="30765F54" w14:textId="59235A93" w:rsidR="00F37BBC" w:rsidRDefault="00E01E45" w:rsidP="00716199">
      <w:pPr>
        <w:pStyle w:val="NormalWeb"/>
        <w:spacing w:line="360" w:lineRule="auto"/>
        <w:jc w:val="both"/>
        <w:rPr>
          <w:b/>
          <w:bCs/>
          <w:spacing w:val="-2"/>
          <w:sz w:val="32"/>
          <w:szCs w:val="32"/>
        </w:rPr>
      </w:pPr>
      <w:r>
        <w:rPr>
          <w:b/>
          <w:bCs/>
          <w:spacing w:val="-2"/>
          <w:sz w:val="32"/>
          <w:szCs w:val="32"/>
        </w:rPr>
        <w:lastRenderedPageBreak/>
        <w:t xml:space="preserve">                                            </w:t>
      </w:r>
      <w:r w:rsidR="00BB5493">
        <w:rPr>
          <w:b/>
          <w:bCs/>
          <w:spacing w:val="-2"/>
          <w:sz w:val="32"/>
          <w:szCs w:val="32"/>
        </w:rPr>
        <w:t xml:space="preserve"> </w:t>
      </w:r>
      <w:r w:rsidR="005B3E10" w:rsidRPr="00716199">
        <w:rPr>
          <w:b/>
          <w:bCs/>
          <w:spacing w:val="-2"/>
          <w:sz w:val="32"/>
          <w:szCs w:val="32"/>
        </w:rPr>
        <w:t>7</w:t>
      </w:r>
      <w:r w:rsidR="00010E71" w:rsidRPr="00716199">
        <w:rPr>
          <w:b/>
          <w:bCs/>
          <w:spacing w:val="-2"/>
          <w:sz w:val="32"/>
          <w:szCs w:val="32"/>
        </w:rPr>
        <w:t>.</w:t>
      </w:r>
      <w:r w:rsidR="00217A7E" w:rsidRPr="00716199">
        <w:rPr>
          <w:b/>
          <w:bCs/>
          <w:spacing w:val="-2"/>
          <w:sz w:val="32"/>
          <w:szCs w:val="32"/>
        </w:rPr>
        <w:t xml:space="preserve"> </w:t>
      </w:r>
      <w:r w:rsidR="00F37BBC" w:rsidRPr="00716199">
        <w:rPr>
          <w:b/>
          <w:bCs/>
          <w:spacing w:val="-2"/>
          <w:sz w:val="32"/>
          <w:szCs w:val="32"/>
        </w:rPr>
        <w:t>References</w:t>
      </w:r>
    </w:p>
    <w:p w14:paraId="55D9D2D0" w14:textId="165AABFD" w:rsidR="00BB5493" w:rsidRPr="009F684B" w:rsidRDefault="00BB5493" w:rsidP="009F684B">
      <w:pPr>
        <w:pStyle w:val="NormalWeb"/>
        <w:numPr>
          <w:ilvl w:val="0"/>
          <w:numId w:val="2"/>
        </w:numPr>
        <w:spacing w:line="360" w:lineRule="auto"/>
        <w:rPr>
          <w:color w:val="000000" w:themeColor="text1"/>
        </w:rPr>
      </w:pPr>
      <w:r w:rsidRPr="00BB5493">
        <w:rPr>
          <w:color w:val="000000" w:themeColor="text1"/>
        </w:rPr>
        <w:t>McKinney, W.</w:t>
      </w:r>
      <w:r w:rsidRPr="00BB5493">
        <w:rPr>
          <w:color w:val="000000" w:themeColor="text1"/>
        </w:rPr>
        <w:br/>
      </w:r>
      <w:r w:rsidRPr="00BB5493">
        <w:rPr>
          <w:i/>
          <w:iCs/>
          <w:color w:val="000000" w:themeColor="text1"/>
        </w:rPr>
        <w:t>Data Structures for Statistical Computing in Python.</w:t>
      </w:r>
      <w:r w:rsidRPr="00BB5493">
        <w:rPr>
          <w:color w:val="000000" w:themeColor="text1"/>
        </w:rPr>
        <w:br/>
        <w:t>Proceedings of the 9th Python in Science Conference, 2010.</w:t>
      </w:r>
      <w:r w:rsidRPr="00BB5493">
        <w:rPr>
          <w:color w:val="000000" w:themeColor="text1"/>
        </w:rPr>
        <w:br/>
        <w:t xml:space="preserve">Link: </w:t>
      </w:r>
      <w:hyperlink r:id="rId16" w:tgtFrame="_new" w:history="1">
        <w:r w:rsidRPr="00BB5493">
          <w:rPr>
            <w:rStyle w:val="Hyperlink"/>
          </w:rPr>
          <w:t>https://pandas.pydata.org/docs/</w:t>
        </w:r>
      </w:hyperlink>
      <w:r w:rsidRPr="00BB5493">
        <w:rPr>
          <w:color w:val="000000" w:themeColor="text1"/>
        </w:rPr>
        <w:t xml:space="preserve"> </w:t>
      </w:r>
    </w:p>
    <w:p w14:paraId="6BD63255" w14:textId="2BD096BE" w:rsidR="00BB5493" w:rsidRPr="009F684B" w:rsidRDefault="00BB5493" w:rsidP="009F684B">
      <w:pPr>
        <w:pStyle w:val="NormalWeb"/>
        <w:numPr>
          <w:ilvl w:val="0"/>
          <w:numId w:val="2"/>
        </w:numPr>
        <w:spacing w:line="360" w:lineRule="auto"/>
        <w:rPr>
          <w:color w:val="000000" w:themeColor="text1"/>
        </w:rPr>
      </w:pPr>
      <w:r w:rsidRPr="00BB5493">
        <w:rPr>
          <w:color w:val="000000" w:themeColor="text1"/>
        </w:rPr>
        <w:t>Pedregosa, F., et al.</w:t>
      </w:r>
      <w:r w:rsidRPr="00BB5493">
        <w:rPr>
          <w:color w:val="000000" w:themeColor="text1"/>
        </w:rPr>
        <w:br/>
      </w:r>
      <w:r w:rsidRPr="00BB5493">
        <w:rPr>
          <w:i/>
          <w:iCs/>
          <w:color w:val="000000" w:themeColor="text1"/>
        </w:rPr>
        <w:t>Scikit-learn: Machine Learning in Python.</w:t>
      </w:r>
      <w:r w:rsidRPr="00BB5493">
        <w:rPr>
          <w:color w:val="000000" w:themeColor="text1"/>
        </w:rPr>
        <w:br/>
        <w:t>Journal of Machine Learning Research, 2011.</w:t>
      </w:r>
      <w:r w:rsidRPr="00BB5493">
        <w:rPr>
          <w:color w:val="000000" w:themeColor="text1"/>
        </w:rPr>
        <w:br/>
        <w:t xml:space="preserve">Link: </w:t>
      </w:r>
      <w:hyperlink r:id="rId17" w:tgtFrame="_new" w:history="1">
        <w:r w:rsidRPr="00BB5493">
          <w:rPr>
            <w:rStyle w:val="Hyperlink"/>
          </w:rPr>
          <w:t>https://scikit-learn.org/stable/</w:t>
        </w:r>
      </w:hyperlink>
      <w:r w:rsidRPr="00BB5493">
        <w:rPr>
          <w:color w:val="000000" w:themeColor="text1"/>
        </w:rPr>
        <w:t xml:space="preserve"> </w:t>
      </w:r>
    </w:p>
    <w:p w14:paraId="24B2AA52" w14:textId="6D22B297" w:rsidR="00BB5493" w:rsidRPr="009F684B" w:rsidRDefault="00BB5493" w:rsidP="009F684B">
      <w:pPr>
        <w:pStyle w:val="NormalWeb"/>
        <w:numPr>
          <w:ilvl w:val="0"/>
          <w:numId w:val="2"/>
        </w:numPr>
        <w:spacing w:line="360" w:lineRule="auto"/>
        <w:rPr>
          <w:color w:val="000000" w:themeColor="text1"/>
        </w:rPr>
      </w:pPr>
      <w:r w:rsidRPr="00BB5493">
        <w:rPr>
          <w:color w:val="000000" w:themeColor="text1"/>
        </w:rPr>
        <w:t>Hunter, J. D.</w:t>
      </w:r>
      <w:r w:rsidRPr="00BB5493">
        <w:rPr>
          <w:color w:val="000000" w:themeColor="text1"/>
        </w:rPr>
        <w:br/>
      </w:r>
      <w:r w:rsidRPr="00BB5493">
        <w:rPr>
          <w:i/>
          <w:iCs/>
          <w:color w:val="000000" w:themeColor="text1"/>
        </w:rPr>
        <w:t>Matplotlib: A 2D Graphics Environment.</w:t>
      </w:r>
      <w:r w:rsidRPr="00BB5493">
        <w:rPr>
          <w:color w:val="000000" w:themeColor="text1"/>
        </w:rPr>
        <w:br/>
        <w:t>Computing in Science &amp; Engineering, 2007.</w:t>
      </w:r>
      <w:r w:rsidRPr="00BB5493">
        <w:rPr>
          <w:color w:val="000000" w:themeColor="text1"/>
        </w:rPr>
        <w:br/>
        <w:t xml:space="preserve">Link: </w:t>
      </w:r>
      <w:hyperlink r:id="rId18" w:tgtFrame="_new" w:history="1">
        <w:r w:rsidRPr="00BB5493">
          <w:rPr>
            <w:rStyle w:val="Hyperlink"/>
          </w:rPr>
          <w:t>https://matplotlib.org/stable/</w:t>
        </w:r>
      </w:hyperlink>
      <w:r w:rsidRPr="00BB5493">
        <w:rPr>
          <w:color w:val="000000" w:themeColor="text1"/>
        </w:rPr>
        <w:t xml:space="preserve"> </w:t>
      </w:r>
    </w:p>
    <w:p w14:paraId="1081C3A3" w14:textId="77777777" w:rsidR="00BB5493" w:rsidRPr="00BB5493" w:rsidRDefault="00BB5493" w:rsidP="009F684B">
      <w:pPr>
        <w:pStyle w:val="NormalWeb"/>
        <w:numPr>
          <w:ilvl w:val="0"/>
          <w:numId w:val="2"/>
        </w:numPr>
        <w:spacing w:line="360" w:lineRule="auto"/>
        <w:rPr>
          <w:color w:val="000000" w:themeColor="text1"/>
        </w:rPr>
      </w:pPr>
      <w:r w:rsidRPr="00BB5493">
        <w:rPr>
          <w:color w:val="000000" w:themeColor="text1"/>
        </w:rPr>
        <w:t>Waskom, M.</w:t>
      </w:r>
      <w:r w:rsidRPr="00BB5493">
        <w:rPr>
          <w:color w:val="000000" w:themeColor="text1"/>
        </w:rPr>
        <w:br/>
      </w:r>
      <w:r w:rsidRPr="00BB5493">
        <w:rPr>
          <w:i/>
          <w:iCs/>
          <w:color w:val="000000" w:themeColor="text1"/>
        </w:rPr>
        <w:t>Seaborn: Statistical Data Visualization.</w:t>
      </w:r>
      <w:r w:rsidRPr="00BB5493">
        <w:rPr>
          <w:color w:val="000000" w:themeColor="text1"/>
        </w:rPr>
        <w:br/>
        <w:t>Python Library Documentation.</w:t>
      </w:r>
      <w:r w:rsidRPr="00BB5493">
        <w:rPr>
          <w:color w:val="000000" w:themeColor="text1"/>
        </w:rPr>
        <w:br/>
        <w:t xml:space="preserve">Link: </w:t>
      </w:r>
      <w:hyperlink r:id="rId19" w:tgtFrame="_new" w:history="1">
        <w:r w:rsidRPr="00BB5493">
          <w:rPr>
            <w:rStyle w:val="Hyperlink"/>
          </w:rPr>
          <w:t>https://seaborn.pydata.org/</w:t>
        </w:r>
      </w:hyperlink>
      <w:r w:rsidRPr="00BB5493">
        <w:rPr>
          <w:color w:val="000000" w:themeColor="text1"/>
        </w:rPr>
        <w:t xml:space="preserve"> </w:t>
      </w:r>
    </w:p>
    <w:p w14:paraId="2241D3D0" w14:textId="336A69EC" w:rsidR="00BB5493" w:rsidRPr="009F684B" w:rsidRDefault="00BB5493" w:rsidP="009F684B">
      <w:pPr>
        <w:pStyle w:val="NormalWeb"/>
        <w:numPr>
          <w:ilvl w:val="0"/>
          <w:numId w:val="2"/>
        </w:numPr>
        <w:spacing w:line="360" w:lineRule="auto"/>
        <w:rPr>
          <w:color w:val="000000" w:themeColor="text1"/>
        </w:rPr>
      </w:pPr>
      <w:proofErr w:type="spellStart"/>
      <w:r w:rsidRPr="00BB5493">
        <w:rPr>
          <w:color w:val="000000" w:themeColor="text1"/>
        </w:rPr>
        <w:t>Streamlit</w:t>
      </w:r>
      <w:proofErr w:type="spellEnd"/>
      <w:r w:rsidRPr="00BB5493">
        <w:rPr>
          <w:color w:val="000000" w:themeColor="text1"/>
        </w:rPr>
        <w:t xml:space="preserve"> Inc.</w:t>
      </w:r>
      <w:r w:rsidRPr="00BB5493">
        <w:rPr>
          <w:color w:val="000000" w:themeColor="text1"/>
        </w:rPr>
        <w:br/>
      </w:r>
      <w:proofErr w:type="spellStart"/>
      <w:r w:rsidRPr="00BB5493">
        <w:rPr>
          <w:i/>
          <w:iCs/>
          <w:color w:val="000000" w:themeColor="text1"/>
        </w:rPr>
        <w:t>Streamlit</w:t>
      </w:r>
      <w:proofErr w:type="spellEnd"/>
      <w:r w:rsidRPr="00BB5493">
        <w:rPr>
          <w:i/>
          <w:iCs/>
          <w:color w:val="000000" w:themeColor="text1"/>
        </w:rPr>
        <w:t xml:space="preserve"> Documentation.</w:t>
      </w:r>
      <w:r w:rsidRPr="00BB5493">
        <w:rPr>
          <w:color w:val="000000" w:themeColor="text1"/>
        </w:rPr>
        <w:br/>
        <w:t xml:space="preserve">Link: </w:t>
      </w:r>
      <w:hyperlink r:id="rId20" w:tgtFrame="_new" w:history="1">
        <w:r w:rsidRPr="00BB5493">
          <w:rPr>
            <w:rStyle w:val="Hyperlink"/>
          </w:rPr>
          <w:t>https://docs.streamlit.io/</w:t>
        </w:r>
      </w:hyperlink>
      <w:r w:rsidRPr="00BB5493">
        <w:rPr>
          <w:color w:val="000000" w:themeColor="text1"/>
        </w:rPr>
        <w:t xml:space="preserve"> </w:t>
      </w:r>
    </w:p>
    <w:p w14:paraId="69F26F44" w14:textId="3ABA77CF" w:rsidR="00BB5493" w:rsidRPr="009F684B" w:rsidRDefault="00BB5493" w:rsidP="009F684B">
      <w:pPr>
        <w:pStyle w:val="NormalWeb"/>
        <w:numPr>
          <w:ilvl w:val="0"/>
          <w:numId w:val="2"/>
        </w:numPr>
        <w:spacing w:line="360" w:lineRule="auto"/>
        <w:rPr>
          <w:color w:val="000000" w:themeColor="text1"/>
        </w:rPr>
      </w:pPr>
      <w:proofErr w:type="spellStart"/>
      <w:r w:rsidRPr="00BB5493">
        <w:rPr>
          <w:color w:val="000000" w:themeColor="text1"/>
        </w:rPr>
        <w:t>Breiman</w:t>
      </w:r>
      <w:proofErr w:type="spellEnd"/>
      <w:r w:rsidRPr="00BB5493">
        <w:rPr>
          <w:color w:val="000000" w:themeColor="text1"/>
        </w:rPr>
        <w:t>, L.</w:t>
      </w:r>
      <w:r w:rsidRPr="00BB5493">
        <w:rPr>
          <w:color w:val="000000" w:themeColor="text1"/>
        </w:rPr>
        <w:br/>
      </w:r>
      <w:r w:rsidRPr="00BB5493">
        <w:rPr>
          <w:i/>
          <w:iCs/>
          <w:color w:val="000000" w:themeColor="text1"/>
        </w:rPr>
        <w:t>Random Forests.</w:t>
      </w:r>
      <w:r w:rsidRPr="00BB5493">
        <w:rPr>
          <w:color w:val="000000" w:themeColor="text1"/>
        </w:rPr>
        <w:br/>
        <w:t>Machine Learning Journal, 2001.</w:t>
      </w:r>
      <w:r w:rsidRPr="00BB5493">
        <w:rPr>
          <w:color w:val="000000" w:themeColor="text1"/>
        </w:rPr>
        <w:br/>
        <w:t xml:space="preserve">Link: https://link.springer.com/article/10.1023/A:1010933404324 </w:t>
      </w:r>
    </w:p>
    <w:p w14:paraId="5E1F82F0" w14:textId="413E3B3A" w:rsidR="00BB5493" w:rsidRPr="009F684B" w:rsidRDefault="00BB5493" w:rsidP="009F684B">
      <w:pPr>
        <w:pStyle w:val="NormalWeb"/>
        <w:numPr>
          <w:ilvl w:val="0"/>
          <w:numId w:val="2"/>
        </w:numPr>
        <w:spacing w:line="360" w:lineRule="auto"/>
        <w:rPr>
          <w:color w:val="000000" w:themeColor="text1"/>
        </w:rPr>
      </w:pPr>
      <w:r w:rsidRPr="00BB5493">
        <w:rPr>
          <w:color w:val="000000" w:themeColor="text1"/>
        </w:rPr>
        <w:t>Han, J., Kamber, M., &amp; Pei, J.</w:t>
      </w:r>
      <w:r w:rsidRPr="00BB5493">
        <w:rPr>
          <w:color w:val="000000" w:themeColor="text1"/>
        </w:rPr>
        <w:br/>
      </w:r>
      <w:r w:rsidRPr="00BB5493">
        <w:rPr>
          <w:i/>
          <w:iCs/>
          <w:color w:val="000000" w:themeColor="text1"/>
        </w:rPr>
        <w:t>Data Mining: Concepts and Techniques.</w:t>
      </w:r>
      <w:r w:rsidRPr="00BB5493">
        <w:rPr>
          <w:color w:val="000000" w:themeColor="text1"/>
        </w:rPr>
        <w:br/>
        <w:t xml:space="preserve">Morgan Kaufmann Publishers, 2011. </w:t>
      </w:r>
    </w:p>
    <w:p w14:paraId="41A10C67" w14:textId="69DB955C" w:rsidR="00BB5493" w:rsidRPr="009F684B" w:rsidRDefault="00BB5493" w:rsidP="009F684B">
      <w:pPr>
        <w:pStyle w:val="NormalWeb"/>
        <w:numPr>
          <w:ilvl w:val="0"/>
          <w:numId w:val="2"/>
        </w:numPr>
        <w:spacing w:line="360" w:lineRule="auto"/>
        <w:rPr>
          <w:color w:val="000000" w:themeColor="text1"/>
        </w:rPr>
      </w:pPr>
      <w:r w:rsidRPr="00BB5493">
        <w:rPr>
          <w:color w:val="000000" w:themeColor="text1"/>
        </w:rPr>
        <w:t>Healthcare Dataset Source</w:t>
      </w:r>
      <w:r w:rsidRPr="00BB5493">
        <w:rPr>
          <w:color w:val="000000" w:themeColor="text1"/>
        </w:rPr>
        <w:br/>
      </w:r>
      <w:r w:rsidRPr="00BB5493">
        <w:rPr>
          <w:i/>
          <w:iCs/>
          <w:color w:val="000000" w:themeColor="text1"/>
        </w:rPr>
        <w:t>Healthcare Dataset (Kaggle).</w:t>
      </w:r>
      <w:r w:rsidRPr="00BB5493">
        <w:rPr>
          <w:color w:val="000000" w:themeColor="text1"/>
        </w:rPr>
        <w:br/>
        <w:t xml:space="preserve">Link: </w:t>
      </w:r>
      <w:hyperlink r:id="rId21" w:tgtFrame="_new" w:history="1">
        <w:r w:rsidRPr="00BB5493">
          <w:rPr>
            <w:rStyle w:val="Hyperlink"/>
          </w:rPr>
          <w:t>https://www.kaggle.com/datasets</w:t>
        </w:r>
      </w:hyperlink>
    </w:p>
    <w:p w14:paraId="059F6E32" w14:textId="52B82445"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N. Marz and J. Warren, </w:t>
      </w:r>
      <w:r w:rsidRPr="00716199">
        <w:rPr>
          <w:i/>
          <w:iCs/>
          <w:color w:val="000000" w:themeColor="text1"/>
        </w:rPr>
        <w:t>Big Data: Principles and Best Practices of Scalable Real-Time Data Systems</w:t>
      </w:r>
      <w:r w:rsidRPr="00716199">
        <w:rPr>
          <w:color w:val="000000" w:themeColor="text1"/>
        </w:rPr>
        <w:t xml:space="preserve">, Manning Publications, 2015. </w:t>
      </w:r>
    </w:p>
    <w:p w14:paraId="5053349A" w14:textId="7D5447E6"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T. White, </w:t>
      </w:r>
      <w:r w:rsidRPr="00716199">
        <w:rPr>
          <w:i/>
          <w:iCs/>
          <w:color w:val="000000" w:themeColor="text1"/>
        </w:rPr>
        <w:t>Hadoop: The Definitive Guide</w:t>
      </w:r>
      <w:r w:rsidRPr="00716199">
        <w:rPr>
          <w:color w:val="000000" w:themeColor="text1"/>
        </w:rPr>
        <w:t xml:space="preserve">, 4th ed., O’Reilly Media, 2015. </w:t>
      </w:r>
    </w:p>
    <w:p w14:paraId="2315D9E1" w14:textId="255744C8"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lastRenderedPageBreak/>
        <w:t xml:space="preserve">H. Karau, A. Konwinski, P. Wendell, and M. Zaharia, </w:t>
      </w:r>
      <w:r w:rsidRPr="00716199">
        <w:rPr>
          <w:i/>
          <w:iCs/>
          <w:color w:val="000000" w:themeColor="text1"/>
        </w:rPr>
        <w:t>Learning Spark: Lightning-Fast Big Data Analysis</w:t>
      </w:r>
      <w:r w:rsidRPr="00716199">
        <w:rPr>
          <w:color w:val="000000" w:themeColor="text1"/>
        </w:rPr>
        <w:t xml:space="preserve">, O’Reilly Media, 2015. </w:t>
      </w:r>
    </w:p>
    <w:p w14:paraId="18544FBA" w14:textId="1FF67ACF"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B. Chambers and M. Zaharia, </w:t>
      </w:r>
      <w:r w:rsidRPr="00716199">
        <w:rPr>
          <w:i/>
          <w:iCs/>
          <w:color w:val="000000" w:themeColor="text1"/>
        </w:rPr>
        <w:t>Spark: The Definitive Guide</w:t>
      </w:r>
      <w:r w:rsidRPr="00716199">
        <w:rPr>
          <w:color w:val="000000" w:themeColor="text1"/>
        </w:rPr>
        <w:t xml:space="preserve">, O’Reilly Media, 2018. </w:t>
      </w:r>
    </w:p>
    <w:p w14:paraId="758354E1" w14:textId="4DD21BFC"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Apache Spark Documentation, Available: </w:t>
      </w:r>
      <w:hyperlink r:id="rId22" w:tgtFrame="_new" w:history="1">
        <w:r w:rsidRPr="00716199">
          <w:rPr>
            <w:rStyle w:val="Hyperlink"/>
          </w:rPr>
          <w:t>https://spark.apache.org/docs/latest/</w:t>
        </w:r>
      </w:hyperlink>
      <w:r w:rsidRPr="00716199">
        <w:rPr>
          <w:color w:val="000000" w:themeColor="text1"/>
        </w:rPr>
        <w:t xml:space="preserve"> </w:t>
      </w:r>
    </w:p>
    <w:p w14:paraId="4A5C326D" w14:textId="108862A6" w:rsidR="00716199" w:rsidRPr="00716199" w:rsidRDefault="00716199">
      <w:pPr>
        <w:pStyle w:val="NormalWeb"/>
        <w:numPr>
          <w:ilvl w:val="0"/>
          <w:numId w:val="2"/>
        </w:numPr>
        <w:spacing w:line="360" w:lineRule="auto"/>
        <w:jc w:val="both"/>
        <w:rPr>
          <w:color w:val="000000" w:themeColor="text1"/>
        </w:rPr>
      </w:pPr>
      <w:proofErr w:type="spellStart"/>
      <w:r w:rsidRPr="00716199">
        <w:rPr>
          <w:color w:val="000000" w:themeColor="text1"/>
        </w:rPr>
        <w:t>PySpark</w:t>
      </w:r>
      <w:proofErr w:type="spellEnd"/>
      <w:r w:rsidRPr="00716199">
        <w:rPr>
          <w:color w:val="000000" w:themeColor="text1"/>
        </w:rPr>
        <w:t xml:space="preserve"> Documentation, Available: https://spark.apache.org/docs/latest/api/python/ </w:t>
      </w:r>
    </w:p>
    <w:p w14:paraId="4E074EA5" w14:textId="5B3D3473"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Apache Hadoop Documentation, Available: </w:t>
      </w:r>
      <w:hyperlink r:id="rId23" w:tgtFrame="_new" w:history="1">
        <w:r w:rsidRPr="00716199">
          <w:rPr>
            <w:rStyle w:val="Hyperlink"/>
          </w:rPr>
          <w:t>https://hadoop.apache.org/docs/</w:t>
        </w:r>
      </w:hyperlink>
      <w:r w:rsidRPr="00716199">
        <w:rPr>
          <w:color w:val="000000" w:themeColor="text1"/>
        </w:rPr>
        <w:t xml:space="preserve"> </w:t>
      </w:r>
    </w:p>
    <w:p w14:paraId="096101FC" w14:textId="5611F7D1" w:rsidR="00716199" w:rsidRPr="00716199" w:rsidRDefault="00716199">
      <w:pPr>
        <w:pStyle w:val="NormalWeb"/>
        <w:numPr>
          <w:ilvl w:val="0"/>
          <w:numId w:val="2"/>
        </w:numPr>
        <w:spacing w:line="360" w:lineRule="auto"/>
        <w:jc w:val="both"/>
        <w:rPr>
          <w:color w:val="000000" w:themeColor="text1"/>
        </w:rPr>
      </w:pPr>
      <w:proofErr w:type="spellStart"/>
      <w:r w:rsidRPr="00716199">
        <w:rPr>
          <w:color w:val="000000" w:themeColor="text1"/>
        </w:rPr>
        <w:t>Streamlit</w:t>
      </w:r>
      <w:proofErr w:type="spellEnd"/>
      <w:r w:rsidRPr="00716199">
        <w:rPr>
          <w:color w:val="000000" w:themeColor="text1"/>
        </w:rPr>
        <w:t xml:space="preserve"> Documentation, Available: </w:t>
      </w:r>
      <w:hyperlink r:id="rId24" w:tgtFrame="_new" w:history="1">
        <w:r w:rsidRPr="00716199">
          <w:rPr>
            <w:rStyle w:val="Hyperlink"/>
          </w:rPr>
          <w:t>https://docs.streamlit.io/</w:t>
        </w:r>
      </w:hyperlink>
      <w:r w:rsidRPr="00716199">
        <w:rPr>
          <w:color w:val="000000" w:themeColor="text1"/>
        </w:rPr>
        <w:t xml:space="preserve"> </w:t>
      </w:r>
    </w:p>
    <w:p w14:paraId="6995E58E" w14:textId="0A5CF72D"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J. Dean and S. Ghemawat, “MapReduce: Simplified Data Processing on Large Clusters,” </w:t>
      </w:r>
      <w:r w:rsidRPr="00716199">
        <w:rPr>
          <w:i/>
          <w:iCs/>
          <w:color w:val="000000" w:themeColor="text1"/>
        </w:rPr>
        <w:t>Communications of the ACM</w:t>
      </w:r>
      <w:r w:rsidRPr="00716199">
        <w:rPr>
          <w:color w:val="000000" w:themeColor="text1"/>
        </w:rPr>
        <w:t xml:space="preserve">, 2008. </w:t>
      </w:r>
    </w:p>
    <w:p w14:paraId="36945D97" w14:textId="2B83428E"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M. Chen, S. Mao, and Y. Liu, “Big Data: A Survey,” </w:t>
      </w:r>
      <w:r w:rsidRPr="00716199">
        <w:rPr>
          <w:i/>
          <w:iCs/>
          <w:color w:val="000000" w:themeColor="text1"/>
        </w:rPr>
        <w:t>Mobile Networks and Applications</w:t>
      </w:r>
      <w:r w:rsidRPr="00716199">
        <w:rPr>
          <w:color w:val="000000" w:themeColor="text1"/>
        </w:rPr>
        <w:t xml:space="preserve">, 2014. </w:t>
      </w:r>
    </w:p>
    <w:p w14:paraId="74D73DFF" w14:textId="659D06D1"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R. Kitchin, “The Data Revolution: Big Data, Open Data,” </w:t>
      </w:r>
      <w:r w:rsidRPr="00716199">
        <w:rPr>
          <w:i/>
          <w:iCs/>
          <w:color w:val="000000" w:themeColor="text1"/>
        </w:rPr>
        <w:t>Sage Publications</w:t>
      </w:r>
      <w:r w:rsidRPr="00716199">
        <w:rPr>
          <w:color w:val="000000" w:themeColor="text1"/>
        </w:rPr>
        <w:t xml:space="preserve">, 2014. </w:t>
      </w:r>
    </w:p>
    <w:p w14:paraId="00725F2B" w14:textId="541B79D5"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J. Han, M. Kamber, and J. Pei, </w:t>
      </w:r>
      <w:r w:rsidRPr="00716199">
        <w:rPr>
          <w:i/>
          <w:iCs/>
          <w:color w:val="000000" w:themeColor="text1"/>
        </w:rPr>
        <w:t>Data Mining: Concepts and Techniques</w:t>
      </w:r>
      <w:r w:rsidRPr="00716199">
        <w:rPr>
          <w:color w:val="000000" w:themeColor="text1"/>
        </w:rPr>
        <w:t xml:space="preserve">, 3rd ed., Morgan Kaufmann, 2011. </w:t>
      </w:r>
    </w:p>
    <w:p w14:paraId="3EB9AE17" w14:textId="3D1DCE86"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S. Raghupathi and V. Raghupathi, “Big Data Analytics in Healthcare,” </w:t>
      </w:r>
      <w:r w:rsidRPr="00716199">
        <w:rPr>
          <w:i/>
          <w:iCs/>
          <w:color w:val="000000" w:themeColor="text1"/>
        </w:rPr>
        <w:t>Health Information Science and Systems</w:t>
      </w:r>
      <w:r w:rsidRPr="00716199">
        <w:rPr>
          <w:color w:val="000000" w:themeColor="text1"/>
        </w:rPr>
        <w:t xml:space="preserve">, 2014. </w:t>
      </w:r>
    </w:p>
    <w:p w14:paraId="74588E68" w14:textId="3B88C4F8"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E. </w:t>
      </w:r>
      <w:proofErr w:type="spellStart"/>
      <w:r w:rsidRPr="00716199">
        <w:rPr>
          <w:color w:val="000000" w:themeColor="text1"/>
        </w:rPr>
        <w:t>Shortliffe</w:t>
      </w:r>
      <w:proofErr w:type="spellEnd"/>
      <w:r w:rsidRPr="00716199">
        <w:rPr>
          <w:color w:val="000000" w:themeColor="text1"/>
        </w:rPr>
        <w:t xml:space="preserve"> and J. Cimino, </w:t>
      </w:r>
      <w:r w:rsidRPr="00716199">
        <w:rPr>
          <w:i/>
          <w:iCs/>
          <w:color w:val="000000" w:themeColor="text1"/>
        </w:rPr>
        <w:t>Biomedical Informatics: Computer Applications in Health Care</w:t>
      </w:r>
      <w:r w:rsidRPr="00716199">
        <w:rPr>
          <w:color w:val="000000" w:themeColor="text1"/>
        </w:rPr>
        <w:t xml:space="preserve">, Springer, 2014. </w:t>
      </w:r>
    </w:p>
    <w:p w14:paraId="045C2039" w14:textId="08F93337"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World Health Organization, “Global Health Data Reports,” Available: </w:t>
      </w:r>
      <w:hyperlink r:id="rId25" w:tgtFrame="_new" w:history="1">
        <w:r w:rsidRPr="00716199">
          <w:rPr>
            <w:rStyle w:val="Hyperlink"/>
          </w:rPr>
          <w:t>https://www.who.int</w:t>
        </w:r>
      </w:hyperlink>
      <w:r w:rsidRPr="00716199">
        <w:rPr>
          <w:color w:val="000000" w:themeColor="text1"/>
        </w:rPr>
        <w:t xml:space="preserve"> </w:t>
      </w:r>
    </w:p>
    <w:p w14:paraId="5D4CE8AC" w14:textId="5B2E85A4" w:rsidR="00716199" w:rsidRPr="00716199" w:rsidRDefault="00716199">
      <w:pPr>
        <w:pStyle w:val="NormalWeb"/>
        <w:numPr>
          <w:ilvl w:val="0"/>
          <w:numId w:val="2"/>
        </w:numPr>
        <w:spacing w:line="360" w:lineRule="auto"/>
        <w:jc w:val="both"/>
        <w:rPr>
          <w:color w:val="000000" w:themeColor="text1"/>
        </w:rPr>
      </w:pPr>
      <w:proofErr w:type="spellStart"/>
      <w:r w:rsidRPr="00716199">
        <w:rPr>
          <w:color w:val="000000" w:themeColor="text1"/>
        </w:rPr>
        <w:t>Centers</w:t>
      </w:r>
      <w:proofErr w:type="spellEnd"/>
      <w:r w:rsidRPr="00716199">
        <w:rPr>
          <w:color w:val="000000" w:themeColor="text1"/>
        </w:rPr>
        <w:t xml:space="preserve"> for Disease Control and Prevention, “Healthcare Data and Statistics,” Available: </w:t>
      </w:r>
      <w:hyperlink r:id="rId26" w:tgtFrame="_new" w:history="1">
        <w:r w:rsidRPr="00716199">
          <w:rPr>
            <w:rStyle w:val="Hyperlink"/>
          </w:rPr>
          <w:t>https://www.cdc.gov</w:t>
        </w:r>
      </w:hyperlink>
      <w:r w:rsidRPr="00716199">
        <w:rPr>
          <w:color w:val="000000" w:themeColor="text1"/>
        </w:rPr>
        <w:t xml:space="preserve"> </w:t>
      </w:r>
    </w:p>
    <w:p w14:paraId="6A86F0A3" w14:textId="22C9DB6B"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Kaggle, “Healthcare Datasets,” Available: </w:t>
      </w:r>
      <w:hyperlink r:id="rId27" w:tgtFrame="_new" w:history="1">
        <w:r w:rsidRPr="00716199">
          <w:rPr>
            <w:rStyle w:val="Hyperlink"/>
          </w:rPr>
          <w:t>https://www.kaggle.com/datasets</w:t>
        </w:r>
      </w:hyperlink>
      <w:r w:rsidRPr="00716199">
        <w:rPr>
          <w:color w:val="000000" w:themeColor="text1"/>
        </w:rPr>
        <w:t xml:space="preserve"> </w:t>
      </w:r>
    </w:p>
    <w:p w14:paraId="55CA9B78" w14:textId="34F34E7F"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UCI Machine Learning Repository, “Health Data Sets,” Available: https://archive.ics.uci.edu/ml </w:t>
      </w:r>
    </w:p>
    <w:p w14:paraId="58BB26E7" w14:textId="75172192" w:rsidR="00716199" w:rsidRPr="00716199" w:rsidRDefault="00716199">
      <w:pPr>
        <w:pStyle w:val="NormalWeb"/>
        <w:numPr>
          <w:ilvl w:val="0"/>
          <w:numId w:val="2"/>
        </w:numPr>
        <w:spacing w:line="360" w:lineRule="auto"/>
        <w:jc w:val="both"/>
        <w:rPr>
          <w:color w:val="000000" w:themeColor="text1"/>
        </w:rPr>
      </w:pPr>
      <w:r w:rsidRPr="00716199">
        <w:rPr>
          <w:color w:val="000000" w:themeColor="text1"/>
        </w:rPr>
        <w:t xml:space="preserve">A. Ahmed et al., “Predictive Analytics in Healthcare Using Machine Learning,” </w:t>
      </w:r>
      <w:r w:rsidRPr="00716199">
        <w:rPr>
          <w:i/>
          <w:iCs/>
          <w:color w:val="000000" w:themeColor="text1"/>
        </w:rPr>
        <w:t>IEEE Access</w:t>
      </w:r>
      <w:r w:rsidRPr="00716199">
        <w:rPr>
          <w:color w:val="000000" w:themeColor="text1"/>
        </w:rPr>
        <w:t xml:space="preserve">, 2021. </w:t>
      </w:r>
    </w:p>
    <w:p w14:paraId="2D6770DA" w14:textId="54252B55" w:rsidR="00F37BBC" w:rsidRPr="001E02BC" w:rsidRDefault="00716199" w:rsidP="001E02BC">
      <w:pPr>
        <w:pStyle w:val="NormalWeb"/>
        <w:numPr>
          <w:ilvl w:val="0"/>
          <w:numId w:val="2"/>
        </w:numPr>
        <w:spacing w:line="360" w:lineRule="auto"/>
        <w:ind w:left="0" w:firstLine="0"/>
        <w:jc w:val="both"/>
        <w:rPr>
          <w:sz w:val="28"/>
          <w:szCs w:val="28"/>
        </w:rPr>
        <w:sectPr w:rsidR="00F37BBC" w:rsidRPr="001E02BC" w:rsidSect="001E02BC">
          <w:pgSz w:w="11920" w:h="16850"/>
          <w:pgMar w:top="1440" w:right="1080" w:bottom="1440" w:left="1080" w:header="1121" w:footer="1395"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pPr>
      <w:r w:rsidRPr="0075170B">
        <w:rPr>
          <w:color w:val="000000" w:themeColor="text1"/>
          <w:lang w:val="en-US"/>
        </w:rPr>
        <w:t xml:space="preserve">S. Kumar and M. Singh, “Sentiment Analysis of Patient Reviews Using NLP,” </w:t>
      </w:r>
      <w:r w:rsidRPr="0075170B">
        <w:rPr>
          <w:i/>
          <w:iCs/>
          <w:color w:val="000000" w:themeColor="text1"/>
          <w:lang w:val="en-US"/>
        </w:rPr>
        <w:t>Elsevier Journal of Healthcare Informatics</w:t>
      </w:r>
      <w:r w:rsidRPr="0075170B">
        <w:rPr>
          <w:color w:val="000000" w:themeColor="text1"/>
          <w:lang w:val="en-US"/>
        </w:rPr>
        <w:t>, 202</w:t>
      </w:r>
      <w:r w:rsidR="001E02BC">
        <w:rPr>
          <w:color w:val="000000" w:themeColor="text1"/>
          <w:lang w:val="en-US"/>
        </w:rPr>
        <w:t>2.</w:t>
      </w:r>
    </w:p>
    <w:p w14:paraId="3AFEA186" w14:textId="490EE9A6" w:rsidR="00E01E45" w:rsidRPr="00E01E45" w:rsidRDefault="00E01E45" w:rsidP="001E02BC">
      <w:pPr>
        <w:widowControl/>
        <w:autoSpaceDE/>
        <w:autoSpaceDN/>
        <w:spacing w:after="160" w:line="259" w:lineRule="auto"/>
      </w:pPr>
    </w:p>
    <w:sectPr w:rsidR="00E01E45" w:rsidRPr="00E01E45" w:rsidSect="00AC5A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E9A7" w14:textId="77777777" w:rsidR="00D11CEE" w:rsidRDefault="00D11CEE" w:rsidP="00010E71">
      <w:r>
        <w:separator/>
      </w:r>
    </w:p>
  </w:endnote>
  <w:endnote w:type="continuationSeparator" w:id="0">
    <w:p w14:paraId="2F119CDD" w14:textId="77777777" w:rsidR="00D11CEE" w:rsidRDefault="00D11CEE" w:rsidP="00010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9CD0" w14:textId="77777777" w:rsidR="00D11CEE" w:rsidRDefault="00D11CEE" w:rsidP="00010E71">
      <w:r>
        <w:separator/>
      </w:r>
    </w:p>
  </w:footnote>
  <w:footnote w:type="continuationSeparator" w:id="0">
    <w:p w14:paraId="2E746058" w14:textId="77777777" w:rsidR="00D11CEE" w:rsidRDefault="00D11CEE" w:rsidP="00010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E0A27"/>
    <w:multiLevelType w:val="multilevel"/>
    <w:tmpl w:val="6DC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06518"/>
    <w:multiLevelType w:val="hybridMultilevel"/>
    <w:tmpl w:val="D7EE6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D276EC"/>
    <w:multiLevelType w:val="multilevel"/>
    <w:tmpl w:val="032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97A86"/>
    <w:multiLevelType w:val="hybridMultilevel"/>
    <w:tmpl w:val="5972DD1C"/>
    <w:lvl w:ilvl="0" w:tplc="E806CD02">
      <w:start w:val="2"/>
      <w:numFmt w:val="decimal"/>
      <w:lvlText w:val="%1"/>
      <w:lvlJc w:val="left"/>
      <w:pPr>
        <w:ind w:left="410" w:hanging="360"/>
      </w:pPr>
      <w:rPr>
        <w:rFonts w:hint="default"/>
        <w:color w:val="000009"/>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4" w15:restartNumberingAfterBreak="0">
    <w:nsid w:val="556B1ED0"/>
    <w:multiLevelType w:val="hybridMultilevel"/>
    <w:tmpl w:val="A4AA92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1C1F4E"/>
    <w:multiLevelType w:val="hybridMultilevel"/>
    <w:tmpl w:val="3D66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E24243"/>
    <w:multiLevelType w:val="hybridMultilevel"/>
    <w:tmpl w:val="AE243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0B7B5E"/>
    <w:multiLevelType w:val="multilevel"/>
    <w:tmpl w:val="3F0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E6116"/>
    <w:multiLevelType w:val="multilevel"/>
    <w:tmpl w:val="953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894166">
    <w:abstractNumId w:val="3"/>
  </w:num>
  <w:num w:numId="2" w16cid:durableId="1019432269">
    <w:abstractNumId w:val="4"/>
  </w:num>
  <w:num w:numId="3" w16cid:durableId="522401164">
    <w:abstractNumId w:val="6"/>
  </w:num>
  <w:num w:numId="4" w16cid:durableId="1239171508">
    <w:abstractNumId w:val="5"/>
  </w:num>
  <w:num w:numId="5" w16cid:durableId="151800252">
    <w:abstractNumId w:val="2"/>
  </w:num>
  <w:num w:numId="6" w16cid:durableId="759301107">
    <w:abstractNumId w:val="8"/>
  </w:num>
  <w:num w:numId="7" w16cid:durableId="243076850">
    <w:abstractNumId w:val="0"/>
  </w:num>
  <w:num w:numId="8" w16cid:durableId="1529610534">
    <w:abstractNumId w:val="7"/>
  </w:num>
  <w:num w:numId="9" w16cid:durableId="109497603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BC"/>
    <w:rsid w:val="00010E71"/>
    <w:rsid w:val="00075287"/>
    <w:rsid w:val="00077F9B"/>
    <w:rsid w:val="000D2FD1"/>
    <w:rsid w:val="000D53F5"/>
    <w:rsid w:val="00146C6F"/>
    <w:rsid w:val="001745DB"/>
    <w:rsid w:val="001A0C75"/>
    <w:rsid w:val="001B1B4B"/>
    <w:rsid w:val="001D154C"/>
    <w:rsid w:val="001E02BC"/>
    <w:rsid w:val="00217A7E"/>
    <w:rsid w:val="00300601"/>
    <w:rsid w:val="00320E32"/>
    <w:rsid w:val="0034468A"/>
    <w:rsid w:val="003557F9"/>
    <w:rsid w:val="00365117"/>
    <w:rsid w:val="003A196A"/>
    <w:rsid w:val="00406D06"/>
    <w:rsid w:val="00580D77"/>
    <w:rsid w:val="00594160"/>
    <w:rsid w:val="005A5799"/>
    <w:rsid w:val="005B3E10"/>
    <w:rsid w:val="005E0EC3"/>
    <w:rsid w:val="005F642D"/>
    <w:rsid w:val="00601263"/>
    <w:rsid w:val="00612156"/>
    <w:rsid w:val="00631421"/>
    <w:rsid w:val="00641E68"/>
    <w:rsid w:val="0064745D"/>
    <w:rsid w:val="0067029D"/>
    <w:rsid w:val="00670704"/>
    <w:rsid w:val="006C707D"/>
    <w:rsid w:val="006F6BE4"/>
    <w:rsid w:val="006F7372"/>
    <w:rsid w:val="007029A7"/>
    <w:rsid w:val="00716199"/>
    <w:rsid w:val="0075170B"/>
    <w:rsid w:val="00786899"/>
    <w:rsid w:val="00796F01"/>
    <w:rsid w:val="007B7BB2"/>
    <w:rsid w:val="007D575F"/>
    <w:rsid w:val="007E7EBD"/>
    <w:rsid w:val="00827077"/>
    <w:rsid w:val="00893B82"/>
    <w:rsid w:val="00895C43"/>
    <w:rsid w:val="008A1342"/>
    <w:rsid w:val="009063C8"/>
    <w:rsid w:val="00911FD6"/>
    <w:rsid w:val="0098781A"/>
    <w:rsid w:val="0099247B"/>
    <w:rsid w:val="009B7CD7"/>
    <w:rsid w:val="009F2645"/>
    <w:rsid w:val="009F684B"/>
    <w:rsid w:val="00A05E6B"/>
    <w:rsid w:val="00AA3997"/>
    <w:rsid w:val="00AC5A5C"/>
    <w:rsid w:val="00AE5494"/>
    <w:rsid w:val="00B27B2C"/>
    <w:rsid w:val="00B3117B"/>
    <w:rsid w:val="00B358AF"/>
    <w:rsid w:val="00BB5493"/>
    <w:rsid w:val="00BF17C3"/>
    <w:rsid w:val="00BF65E4"/>
    <w:rsid w:val="00C05395"/>
    <w:rsid w:val="00C91A48"/>
    <w:rsid w:val="00CB617C"/>
    <w:rsid w:val="00CE35EF"/>
    <w:rsid w:val="00CF3967"/>
    <w:rsid w:val="00D11CEE"/>
    <w:rsid w:val="00D57BCD"/>
    <w:rsid w:val="00E01E45"/>
    <w:rsid w:val="00E121BD"/>
    <w:rsid w:val="00E147D9"/>
    <w:rsid w:val="00E225D2"/>
    <w:rsid w:val="00E52627"/>
    <w:rsid w:val="00E60D05"/>
    <w:rsid w:val="00E6237A"/>
    <w:rsid w:val="00E7524B"/>
    <w:rsid w:val="00E823D8"/>
    <w:rsid w:val="00E83E6A"/>
    <w:rsid w:val="00E87B56"/>
    <w:rsid w:val="00EB1DA9"/>
    <w:rsid w:val="00F120EA"/>
    <w:rsid w:val="00F37BBC"/>
    <w:rsid w:val="00FA3171"/>
    <w:rsid w:val="00FB4142"/>
    <w:rsid w:val="00FF0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AA09"/>
  <w15:docId w15:val="{C1E4C988-D12F-4356-B2D7-C4614D66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BC"/>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8A13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F37BBC"/>
    <w:pPr>
      <w:ind w:left="569" w:hanging="200"/>
      <w:outlineLvl w:val="1"/>
    </w:pPr>
    <w:rPr>
      <w:b/>
      <w:bCs/>
      <w:sz w:val="20"/>
      <w:szCs w:val="20"/>
    </w:rPr>
  </w:style>
  <w:style w:type="paragraph" w:styleId="Heading3">
    <w:name w:val="heading 3"/>
    <w:basedOn w:val="Normal"/>
    <w:next w:val="Normal"/>
    <w:link w:val="Heading3Char"/>
    <w:uiPriority w:val="9"/>
    <w:unhideWhenUsed/>
    <w:qFormat/>
    <w:rsid w:val="00010E71"/>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B41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7BBC"/>
    <w:rPr>
      <w:rFonts w:ascii="Times New Roman" w:eastAsia="Times New Roman" w:hAnsi="Times New Roman" w:cs="Times New Roman"/>
      <w:b/>
      <w:bCs/>
      <w:sz w:val="20"/>
      <w:szCs w:val="20"/>
      <w:lang w:val="en-US"/>
    </w:rPr>
  </w:style>
  <w:style w:type="paragraph" w:styleId="BodyText">
    <w:name w:val="Body Text"/>
    <w:basedOn w:val="Normal"/>
    <w:link w:val="BodyTextChar"/>
    <w:uiPriority w:val="99"/>
    <w:qFormat/>
    <w:rsid w:val="00F37BBC"/>
    <w:rPr>
      <w:sz w:val="20"/>
      <w:szCs w:val="20"/>
    </w:rPr>
  </w:style>
  <w:style w:type="character" w:customStyle="1" w:styleId="BodyTextChar">
    <w:name w:val="Body Text Char"/>
    <w:basedOn w:val="DefaultParagraphFont"/>
    <w:link w:val="BodyText"/>
    <w:uiPriority w:val="99"/>
    <w:rsid w:val="00F37BBC"/>
    <w:rPr>
      <w:rFonts w:ascii="Times New Roman" w:eastAsia="Times New Roman" w:hAnsi="Times New Roman" w:cs="Times New Roman"/>
      <w:sz w:val="20"/>
      <w:szCs w:val="20"/>
      <w:lang w:val="en-US"/>
    </w:rPr>
  </w:style>
  <w:style w:type="paragraph" w:styleId="ListParagraph">
    <w:name w:val="List Paragraph"/>
    <w:basedOn w:val="Normal"/>
    <w:uiPriority w:val="1"/>
    <w:qFormat/>
    <w:rsid w:val="00F37BBC"/>
    <w:pPr>
      <w:ind w:left="569" w:hanging="360"/>
    </w:pPr>
  </w:style>
  <w:style w:type="paragraph" w:customStyle="1" w:styleId="TableParagraph">
    <w:name w:val="Table Paragraph"/>
    <w:basedOn w:val="Normal"/>
    <w:uiPriority w:val="1"/>
    <w:qFormat/>
    <w:rsid w:val="00F37BBC"/>
    <w:pPr>
      <w:ind w:left="110"/>
    </w:pPr>
  </w:style>
  <w:style w:type="character" w:styleId="Hyperlink">
    <w:name w:val="Hyperlink"/>
    <w:basedOn w:val="DefaultParagraphFont"/>
    <w:uiPriority w:val="99"/>
    <w:unhideWhenUsed/>
    <w:rsid w:val="00A05E6B"/>
    <w:rPr>
      <w:color w:val="0563C1" w:themeColor="hyperlink"/>
      <w:u w:val="single"/>
    </w:rPr>
  </w:style>
  <w:style w:type="paragraph" w:styleId="NormalWeb">
    <w:name w:val="Normal (Web)"/>
    <w:basedOn w:val="Normal"/>
    <w:uiPriority w:val="99"/>
    <w:unhideWhenUsed/>
    <w:rsid w:val="007D575F"/>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010E71"/>
    <w:rPr>
      <w:rFonts w:asciiTheme="majorHAnsi" w:eastAsiaTheme="majorEastAsia" w:hAnsiTheme="majorHAnsi" w:cstheme="majorBidi"/>
      <w:b/>
      <w:bCs/>
      <w:color w:val="4472C4" w:themeColor="accent1"/>
      <w:lang w:val="en-US"/>
    </w:rPr>
  </w:style>
  <w:style w:type="character" w:styleId="Strong">
    <w:name w:val="Strong"/>
    <w:basedOn w:val="DefaultParagraphFont"/>
    <w:uiPriority w:val="22"/>
    <w:qFormat/>
    <w:rsid w:val="00010E71"/>
    <w:rPr>
      <w:b/>
      <w:bCs/>
    </w:rPr>
  </w:style>
  <w:style w:type="paragraph" w:styleId="Header">
    <w:name w:val="header"/>
    <w:basedOn w:val="Normal"/>
    <w:link w:val="HeaderChar"/>
    <w:uiPriority w:val="99"/>
    <w:unhideWhenUsed/>
    <w:rsid w:val="00010E71"/>
    <w:pPr>
      <w:tabs>
        <w:tab w:val="center" w:pos="4513"/>
        <w:tab w:val="right" w:pos="9026"/>
      </w:tabs>
    </w:pPr>
  </w:style>
  <w:style w:type="character" w:customStyle="1" w:styleId="HeaderChar">
    <w:name w:val="Header Char"/>
    <w:basedOn w:val="DefaultParagraphFont"/>
    <w:link w:val="Header"/>
    <w:uiPriority w:val="99"/>
    <w:rsid w:val="00010E71"/>
    <w:rPr>
      <w:rFonts w:ascii="Times New Roman" w:eastAsia="Times New Roman" w:hAnsi="Times New Roman" w:cs="Times New Roman"/>
      <w:lang w:val="en-US"/>
    </w:rPr>
  </w:style>
  <w:style w:type="paragraph" w:styleId="Footer">
    <w:name w:val="footer"/>
    <w:basedOn w:val="Normal"/>
    <w:link w:val="FooterChar"/>
    <w:uiPriority w:val="99"/>
    <w:unhideWhenUsed/>
    <w:rsid w:val="00010E71"/>
    <w:pPr>
      <w:tabs>
        <w:tab w:val="center" w:pos="4513"/>
        <w:tab w:val="right" w:pos="9026"/>
      </w:tabs>
    </w:pPr>
  </w:style>
  <w:style w:type="character" w:customStyle="1" w:styleId="FooterChar">
    <w:name w:val="Footer Char"/>
    <w:basedOn w:val="DefaultParagraphFont"/>
    <w:link w:val="Footer"/>
    <w:uiPriority w:val="99"/>
    <w:rsid w:val="00010E71"/>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0D2FD1"/>
    <w:rPr>
      <w:color w:val="605E5C"/>
      <w:shd w:val="clear" w:color="auto" w:fill="E1DFDD"/>
    </w:rPr>
  </w:style>
  <w:style w:type="character" w:customStyle="1" w:styleId="Heading4Char">
    <w:name w:val="Heading 4 Char"/>
    <w:basedOn w:val="DefaultParagraphFont"/>
    <w:link w:val="Heading4"/>
    <w:uiPriority w:val="9"/>
    <w:semiHidden/>
    <w:rsid w:val="00FB4142"/>
    <w:rPr>
      <w:rFonts w:asciiTheme="majorHAnsi" w:eastAsiaTheme="majorEastAsia" w:hAnsiTheme="majorHAnsi" w:cstheme="majorBidi"/>
      <w:i/>
      <w:iCs/>
      <w:color w:val="2F5496" w:themeColor="accent1" w:themeShade="BF"/>
      <w:lang w:val="en-US"/>
    </w:rPr>
  </w:style>
  <w:style w:type="character" w:customStyle="1" w:styleId="Heading1Char">
    <w:name w:val="Heading 1 Char"/>
    <w:basedOn w:val="DefaultParagraphFont"/>
    <w:link w:val="Heading1"/>
    <w:uiPriority w:val="9"/>
    <w:rsid w:val="008A1342"/>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3170">
      <w:bodyDiv w:val="1"/>
      <w:marLeft w:val="0"/>
      <w:marRight w:val="0"/>
      <w:marTop w:val="0"/>
      <w:marBottom w:val="0"/>
      <w:divBdr>
        <w:top w:val="none" w:sz="0" w:space="0" w:color="auto"/>
        <w:left w:val="none" w:sz="0" w:space="0" w:color="auto"/>
        <w:bottom w:val="none" w:sz="0" w:space="0" w:color="auto"/>
        <w:right w:val="none" w:sz="0" w:space="0" w:color="auto"/>
      </w:divBdr>
    </w:div>
    <w:div w:id="200095884">
      <w:bodyDiv w:val="1"/>
      <w:marLeft w:val="0"/>
      <w:marRight w:val="0"/>
      <w:marTop w:val="0"/>
      <w:marBottom w:val="0"/>
      <w:divBdr>
        <w:top w:val="none" w:sz="0" w:space="0" w:color="auto"/>
        <w:left w:val="none" w:sz="0" w:space="0" w:color="auto"/>
        <w:bottom w:val="none" w:sz="0" w:space="0" w:color="auto"/>
        <w:right w:val="none" w:sz="0" w:space="0" w:color="auto"/>
      </w:divBdr>
    </w:div>
    <w:div w:id="644512706">
      <w:bodyDiv w:val="1"/>
      <w:marLeft w:val="0"/>
      <w:marRight w:val="0"/>
      <w:marTop w:val="0"/>
      <w:marBottom w:val="0"/>
      <w:divBdr>
        <w:top w:val="none" w:sz="0" w:space="0" w:color="auto"/>
        <w:left w:val="none" w:sz="0" w:space="0" w:color="auto"/>
        <w:bottom w:val="none" w:sz="0" w:space="0" w:color="auto"/>
        <w:right w:val="none" w:sz="0" w:space="0" w:color="auto"/>
      </w:divBdr>
    </w:div>
    <w:div w:id="1025136387">
      <w:bodyDiv w:val="1"/>
      <w:marLeft w:val="0"/>
      <w:marRight w:val="0"/>
      <w:marTop w:val="0"/>
      <w:marBottom w:val="0"/>
      <w:divBdr>
        <w:top w:val="none" w:sz="0" w:space="0" w:color="auto"/>
        <w:left w:val="none" w:sz="0" w:space="0" w:color="auto"/>
        <w:bottom w:val="none" w:sz="0" w:space="0" w:color="auto"/>
        <w:right w:val="none" w:sz="0" w:space="0" w:color="auto"/>
      </w:divBdr>
    </w:div>
    <w:div w:id="1445271422">
      <w:bodyDiv w:val="1"/>
      <w:marLeft w:val="0"/>
      <w:marRight w:val="0"/>
      <w:marTop w:val="0"/>
      <w:marBottom w:val="0"/>
      <w:divBdr>
        <w:top w:val="none" w:sz="0" w:space="0" w:color="auto"/>
        <w:left w:val="none" w:sz="0" w:space="0" w:color="auto"/>
        <w:bottom w:val="none" w:sz="0" w:space="0" w:color="auto"/>
        <w:right w:val="none" w:sz="0" w:space="0" w:color="auto"/>
      </w:divBdr>
    </w:div>
    <w:div w:id="1673606842">
      <w:bodyDiv w:val="1"/>
      <w:marLeft w:val="0"/>
      <w:marRight w:val="0"/>
      <w:marTop w:val="0"/>
      <w:marBottom w:val="0"/>
      <w:divBdr>
        <w:top w:val="none" w:sz="0" w:space="0" w:color="auto"/>
        <w:left w:val="none" w:sz="0" w:space="0" w:color="auto"/>
        <w:bottom w:val="none" w:sz="0" w:space="0" w:color="auto"/>
        <w:right w:val="none" w:sz="0" w:space="0" w:color="auto"/>
      </w:divBdr>
    </w:div>
    <w:div w:id="1975477188">
      <w:bodyDiv w:val="1"/>
      <w:marLeft w:val="0"/>
      <w:marRight w:val="0"/>
      <w:marTop w:val="0"/>
      <w:marBottom w:val="0"/>
      <w:divBdr>
        <w:top w:val="none" w:sz="0" w:space="0" w:color="auto"/>
        <w:left w:val="none" w:sz="0" w:space="0" w:color="auto"/>
        <w:bottom w:val="none" w:sz="0" w:space="0" w:color="auto"/>
        <w:right w:val="none" w:sz="0" w:space="0" w:color="auto"/>
      </w:divBdr>
    </w:div>
    <w:div w:id="208702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matplotlib.org/stable/" TargetMode="External"/><Relationship Id="rId26" Type="http://schemas.openxmlformats.org/officeDocument/2006/relationships/hyperlink" Target="https://www.cdc.gov" TargetMode="External"/><Relationship Id="rId3" Type="http://schemas.openxmlformats.org/officeDocument/2006/relationships/styles" Target="styles.xml"/><Relationship Id="rId21" Type="http://schemas.openxmlformats.org/officeDocument/2006/relationships/hyperlink" Target="https://www.kaggle.com/dataset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ikit-learn.org/stable/" TargetMode="External"/><Relationship Id="rId25" Type="http://schemas.openxmlformats.org/officeDocument/2006/relationships/hyperlink" Target="https://www.who.int" TargetMode="External"/><Relationship Id="rId2" Type="http://schemas.openxmlformats.org/officeDocument/2006/relationships/numbering" Target="numbering.xml"/><Relationship Id="rId16" Type="http://schemas.openxmlformats.org/officeDocument/2006/relationships/hyperlink" Target="https://pandas.pydata.org/docs/" TargetMode="External"/><Relationship Id="rId20" Type="http://schemas.openxmlformats.org/officeDocument/2006/relationships/hyperlink" Target="https://docs.streamlit.i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adoop.apache.org/docs/" TargetMode="External"/><Relationship Id="rId28" Type="http://schemas.openxmlformats.org/officeDocument/2006/relationships/fontTable" Target="fontTable.xml"/><Relationship Id="rId10" Type="http://schemas.openxmlformats.org/officeDocument/2006/relationships/hyperlink" Target="mailto:23010080345@reva.edu.in" TargetMode="External"/><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hyperlink" Target="mailto:23010800387@reva.edu.in" TargetMode="External"/><Relationship Id="rId14" Type="http://schemas.openxmlformats.org/officeDocument/2006/relationships/image" Target="media/image5.png"/><Relationship Id="rId22" Type="http://schemas.openxmlformats.org/officeDocument/2006/relationships/hyperlink" Target="https://spark.apache.org/docs/latest/" TargetMode="External"/><Relationship Id="rId27"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3FDEE-3A20-4129-87CE-71417592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13</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Shakhamuri Sruthi</cp:lastModifiedBy>
  <cp:revision>8</cp:revision>
  <dcterms:created xsi:type="dcterms:W3CDTF">2026-04-27T14:59:00Z</dcterms:created>
  <dcterms:modified xsi:type="dcterms:W3CDTF">2026-05-09T07:38:00Z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feee6e6b-4bcb-4633-a17e-2acb4864fc1c</vt:lpwstr>
  </property>
</Properties>
</file>