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73FFA" w14:textId="35176D48" w:rsidR="002438C6" w:rsidRPr="0000664F" w:rsidRDefault="00425305" w:rsidP="002438C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664F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2096" behindDoc="0" locked="0" layoutInCell="1" allowOverlap="1" wp14:anchorId="1ACE97D5" wp14:editId="0E881224">
            <wp:simplePos x="0" y="0"/>
            <wp:positionH relativeFrom="column">
              <wp:posOffset>-597535</wp:posOffset>
            </wp:positionH>
            <wp:positionV relativeFrom="paragraph">
              <wp:posOffset>-220980</wp:posOffset>
            </wp:positionV>
            <wp:extent cx="909320" cy="900430"/>
            <wp:effectExtent l="0" t="0" r="5080" b="0"/>
            <wp:wrapNone/>
            <wp:docPr id="21088358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90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438C6" w:rsidRPr="0000664F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4144" behindDoc="1" locked="0" layoutInCell="1" allowOverlap="1" wp14:anchorId="0A6529AB" wp14:editId="5EC843D0">
            <wp:simplePos x="0" y="0"/>
            <wp:positionH relativeFrom="column">
              <wp:posOffset>5836920</wp:posOffset>
            </wp:positionH>
            <wp:positionV relativeFrom="paragraph">
              <wp:posOffset>-223520</wp:posOffset>
            </wp:positionV>
            <wp:extent cx="712470" cy="914400"/>
            <wp:effectExtent l="0" t="0" r="0" b="0"/>
            <wp:wrapNone/>
            <wp:docPr id="1702818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438C6" w:rsidRPr="0000664F">
        <w:rPr>
          <w:rFonts w:ascii="Times New Roman" w:hAnsi="Times New Roman" w:cs="Times New Roman"/>
          <w:b/>
          <w:sz w:val="24"/>
          <w:szCs w:val="24"/>
        </w:rPr>
        <w:t>SIMATS SCHOOL OF ENGINEERING</w:t>
      </w:r>
    </w:p>
    <w:p w14:paraId="062E414D" w14:textId="77777777" w:rsidR="002438C6" w:rsidRPr="0000664F" w:rsidRDefault="002438C6" w:rsidP="002438C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664F">
        <w:rPr>
          <w:rFonts w:ascii="Times New Roman" w:hAnsi="Times New Roman" w:cs="Times New Roman"/>
          <w:b/>
          <w:sz w:val="24"/>
          <w:szCs w:val="24"/>
        </w:rPr>
        <w:t>SAVEETHA INSTITUTE OF MEDICAL AND TECHNICAL SCIENCES</w:t>
      </w:r>
    </w:p>
    <w:p w14:paraId="378BD488" w14:textId="77777777" w:rsidR="002438C6" w:rsidRPr="0000664F" w:rsidRDefault="002438C6" w:rsidP="002438C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664F">
        <w:rPr>
          <w:rFonts w:ascii="Times New Roman" w:hAnsi="Times New Roman" w:cs="Times New Roman"/>
          <w:b/>
          <w:sz w:val="24"/>
          <w:szCs w:val="24"/>
        </w:rPr>
        <w:t>CHENNAI-602105</w:t>
      </w:r>
    </w:p>
    <w:p w14:paraId="32491655" w14:textId="77777777" w:rsidR="00FC337E" w:rsidRPr="0000664F" w:rsidRDefault="00FC337E" w:rsidP="00FC337E">
      <w:pPr>
        <w:pStyle w:val="Heading1"/>
        <w:spacing w:before="122"/>
        <w:jc w:val="center"/>
        <w:rPr>
          <w:rFonts w:ascii="Times New Roman" w:hAnsi="Times New Roman" w:cs="Times New Roman"/>
        </w:rPr>
      </w:pPr>
    </w:p>
    <w:p w14:paraId="06CAB2E8" w14:textId="5A102DD1" w:rsidR="00FC337E" w:rsidRPr="00206758" w:rsidRDefault="00FC337E" w:rsidP="00FC337E">
      <w:pPr>
        <w:pStyle w:val="Heading1"/>
        <w:spacing w:before="122"/>
        <w:jc w:val="center"/>
        <w:rPr>
          <w:rFonts w:ascii="Times New Roman" w:hAnsi="Times New Roman" w:cs="Times New Roman"/>
          <w:color w:val="auto"/>
        </w:rPr>
      </w:pPr>
      <w:r w:rsidRPr="00206758">
        <w:rPr>
          <w:rFonts w:ascii="Times New Roman" w:hAnsi="Times New Roman" w:cs="Times New Roman"/>
          <w:color w:val="auto"/>
        </w:rPr>
        <w:t xml:space="preserve">ASSESSMENT </w:t>
      </w:r>
      <w:r w:rsidR="0094624E">
        <w:rPr>
          <w:rFonts w:ascii="Times New Roman" w:hAnsi="Times New Roman" w:cs="Times New Roman"/>
          <w:color w:val="auto"/>
        </w:rPr>
        <w:t>2</w:t>
      </w:r>
    </w:p>
    <w:p w14:paraId="293E1AA4" w14:textId="11FA5BDC" w:rsidR="00FC337E" w:rsidRPr="0000664F" w:rsidRDefault="00FC337E" w:rsidP="00FC337E">
      <w:pPr>
        <w:jc w:val="center"/>
        <w:rPr>
          <w:rFonts w:ascii="Times New Roman" w:hAnsi="Times New Roman" w:cs="Times New Roman"/>
          <w:sz w:val="32"/>
          <w:szCs w:val="32"/>
        </w:rPr>
      </w:pPr>
      <w:r w:rsidRPr="0000664F">
        <w:rPr>
          <w:rFonts w:ascii="Times New Roman" w:hAnsi="Times New Roman" w:cs="Times New Roman"/>
          <w:sz w:val="32"/>
          <w:szCs w:val="32"/>
        </w:rPr>
        <w:t>CSA1006-SOFTWARE ENGINEERING</w:t>
      </w:r>
    </w:p>
    <w:p w14:paraId="1BA0F3FA" w14:textId="6885AAA1" w:rsidR="00723F6A" w:rsidRDefault="00DC2E32" w:rsidP="0000664F">
      <w:pPr>
        <w:pStyle w:val="Heading1"/>
        <w:rPr>
          <w:rFonts w:ascii="Times New Roman" w:hAnsi="Times New Roman" w:cs="Times New Roman"/>
          <w:color w:val="C00000"/>
          <w:sz w:val="36"/>
          <w:szCs w:val="36"/>
        </w:rPr>
      </w:pPr>
      <w:r w:rsidRPr="0000664F">
        <w:rPr>
          <w:rFonts w:ascii="Times New Roman" w:hAnsi="Times New Roman" w:cs="Times New Roman"/>
          <w:b w:val="0"/>
          <w:noProof/>
          <w:color w:val="C00000"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28AD7A0" wp14:editId="12A9F707">
                <wp:simplePos x="0" y="0"/>
                <wp:positionH relativeFrom="column">
                  <wp:posOffset>4681855</wp:posOffset>
                </wp:positionH>
                <wp:positionV relativeFrom="paragraph">
                  <wp:posOffset>93980</wp:posOffset>
                </wp:positionV>
                <wp:extent cx="1692910" cy="668655"/>
                <wp:effectExtent l="0" t="0" r="2159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2910" cy="668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30FBF" w14:textId="77777777" w:rsidR="00DC2E32" w:rsidRPr="00845193" w:rsidRDefault="00DC2E32" w:rsidP="00DC2E3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</w:pPr>
                            <w:r w:rsidRPr="0084519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  <w:t>SUBMITTED BY:</w:t>
                            </w:r>
                          </w:p>
                          <w:p w14:paraId="5E3FCE41" w14:textId="77777777" w:rsidR="00DC2E32" w:rsidRPr="00845193" w:rsidRDefault="00DC2E32" w:rsidP="00DC2E3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</w:pPr>
                            <w:r w:rsidRPr="0084519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  <w:t>SRUTHI J – 192371085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8AD7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8.65pt;margin-top:7.4pt;width:133.3pt;height:52.6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">
                <v:textbox>
                  <w:txbxContent>
                    <w:p w14:paraId="28C30FBF" w14:textId="77777777" w:rsidR="00DC2E32" w:rsidRPr="00845193" w:rsidRDefault="00DC2E32" w:rsidP="00DC2E32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</w:pPr>
                      <w:r w:rsidRPr="00845193"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  <w:t>SUBMITTED BY:</w:t>
                      </w:r>
                    </w:p>
                    <w:p w14:paraId="5E3FCE41" w14:textId="77777777" w:rsidR="00DC2E32" w:rsidRPr="00845193" w:rsidRDefault="00DC2E32" w:rsidP="00DC2E32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</w:pPr>
                      <w:r w:rsidRPr="00845193"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  <w:t>SRUTHI J – 192371085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38DF" w:rsidRPr="0000664F">
        <w:rPr>
          <w:rFonts w:ascii="Times New Roman" w:hAnsi="Times New Roman" w:cs="Times New Roman"/>
          <w:color w:val="C00000"/>
          <w:sz w:val="36"/>
          <w:szCs w:val="36"/>
        </w:rPr>
        <w:t>Problem 1: Requirements Elicitation &amp; Prioritization in a College Attendance System</w:t>
      </w:r>
    </w:p>
    <w:p w14:paraId="35B816A9" w14:textId="77777777" w:rsidR="0000664F" w:rsidRPr="0000664F" w:rsidRDefault="0000664F" w:rsidP="0000664F"/>
    <w:p w14:paraId="08BC82E8" w14:textId="11F3FFBA" w:rsidR="00723F6A" w:rsidRDefault="00E438DF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0664F">
        <w:rPr>
          <w:rFonts w:ascii="Times New Roman" w:hAnsi="Times New Roman" w:cs="Times New Roman"/>
          <w:color w:val="000000" w:themeColor="text1"/>
          <w:sz w:val="32"/>
          <w:szCs w:val="32"/>
        </w:rPr>
        <w:t>Scenario</w:t>
      </w:r>
      <w:r w:rsidR="0000664F" w:rsidRPr="0000664F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14:paraId="259E2F25" w14:textId="77777777" w:rsidR="0000664F" w:rsidRPr="0000664F" w:rsidRDefault="0000664F" w:rsidP="0000664F"/>
    <w:p w14:paraId="42F6C3E4" w14:textId="77777777" w:rsidR="00723F6A" w:rsidRDefault="00E438DF">
      <w:pPr>
        <w:rPr>
          <w:rFonts w:ascii="Times New Roman" w:hAnsi="Times New Roman" w:cs="Times New Roman"/>
          <w:sz w:val="24"/>
          <w:szCs w:val="24"/>
        </w:rPr>
      </w:pPr>
      <w:r w:rsidRPr="0000664F">
        <w:rPr>
          <w:rFonts w:ascii="Times New Roman" w:hAnsi="Times New Roman" w:cs="Times New Roman"/>
          <w:sz w:val="24"/>
          <w:szCs w:val="24"/>
        </w:rPr>
        <w:t>A college plans to develop a College Attendance Management System. Students want a mobile app to check attendance, teachers request biometric integration, and management wants a low-cost solution delivered quickly. These conflicting requirements must be identified and prioritized.</w:t>
      </w:r>
    </w:p>
    <w:p w14:paraId="77FB42F1" w14:textId="77777777" w:rsidR="0000664F" w:rsidRPr="0000664F" w:rsidRDefault="0000664F">
      <w:pPr>
        <w:rPr>
          <w:rFonts w:ascii="Times New Roman" w:hAnsi="Times New Roman" w:cs="Times New Roman"/>
          <w:sz w:val="24"/>
          <w:szCs w:val="24"/>
        </w:rPr>
      </w:pPr>
    </w:p>
    <w:p w14:paraId="0FC5D1DB" w14:textId="0F03F3D8" w:rsidR="00723F6A" w:rsidRDefault="00E438DF" w:rsidP="0000664F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00664F">
        <w:rPr>
          <w:rFonts w:ascii="Times New Roman" w:hAnsi="Times New Roman" w:cs="Times New Roman"/>
          <w:color w:val="auto"/>
          <w:sz w:val="28"/>
          <w:szCs w:val="28"/>
        </w:rPr>
        <w:t>Requirements Identification</w:t>
      </w:r>
    </w:p>
    <w:p w14:paraId="29752B1E" w14:textId="77777777" w:rsidR="0000664F" w:rsidRPr="0000664F" w:rsidRDefault="0000664F" w:rsidP="000066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723F6A" w:rsidRPr="0000664F" w14:paraId="0AD03CF8" w14:textId="77777777">
        <w:tc>
          <w:tcPr>
            <w:tcW w:w="2880" w:type="dxa"/>
          </w:tcPr>
          <w:p w14:paraId="331071BC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Requirement ID</w:t>
            </w:r>
          </w:p>
        </w:tc>
        <w:tc>
          <w:tcPr>
            <w:tcW w:w="2880" w:type="dxa"/>
          </w:tcPr>
          <w:p w14:paraId="18E81576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2880" w:type="dxa"/>
          </w:tcPr>
          <w:p w14:paraId="1A8C1361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Type</w:t>
            </w:r>
          </w:p>
        </w:tc>
      </w:tr>
      <w:tr w:rsidR="00723F6A" w:rsidRPr="0000664F" w14:paraId="66C15B31" w14:textId="77777777">
        <w:tc>
          <w:tcPr>
            <w:tcW w:w="2880" w:type="dxa"/>
          </w:tcPr>
          <w:p w14:paraId="71BFA991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2880" w:type="dxa"/>
          </w:tcPr>
          <w:p w14:paraId="60D917B6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Students should be able to view their attendance percentage through a mobile application.</w:t>
            </w:r>
          </w:p>
        </w:tc>
        <w:tc>
          <w:tcPr>
            <w:tcW w:w="2880" w:type="dxa"/>
          </w:tcPr>
          <w:p w14:paraId="036F7AA9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Functional</w:t>
            </w:r>
          </w:p>
        </w:tc>
      </w:tr>
      <w:tr w:rsidR="00723F6A" w:rsidRPr="0000664F" w14:paraId="0FC9AA33" w14:textId="77777777">
        <w:tc>
          <w:tcPr>
            <w:tcW w:w="2880" w:type="dxa"/>
          </w:tcPr>
          <w:p w14:paraId="22D450AD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2880" w:type="dxa"/>
          </w:tcPr>
          <w:p w14:paraId="4627C993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Teachers should record attendance using biometric authentication.</w:t>
            </w:r>
          </w:p>
        </w:tc>
        <w:tc>
          <w:tcPr>
            <w:tcW w:w="2880" w:type="dxa"/>
          </w:tcPr>
          <w:p w14:paraId="7F6CE63D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Functional</w:t>
            </w:r>
          </w:p>
        </w:tc>
      </w:tr>
      <w:tr w:rsidR="00723F6A" w:rsidRPr="0000664F" w14:paraId="10FF44D0" w14:textId="77777777">
        <w:tc>
          <w:tcPr>
            <w:tcW w:w="2880" w:type="dxa"/>
          </w:tcPr>
          <w:p w14:paraId="469319B4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2880" w:type="dxa"/>
          </w:tcPr>
          <w:p w14:paraId="144DEA8E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The system should generate monthly attendance reports automatically.</w:t>
            </w:r>
          </w:p>
        </w:tc>
        <w:tc>
          <w:tcPr>
            <w:tcW w:w="2880" w:type="dxa"/>
          </w:tcPr>
          <w:p w14:paraId="0C2C0D1A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Functional</w:t>
            </w:r>
          </w:p>
        </w:tc>
      </w:tr>
      <w:tr w:rsidR="00723F6A" w:rsidRPr="0000664F" w14:paraId="0648EACD" w14:textId="77777777">
        <w:tc>
          <w:tcPr>
            <w:tcW w:w="2880" w:type="dxa"/>
          </w:tcPr>
          <w:p w14:paraId="2BFF930A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2880" w:type="dxa"/>
          </w:tcPr>
          <w:p w14:paraId="06B8B84F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The system should be low-cost, secure, and completed within the project timeline.</w:t>
            </w:r>
          </w:p>
        </w:tc>
        <w:tc>
          <w:tcPr>
            <w:tcW w:w="2880" w:type="dxa"/>
          </w:tcPr>
          <w:p w14:paraId="778361B9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Non-Functional</w:t>
            </w:r>
          </w:p>
        </w:tc>
      </w:tr>
    </w:tbl>
    <w:p w14:paraId="708E80E5" w14:textId="77777777" w:rsidR="0000664F" w:rsidRDefault="0000664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</w:p>
    <w:p w14:paraId="126AA769" w14:textId="77777777" w:rsidR="0000664F" w:rsidRDefault="0000664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</w:p>
    <w:p w14:paraId="36645FDD" w14:textId="25F3BB71" w:rsidR="00723F6A" w:rsidRPr="0000664F" w:rsidRDefault="00E438D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0664F">
        <w:rPr>
          <w:rFonts w:ascii="Times New Roman" w:hAnsi="Times New Roman" w:cs="Times New Roman"/>
          <w:color w:val="auto"/>
          <w:sz w:val="28"/>
          <w:szCs w:val="28"/>
        </w:rPr>
        <w:t>2. MoSCoW Prioritization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723F6A" w:rsidRPr="0000664F" w14:paraId="1250ADB7" w14:textId="77777777">
        <w:tc>
          <w:tcPr>
            <w:tcW w:w="2880" w:type="dxa"/>
          </w:tcPr>
          <w:p w14:paraId="43BE6D43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2880" w:type="dxa"/>
          </w:tcPr>
          <w:p w14:paraId="7B728438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2880" w:type="dxa"/>
          </w:tcPr>
          <w:p w14:paraId="73475339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Reason</w:t>
            </w:r>
          </w:p>
        </w:tc>
      </w:tr>
      <w:tr w:rsidR="00723F6A" w:rsidRPr="0000664F" w14:paraId="25878089" w14:textId="77777777">
        <w:tc>
          <w:tcPr>
            <w:tcW w:w="2880" w:type="dxa"/>
          </w:tcPr>
          <w:p w14:paraId="3C2510A2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Biometric attendance (R2)</w:t>
            </w:r>
          </w:p>
        </w:tc>
        <w:tc>
          <w:tcPr>
            <w:tcW w:w="2880" w:type="dxa"/>
          </w:tcPr>
          <w:p w14:paraId="74FBF7CE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2880" w:type="dxa"/>
          </w:tcPr>
          <w:p w14:paraId="015E9BB1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Essential to prevent proxy attendance and improve accuracy.</w:t>
            </w:r>
          </w:p>
        </w:tc>
      </w:tr>
      <w:tr w:rsidR="00723F6A" w:rsidRPr="0000664F" w14:paraId="36806DBA" w14:textId="77777777">
        <w:tc>
          <w:tcPr>
            <w:tcW w:w="2880" w:type="dxa"/>
          </w:tcPr>
          <w:p w14:paraId="5A5ADA31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Attendance reports (R3)</w:t>
            </w:r>
          </w:p>
        </w:tc>
        <w:tc>
          <w:tcPr>
            <w:tcW w:w="2880" w:type="dxa"/>
          </w:tcPr>
          <w:p w14:paraId="6A7167A5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Should Have</w:t>
            </w:r>
          </w:p>
        </w:tc>
        <w:tc>
          <w:tcPr>
            <w:tcW w:w="2880" w:type="dxa"/>
          </w:tcPr>
          <w:p w14:paraId="1BA2255F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Helps teachers and management monitor attendance.</w:t>
            </w:r>
          </w:p>
        </w:tc>
      </w:tr>
      <w:tr w:rsidR="00723F6A" w:rsidRPr="0000664F" w14:paraId="031B2CED" w14:textId="77777777">
        <w:tc>
          <w:tcPr>
            <w:tcW w:w="2880" w:type="dxa"/>
          </w:tcPr>
          <w:p w14:paraId="77FE4598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Student mobile app (R1)</w:t>
            </w:r>
          </w:p>
        </w:tc>
        <w:tc>
          <w:tcPr>
            <w:tcW w:w="2880" w:type="dxa"/>
          </w:tcPr>
          <w:p w14:paraId="70C0CDEE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Could Have</w:t>
            </w:r>
          </w:p>
        </w:tc>
        <w:tc>
          <w:tcPr>
            <w:tcW w:w="2880" w:type="dxa"/>
          </w:tcPr>
          <w:p w14:paraId="2FA90B17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Improves convenience but is not critical for the first release.</w:t>
            </w:r>
          </w:p>
        </w:tc>
      </w:tr>
      <w:tr w:rsidR="00723F6A" w:rsidRPr="0000664F" w14:paraId="61BC67D0" w14:textId="77777777">
        <w:tc>
          <w:tcPr>
            <w:tcW w:w="2880" w:type="dxa"/>
          </w:tcPr>
          <w:p w14:paraId="44974315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Advanced customization</w:t>
            </w:r>
          </w:p>
        </w:tc>
        <w:tc>
          <w:tcPr>
            <w:tcW w:w="2880" w:type="dxa"/>
          </w:tcPr>
          <w:p w14:paraId="79F5654E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Won’t Have</w:t>
            </w:r>
          </w:p>
        </w:tc>
        <w:tc>
          <w:tcPr>
            <w:tcW w:w="2880" w:type="dxa"/>
          </w:tcPr>
          <w:p w14:paraId="563C48A9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Can be added in future releases to reduce cost and time.</w:t>
            </w:r>
          </w:p>
        </w:tc>
      </w:tr>
    </w:tbl>
    <w:p w14:paraId="2149FB67" w14:textId="77777777" w:rsidR="0000664F" w:rsidRDefault="0000664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</w:p>
    <w:p w14:paraId="13E79066" w14:textId="1EC8977F" w:rsidR="00723F6A" w:rsidRDefault="0000664F" w:rsidP="0000664F">
      <w:pPr>
        <w:pStyle w:val="Heading2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</w:t>
      </w:r>
      <w:r w:rsidR="00E438DF" w:rsidRPr="0000664F">
        <w:rPr>
          <w:rFonts w:ascii="Times New Roman" w:hAnsi="Times New Roman" w:cs="Times New Roman"/>
          <w:color w:val="auto"/>
          <w:sz w:val="28"/>
          <w:szCs w:val="28"/>
        </w:rPr>
        <w:t>Kano Model Classification</w:t>
      </w:r>
    </w:p>
    <w:p w14:paraId="2C115F3D" w14:textId="77777777" w:rsidR="0000664F" w:rsidRPr="0000664F" w:rsidRDefault="0000664F" w:rsidP="0000664F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23F6A" w:rsidRPr="0000664F" w14:paraId="7527BE59" w14:textId="77777777">
        <w:tc>
          <w:tcPr>
            <w:tcW w:w="2880" w:type="dxa"/>
          </w:tcPr>
          <w:p w14:paraId="359B59DE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2880" w:type="dxa"/>
          </w:tcPr>
          <w:p w14:paraId="23D3780F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2880" w:type="dxa"/>
          </w:tcPr>
          <w:p w14:paraId="02B1AC32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Explanation</w:t>
            </w:r>
          </w:p>
        </w:tc>
      </w:tr>
      <w:tr w:rsidR="00723F6A" w:rsidRPr="0000664F" w14:paraId="27A2A576" w14:textId="77777777">
        <w:tc>
          <w:tcPr>
            <w:tcW w:w="2880" w:type="dxa"/>
          </w:tcPr>
          <w:p w14:paraId="10BE416A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Accurate biometric attendance</w:t>
            </w:r>
          </w:p>
        </w:tc>
        <w:tc>
          <w:tcPr>
            <w:tcW w:w="2880" w:type="dxa"/>
          </w:tcPr>
          <w:p w14:paraId="6DE04B42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2880" w:type="dxa"/>
          </w:tcPr>
          <w:p w14:paraId="50B41551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Users expect attendance to be recorded correctly.</w:t>
            </w:r>
          </w:p>
        </w:tc>
      </w:tr>
      <w:tr w:rsidR="00723F6A" w:rsidRPr="0000664F" w14:paraId="3095A3A3" w14:textId="77777777">
        <w:tc>
          <w:tcPr>
            <w:tcW w:w="2880" w:type="dxa"/>
          </w:tcPr>
          <w:p w14:paraId="25B25BF6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Automatic attendance reports</w:t>
            </w:r>
          </w:p>
        </w:tc>
        <w:tc>
          <w:tcPr>
            <w:tcW w:w="2880" w:type="dxa"/>
          </w:tcPr>
          <w:p w14:paraId="467EB9C5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2880" w:type="dxa"/>
          </w:tcPr>
          <w:p w14:paraId="06A98666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Better reporting improves user satisfaction.</w:t>
            </w:r>
          </w:p>
        </w:tc>
      </w:tr>
      <w:tr w:rsidR="00723F6A" w:rsidRPr="0000664F" w14:paraId="7556B9A6" w14:textId="77777777">
        <w:tc>
          <w:tcPr>
            <w:tcW w:w="2880" w:type="dxa"/>
          </w:tcPr>
          <w:p w14:paraId="77B380F9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Mobile attendance checking with notifications</w:t>
            </w:r>
          </w:p>
        </w:tc>
        <w:tc>
          <w:tcPr>
            <w:tcW w:w="2880" w:type="dxa"/>
          </w:tcPr>
          <w:p w14:paraId="3C67CBB7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Excitement</w:t>
            </w:r>
          </w:p>
        </w:tc>
        <w:tc>
          <w:tcPr>
            <w:tcW w:w="2880" w:type="dxa"/>
          </w:tcPr>
          <w:p w14:paraId="74FEFDAD" w14:textId="77777777" w:rsidR="00723F6A" w:rsidRPr="0000664F" w:rsidRDefault="00E438DF">
            <w:pPr>
              <w:rPr>
                <w:rFonts w:ascii="Times New Roman" w:hAnsi="Times New Roman" w:cs="Times New Roman"/>
              </w:rPr>
            </w:pPr>
            <w:r w:rsidRPr="0000664F">
              <w:rPr>
                <w:rFonts w:ascii="Times New Roman" w:hAnsi="Times New Roman" w:cs="Times New Roman"/>
              </w:rPr>
              <w:t>Provides extra convenience and improves user experience.</w:t>
            </w:r>
          </w:p>
        </w:tc>
      </w:tr>
    </w:tbl>
    <w:p w14:paraId="0F4E686D" w14:textId="77777777" w:rsidR="0000664F" w:rsidRDefault="0000664F">
      <w:pPr>
        <w:pStyle w:val="Heading2"/>
        <w:rPr>
          <w:rFonts w:ascii="Times New Roman" w:hAnsi="Times New Roman" w:cs="Times New Roman"/>
          <w:color w:val="auto"/>
        </w:rPr>
      </w:pPr>
    </w:p>
    <w:p w14:paraId="1B1D1369" w14:textId="2D0AB855" w:rsidR="00723F6A" w:rsidRPr="0000664F" w:rsidRDefault="00E438D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0664F">
        <w:rPr>
          <w:rFonts w:ascii="Times New Roman" w:hAnsi="Times New Roman" w:cs="Times New Roman"/>
          <w:color w:val="auto"/>
          <w:sz w:val="28"/>
          <w:szCs w:val="28"/>
        </w:rPr>
        <w:t>4. Stakeholder Conflict and Resolution</w:t>
      </w:r>
    </w:p>
    <w:p w14:paraId="457E7198" w14:textId="77777777" w:rsidR="00723F6A" w:rsidRPr="00FB15AF" w:rsidRDefault="00E438DF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FB15AF">
        <w:rPr>
          <w:rFonts w:ascii="Times New Roman" w:hAnsi="Times New Roman" w:cs="Times New Roman"/>
          <w:color w:val="auto"/>
          <w:sz w:val="24"/>
          <w:szCs w:val="24"/>
        </w:rPr>
        <w:t>Conflict</w:t>
      </w:r>
    </w:p>
    <w:p w14:paraId="1ED8B4E1" w14:textId="77777777" w:rsidR="00723F6A" w:rsidRDefault="00E438DF">
      <w:pPr>
        <w:rPr>
          <w:rFonts w:ascii="Times New Roman" w:hAnsi="Times New Roman" w:cs="Times New Roman"/>
          <w:sz w:val="24"/>
          <w:szCs w:val="24"/>
        </w:rPr>
      </w:pPr>
      <w:r w:rsidRPr="00FB15AF">
        <w:rPr>
          <w:rFonts w:ascii="Times New Roman" w:hAnsi="Times New Roman" w:cs="Times New Roman"/>
          <w:sz w:val="24"/>
          <w:szCs w:val="24"/>
        </w:rPr>
        <w:t>Teachers want biometric attendance for accuracy, while management prefers a low-cost solution that can be delivered quickly.</w:t>
      </w:r>
    </w:p>
    <w:p w14:paraId="14B07F31" w14:textId="77777777" w:rsidR="00FB15AF" w:rsidRPr="00FB15AF" w:rsidRDefault="00FB15AF">
      <w:pPr>
        <w:rPr>
          <w:rFonts w:ascii="Times New Roman" w:hAnsi="Times New Roman" w:cs="Times New Roman"/>
          <w:sz w:val="24"/>
          <w:szCs w:val="24"/>
        </w:rPr>
      </w:pPr>
    </w:p>
    <w:p w14:paraId="7A9FDB59" w14:textId="77777777" w:rsidR="00723F6A" w:rsidRPr="00FB15AF" w:rsidRDefault="00E438DF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06758">
        <w:rPr>
          <w:rFonts w:ascii="Times New Roman" w:hAnsi="Times New Roman" w:cs="Times New Roman"/>
          <w:color w:val="auto"/>
          <w:sz w:val="24"/>
          <w:szCs w:val="24"/>
        </w:rPr>
        <w:t>Resolution Plan</w:t>
      </w:r>
    </w:p>
    <w:p w14:paraId="61AEEDB3" w14:textId="77777777" w:rsidR="00723F6A" w:rsidRPr="00FB15AF" w:rsidRDefault="00E438D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B15AF">
        <w:rPr>
          <w:rFonts w:ascii="Times New Roman" w:hAnsi="Times New Roman" w:cs="Times New Roman"/>
          <w:sz w:val="24"/>
          <w:szCs w:val="24"/>
        </w:rPr>
        <w:t>Conduct meetings with all stakeholders.</w:t>
      </w:r>
    </w:p>
    <w:p w14:paraId="0EE1DC59" w14:textId="77777777" w:rsidR="00723F6A" w:rsidRPr="00FB15AF" w:rsidRDefault="00E438D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B15AF">
        <w:rPr>
          <w:rFonts w:ascii="Times New Roman" w:hAnsi="Times New Roman" w:cs="Times New Roman"/>
          <w:sz w:val="24"/>
          <w:szCs w:val="24"/>
        </w:rPr>
        <w:t>Implement biometric attendance in major classrooms during Phase 1.</w:t>
      </w:r>
    </w:p>
    <w:p w14:paraId="09CF0087" w14:textId="77777777" w:rsidR="00723F6A" w:rsidRPr="00FB15AF" w:rsidRDefault="00E438D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B15AF">
        <w:rPr>
          <w:rFonts w:ascii="Times New Roman" w:hAnsi="Times New Roman" w:cs="Times New Roman"/>
          <w:sz w:val="24"/>
          <w:szCs w:val="24"/>
        </w:rPr>
        <w:t>Develop the student mobile application simultaneously.</w:t>
      </w:r>
    </w:p>
    <w:p w14:paraId="6553E560" w14:textId="77777777" w:rsidR="00723F6A" w:rsidRPr="00FB15AF" w:rsidRDefault="00E438D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B15AF">
        <w:rPr>
          <w:rFonts w:ascii="Times New Roman" w:hAnsi="Times New Roman" w:cs="Times New Roman"/>
          <w:sz w:val="24"/>
          <w:szCs w:val="24"/>
        </w:rPr>
        <w:lastRenderedPageBreak/>
        <w:t>Expand biometric integration in future phases based on budget.</w:t>
      </w:r>
    </w:p>
    <w:p w14:paraId="5E9385C4" w14:textId="77777777" w:rsidR="00723F6A" w:rsidRPr="00FB15AF" w:rsidRDefault="00E438D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B15AF">
        <w:rPr>
          <w:rFonts w:ascii="Times New Roman" w:hAnsi="Times New Roman" w:cs="Times New Roman"/>
          <w:sz w:val="24"/>
          <w:szCs w:val="24"/>
        </w:rPr>
        <w:t>Review stakeholder feedback regularly.</w:t>
      </w:r>
    </w:p>
    <w:p w14:paraId="5C7F8DA3" w14:textId="77777777" w:rsidR="00723F6A" w:rsidRDefault="00E438DF">
      <w:pPr>
        <w:pStyle w:val="Heading2"/>
        <w:rPr>
          <w:rFonts w:ascii="Times New Roman" w:hAnsi="Times New Roman" w:cs="Times New Roman"/>
          <w:color w:val="EE0000"/>
          <w:sz w:val="32"/>
          <w:szCs w:val="32"/>
        </w:rPr>
      </w:pPr>
      <w:r w:rsidRPr="00206758">
        <w:rPr>
          <w:rFonts w:ascii="Times New Roman" w:hAnsi="Times New Roman" w:cs="Times New Roman"/>
          <w:color w:val="EE0000"/>
          <w:sz w:val="32"/>
          <w:szCs w:val="32"/>
        </w:rPr>
        <w:t>Block Diagram</w:t>
      </w:r>
    </w:p>
    <w:p w14:paraId="736B155A" w14:textId="3AC7F282" w:rsidR="00206758" w:rsidRPr="00206758" w:rsidRDefault="00206758" w:rsidP="00206758">
      <w:r>
        <w:rPr>
          <w:noProof/>
        </w:rPr>
        <w:drawing>
          <wp:inline distT="0" distB="0" distL="0" distR="0" wp14:anchorId="23AF2A63" wp14:editId="4F50D791">
            <wp:extent cx="5854700" cy="3903133"/>
            <wp:effectExtent l="0" t="0" r="0" b="2540"/>
            <wp:docPr id="10858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0456" name="Picture 1085804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3176" cy="390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032E" w14:textId="77777777" w:rsidR="00206758" w:rsidRDefault="00206758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</w:p>
    <w:p w14:paraId="014AE944" w14:textId="6B6AB4FB" w:rsidR="00723F6A" w:rsidRPr="00FB15AF" w:rsidRDefault="00E438D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B15AF">
        <w:rPr>
          <w:rFonts w:ascii="Times New Roman" w:hAnsi="Times New Roman" w:cs="Times New Roman"/>
          <w:color w:val="auto"/>
          <w:sz w:val="28"/>
          <w:szCs w:val="28"/>
        </w:rPr>
        <w:t>Real-World Example</w:t>
      </w:r>
    </w:p>
    <w:p w14:paraId="31E38F8D" w14:textId="77777777" w:rsidR="00723F6A" w:rsidRDefault="00E438DF">
      <w:pPr>
        <w:rPr>
          <w:rFonts w:ascii="Times New Roman" w:hAnsi="Times New Roman" w:cs="Times New Roman"/>
          <w:sz w:val="24"/>
          <w:szCs w:val="24"/>
        </w:rPr>
      </w:pPr>
      <w:r w:rsidRPr="00FB15AF">
        <w:rPr>
          <w:rFonts w:ascii="Times New Roman" w:hAnsi="Times New Roman" w:cs="Times New Roman"/>
          <w:sz w:val="24"/>
          <w:szCs w:val="24"/>
        </w:rPr>
        <w:t>Many colleges use attendance systems where students check attendance through mobile apps, teachers use biometric devices, and administrators generate automated reports. A phased implementation balances cost and functionality.</w:t>
      </w:r>
    </w:p>
    <w:p w14:paraId="12F387EE" w14:textId="77777777" w:rsidR="00206758" w:rsidRPr="00FB15AF" w:rsidRDefault="00206758">
      <w:pPr>
        <w:rPr>
          <w:rFonts w:ascii="Times New Roman" w:hAnsi="Times New Roman" w:cs="Times New Roman"/>
          <w:sz w:val="24"/>
          <w:szCs w:val="24"/>
        </w:rPr>
      </w:pPr>
    </w:p>
    <w:p w14:paraId="0206D065" w14:textId="77777777" w:rsidR="00723F6A" w:rsidRPr="00FB15AF" w:rsidRDefault="00E438D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B15AF">
        <w:rPr>
          <w:rFonts w:ascii="Times New Roman" w:hAnsi="Times New Roman" w:cs="Times New Roman"/>
          <w:color w:val="auto"/>
          <w:sz w:val="28"/>
          <w:szCs w:val="28"/>
        </w:rPr>
        <w:t>Conclusion</w:t>
      </w:r>
    </w:p>
    <w:p w14:paraId="5A756C33" w14:textId="77777777" w:rsidR="00723F6A" w:rsidRPr="00FB15AF" w:rsidRDefault="00E438DF">
      <w:pPr>
        <w:rPr>
          <w:rFonts w:ascii="Times New Roman" w:hAnsi="Times New Roman" w:cs="Times New Roman"/>
          <w:sz w:val="24"/>
          <w:szCs w:val="24"/>
        </w:rPr>
      </w:pPr>
      <w:r w:rsidRPr="00FB15AF">
        <w:rPr>
          <w:rFonts w:ascii="Times New Roman" w:hAnsi="Times New Roman" w:cs="Times New Roman"/>
          <w:sz w:val="24"/>
          <w:szCs w:val="24"/>
        </w:rPr>
        <w:t>Requirements engineering helps identify and prioritize stakeholder needs before development. Using the MoSCoW technique and Kano Model enables teams to balance essential features, user satisfaction, budget, and project timelines.</w:t>
      </w:r>
    </w:p>
    <w:sectPr w:rsidR="00723F6A" w:rsidRPr="00FB15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B9582" w14:textId="77777777" w:rsidR="00E438DF" w:rsidRDefault="00E438DF" w:rsidP="00425305">
      <w:pPr>
        <w:spacing w:after="0" w:line="240" w:lineRule="auto"/>
      </w:pPr>
      <w:r>
        <w:separator/>
      </w:r>
    </w:p>
  </w:endnote>
  <w:endnote w:type="continuationSeparator" w:id="0">
    <w:p w14:paraId="2D25254B" w14:textId="77777777" w:rsidR="00E438DF" w:rsidRDefault="00E438DF" w:rsidP="00425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CFD0A" w14:textId="77777777" w:rsidR="00E438DF" w:rsidRDefault="00E438DF" w:rsidP="00425305">
      <w:pPr>
        <w:spacing w:after="0" w:line="240" w:lineRule="auto"/>
      </w:pPr>
      <w:r>
        <w:separator/>
      </w:r>
    </w:p>
  </w:footnote>
  <w:footnote w:type="continuationSeparator" w:id="0">
    <w:p w14:paraId="7E11D186" w14:textId="77777777" w:rsidR="00E438DF" w:rsidRDefault="00E438DF" w:rsidP="004253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AE3278"/>
    <w:multiLevelType w:val="hybridMultilevel"/>
    <w:tmpl w:val="B524B7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274483">
    <w:abstractNumId w:val="8"/>
  </w:num>
  <w:num w:numId="2" w16cid:durableId="2065254908">
    <w:abstractNumId w:val="6"/>
  </w:num>
  <w:num w:numId="3" w16cid:durableId="262228305">
    <w:abstractNumId w:val="5"/>
  </w:num>
  <w:num w:numId="4" w16cid:durableId="1177579913">
    <w:abstractNumId w:val="4"/>
  </w:num>
  <w:num w:numId="5" w16cid:durableId="125240409">
    <w:abstractNumId w:val="7"/>
  </w:num>
  <w:num w:numId="6" w16cid:durableId="185141714">
    <w:abstractNumId w:val="3"/>
  </w:num>
  <w:num w:numId="7" w16cid:durableId="132479602">
    <w:abstractNumId w:val="2"/>
  </w:num>
  <w:num w:numId="8" w16cid:durableId="559444513">
    <w:abstractNumId w:val="1"/>
  </w:num>
  <w:num w:numId="9" w16cid:durableId="640035415">
    <w:abstractNumId w:val="0"/>
  </w:num>
  <w:num w:numId="10" w16cid:durableId="17847604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64F"/>
    <w:rsid w:val="00034616"/>
    <w:rsid w:val="0006063C"/>
    <w:rsid w:val="0015074B"/>
    <w:rsid w:val="00164DCD"/>
    <w:rsid w:val="00206758"/>
    <w:rsid w:val="002438C6"/>
    <w:rsid w:val="0029639D"/>
    <w:rsid w:val="00326F90"/>
    <w:rsid w:val="00381BD3"/>
    <w:rsid w:val="00425305"/>
    <w:rsid w:val="005055A8"/>
    <w:rsid w:val="00723F6A"/>
    <w:rsid w:val="008167FD"/>
    <w:rsid w:val="0084059F"/>
    <w:rsid w:val="0094624E"/>
    <w:rsid w:val="009F1055"/>
    <w:rsid w:val="00AA1D8D"/>
    <w:rsid w:val="00B47730"/>
    <w:rsid w:val="00CB0664"/>
    <w:rsid w:val="00DA2689"/>
    <w:rsid w:val="00DC2E32"/>
    <w:rsid w:val="00E438DF"/>
    <w:rsid w:val="00FB15AF"/>
    <w:rsid w:val="00FC33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09857F"/>
  <w14:defaultImageDpi w14:val="300"/>
  <w15:docId w15:val="{B924E6F7-662A-47B9-9D1E-8B7550D0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SRUTHI J</cp:lastModifiedBy>
  <cp:revision>2</cp:revision>
  <dcterms:created xsi:type="dcterms:W3CDTF">2026-07-28T17:13:00Z</dcterms:created>
  <dcterms:modified xsi:type="dcterms:W3CDTF">2026-07-28T17:13:00Z</dcterms:modified>
  <cp:category/>
</cp:coreProperties>
</file>