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89"/>
        <w:gridCol w:w="6567"/>
      </w:tblGrid>
      <w:tr w:rsidR="00233065" w:rsidRPr="007C736B">
        <w:trPr>
          <w:trHeight w:val="240"/>
        </w:trPr>
        <w:tc>
          <w:tcPr>
            <w:tcW w:w="2789" w:type="dxa"/>
            <w:tcBorders>
              <w:bottom w:val="single" w:sz="4" w:space="0" w:color="auto"/>
            </w:tcBorders>
            <w:shd w:val="clear" w:color="auto" w:fill="auto"/>
            <w:vAlign w:val="center"/>
          </w:tcPr>
          <w:p w:rsidR="00233065" w:rsidRPr="007C736B" w:rsidRDefault="00C158A7">
            <w:pPr>
              <w:pStyle w:val="Heading2"/>
              <w:rPr>
                <w:rFonts w:ascii="Times New Roman" w:hAnsi="Times New Roman"/>
                <w:sz w:val="24"/>
                <w:szCs w:val="24"/>
              </w:rPr>
            </w:pPr>
            <w:r>
              <w:rPr>
                <w:rFonts w:ascii="Times New Roman" w:hAnsi="Times New Roman"/>
                <w:sz w:val="24"/>
                <w:szCs w:val="24"/>
              </w:rPr>
              <w:t>\</w:t>
            </w:r>
            <w:bookmarkStart w:id="0" w:name="_GoBack"/>
            <w:bookmarkEnd w:id="0"/>
            <w:r w:rsidR="00233065" w:rsidRPr="007C736B">
              <w:rPr>
                <w:rFonts w:ascii="Times New Roman" w:hAnsi="Times New Roman"/>
                <w:sz w:val="24"/>
                <w:szCs w:val="24"/>
              </w:rPr>
              <w:t>Department</w:t>
            </w:r>
          </w:p>
        </w:tc>
        <w:tc>
          <w:tcPr>
            <w:tcW w:w="6567" w:type="dxa"/>
            <w:tcBorders>
              <w:bottom w:val="single" w:sz="4" w:space="0" w:color="auto"/>
            </w:tcBorders>
            <w:shd w:val="clear" w:color="auto" w:fill="auto"/>
            <w:vAlign w:val="center"/>
          </w:tcPr>
          <w:p w:rsidR="00233065" w:rsidRPr="007C736B" w:rsidRDefault="00233065">
            <w:pPr>
              <w:spacing w:before="60" w:after="60"/>
              <w:rPr>
                <w:rFonts w:ascii="Times New Roman" w:hAnsi="Times New Roman"/>
              </w:rPr>
            </w:pPr>
            <w:r w:rsidRPr="007C736B">
              <w:rPr>
                <w:rFonts w:ascii="Times New Roman" w:hAnsi="Times New Roman"/>
              </w:rPr>
              <w:fldChar w:fldCharType="begin"/>
            </w:r>
            <w:r w:rsidRPr="007C736B">
              <w:rPr>
                <w:rFonts w:ascii="Times New Roman" w:hAnsi="Times New Roman"/>
              </w:rPr>
              <w:instrText xml:space="preserve"> DOCPROPERTY  drl_department_s  \* MERGEFORMAT </w:instrText>
            </w:r>
            <w:r w:rsidRPr="007C736B">
              <w:rPr>
                <w:rFonts w:ascii="Times New Roman" w:hAnsi="Times New Roman"/>
              </w:rPr>
              <w:fldChar w:fldCharType="separate"/>
            </w:r>
            <w:r w:rsidR="00CF7FA7">
              <w:rPr>
                <w:rFonts w:ascii="Times New Roman" w:hAnsi="Times New Roman"/>
              </w:rPr>
              <w:t>Analytical Research &amp; Development</w:t>
            </w:r>
            <w:r w:rsidRPr="007C736B">
              <w:rPr>
                <w:rFonts w:ascii="Times New Roman" w:hAnsi="Times New Roman"/>
              </w:rPr>
              <w:fldChar w:fldCharType="end"/>
            </w:r>
          </w:p>
        </w:tc>
      </w:tr>
    </w:tbl>
    <w:p w:rsidR="00233065" w:rsidRDefault="00233065" w:rsidP="00233065">
      <w:pPr>
        <w:rPr>
          <w:sz w:val="16"/>
          <w:szCs w:val="16"/>
        </w:rPr>
      </w:pPr>
    </w:p>
    <w:p w:rsidR="00233065" w:rsidRPr="00BC7813" w:rsidRDefault="00233065" w:rsidP="00233065">
      <w:pPr>
        <w:rPr>
          <w:sz w:val="16"/>
          <w:szCs w:val="16"/>
        </w:rPr>
      </w:pPr>
    </w:p>
    <w:p w:rsidR="00233065" w:rsidRPr="00A67325" w:rsidRDefault="00233065" w:rsidP="00233065">
      <w:pPr>
        <w:tabs>
          <w:tab w:val="left" w:pos="3105"/>
        </w:tabs>
        <w:rPr>
          <w:rFonts w:ascii="Times New Roman" w:hAnsi="Times New Roman"/>
        </w:rPr>
      </w:pPr>
      <w:r w:rsidRPr="00A67325">
        <w:rPr>
          <w:rFonts w:ascii="Times New Roman" w:hAnsi="Times New Roman"/>
          <w:b/>
        </w:rPr>
        <w:t xml:space="preserve">ISMS Class: </w:t>
      </w:r>
      <w:r w:rsidRPr="00A67325">
        <w:rPr>
          <w:rFonts w:ascii="Times New Roman" w:hAnsi="Times New Roman"/>
        </w:rPr>
        <w:t>Internal</w:t>
      </w:r>
    </w:p>
    <w:p w:rsidR="00233065" w:rsidRDefault="00233065" w:rsidP="00233065"/>
    <w:p w:rsidR="00233065" w:rsidRPr="00C55EBF" w:rsidRDefault="00233065" w:rsidP="00233065">
      <w:pPr>
        <w:pStyle w:val="ListParagraph"/>
        <w:numPr>
          <w:ilvl w:val="0"/>
          <w:numId w:val="38"/>
        </w:numPr>
        <w:spacing w:after="160" w:line="259" w:lineRule="auto"/>
        <w:contextualSpacing/>
        <w:rPr>
          <w:rFonts w:ascii="Times New Roman" w:hAnsi="Times New Roman"/>
          <w:b/>
          <w:bCs/>
        </w:rPr>
      </w:pPr>
      <w:r w:rsidRPr="00C55EBF">
        <w:rPr>
          <w:rFonts w:ascii="Times New Roman" w:hAnsi="Times New Roman"/>
          <w:b/>
          <w:bCs/>
        </w:rPr>
        <w:t xml:space="preserve">Objective </w:t>
      </w:r>
    </w:p>
    <w:p w:rsidR="00233065" w:rsidRPr="00B01299" w:rsidRDefault="00233065" w:rsidP="00233065">
      <w:pPr>
        <w:pStyle w:val="ListParagraph"/>
        <w:rPr>
          <w:rFonts w:ascii="Times New Roman" w:hAnsi="Times New Roman"/>
        </w:rPr>
      </w:pPr>
    </w:p>
    <w:p w:rsidR="00233065" w:rsidRDefault="00233065" w:rsidP="00233065">
      <w:pPr>
        <w:pStyle w:val="ListParagraph"/>
        <w:spacing w:line="360" w:lineRule="auto"/>
        <w:jc w:val="both"/>
        <w:rPr>
          <w:rFonts w:ascii="Times New Roman" w:hAnsi="Times New Roman"/>
        </w:rPr>
      </w:pPr>
      <w:r w:rsidRPr="00B01299">
        <w:rPr>
          <w:rFonts w:ascii="Times New Roman" w:hAnsi="Times New Roman"/>
        </w:rPr>
        <w:t>The objective of this report is to draw conclusions based on the v</w:t>
      </w:r>
      <w:r>
        <w:rPr>
          <w:rFonts w:ascii="Times New Roman" w:hAnsi="Times New Roman"/>
        </w:rPr>
        <w:t>erification</w:t>
      </w:r>
      <w:r w:rsidRPr="00B01299">
        <w:rPr>
          <w:rFonts w:ascii="Times New Roman" w:hAnsi="Times New Roman"/>
        </w:rPr>
        <w:t xml:space="preserve"> conducted on the Test </w:t>
      </w:r>
      <w:r w:rsidRPr="00927E8E">
        <w:rPr>
          <w:rFonts w:ascii="Times New Roman" w:hAnsi="Times New Roman"/>
        </w:rPr>
        <w:t>procedure (</w:t>
      </w:r>
      <w:r w:rsidRPr="00927E8E">
        <w:rPr>
          <w:rFonts w:ascii="Times New Roman" w:hAnsi="Times New Roman"/>
          <w:color w:val="010101"/>
        </w:rPr>
        <w:t>STP-16-001313</w:t>
      </w:r>
      <w:r w:rsidRPr="00927E8E">
        <w:rPr>
          <w:rFonts w:ascii="Times New Roman" w:hAnsi="Times New Roman"/>
        </w:rPr>
        <w:t>)</w:t>
      </w:r>
      <w:r w:rsidRPr="00B01299">
        <w:rPr>
          <w:rFonts w:ascii="Times New Roman" w:hAnsi="Times New Roman"/>
        </w:rPr>
        <w:t xml:space="preserve"> for </w:t>
      </w:r>
      <w:r>
        <w:rPr>
          <w:rFonts w:ascii="Times New Roman" w:hAnsi="Times New Roman"/>
        </w:rPr>
        <w:t xml:space="preserve">related </w:t>
      </w:r>
      <w:r w:rsidRPr="00ED4BB5">
        <w:rPr>
          <w:rFonts w:ascii="Times New Roman" w:hAnsi="Times New Roman"/>
        </w:rPr>
        <w:t>substances</w:t>
      </w:r>
      <w:r>
        <w:rPr>
          <w:rFonts w:ascii="Times New Roman" w:hAnsi="Times New Roman"/>
        </w:rPr>
        <w:t xml:space="preserve"> of Lenalidomide Hemihydrate API us</w:t>
      </w:r>
      <w:r w:rsidRPr="00B01299">
        <w:rPr>
          <w:rFonts w:ascii="Times New Roman" w:hAnsi="Times New Roman"/>
        </w:rPr>
        <w:t>ing</w:t>
      </w:r>
      <w:r>
        <w:rPr>
          <w:rFonts w:ascii="Times New Roman" w:hAnsi="Times New Roman"/>
        </w:rPr>
        <w:t xml:space="preserve"> HPLC</w:t>
      </w:r>
      <w:r w:rsidRPr="00B01299">
        <w:rPr>
          <w:rFonts w:ascii="Times New Roman" w:hAnsi="Times New Roman"/>
        </w:rPr>
        <w:t>. Based on the v</w:t>
      </w:r>
      <w:r>
        <w:rPr>
          <w:rFonts w:ascii="Times New Roman" w:hAnsi="Times New Roman"/>
        </w:rPr>
        <w:t>erification</w:t>
      </w:r>
      <w:r w:rsidRPr="00B01299">
        <w:rPr>
          <w:rFonts w:ascii="Times New Roman" w:hAnsi="Times New Roman"/>
        </w:rPr>
        <w:t xml:space="preserve"> parameters</w:t>
      </w:r>
      <w:r w:rsidRPr="00B01299">
        <w:rPr>
          <w:rFonts w:ascii="Times New Roman" w:hAnsi="Times New Roman"/>
          <w:color w:val="000000"/>
        </w:rPr>
        <w:t>, the method is</w:t>
      </w:r>
      <w:r w:rsidRPr="00B01299">
        <w:rPr>
          <w:rFonts w:ascii="Times New Roman" w:hAnsi="Times New Roman"/>
        </w:rPr>
        <w:t xml:space="preserve"> found to be Precise, Specific</w:t>
      </w:r>
      <w:r>
        <w:rPr>
          <w:rFonts w:ascii="Times New Roman" w:hAnsi="Times New Roman"/>
        </w:rPr>
        <w:t xml:space="preserve"> </w:t>
      </w:r>
      <w:r w:rsidRPr="00B01299">
        <w:rPr>
          <w:rFonts w:ascii="Times New Roman" w:hAnsi="Times New Roman"/>
        </w:rPr>
        <w:t xml:space="preserve">and </w:t>
      </w:r>
      <w:r>
        <w:rPr>
          <w:rFonts w:ascii="Times New Roman" w:hAnsi="Times New Roman"/>
        </w:rPr>
        <w:t>shall be adopted for routine testing</w:t>
      </w:r>
      <w:r w:rsidRPr="00B01299">
        <w:rPr>
          <w:rFonts w:ascii="Times New Roman" w:hAnsi="Times New Roman"/>
        </w:rPr>
        <w:t>.</w:t>
      </w:r>
    </w:p>
    <w:p w:rsidR="00233065" w:rsidRDefault="00233065" w:rsidP="00233065">
      <w:pPr>
        <w:pStyle w:val="ListParagraph"/>
        <w:spacing w:line="360" w:lineRule="auto"/>
        <w:jc w:val="both"/>
        <w:rPr>
          <w:rFonts w:ascii="Times New Roman" w:hAnsi="Times New Roman"/>
        </w:rPr>
      </w:pPr>
      <w:r>
        <w:rPr>
          <w:rFonts w:ascii="Times New Roman" w:hAnsi="Times New Roman"/>
        </w:rPr>
        <w:t>Limited parameters have been studied as the analytical method was validated.</w:t>
      </w:r>
    </w:p>
    <w:p w:rsidR="00233065" w:rsidRDefault="00233065" w:rsidP="00233065">
      <w:pPr>
        <w:pStyle w:val="ListParagraph"/>
        <w:spacing w:line="360" w:lineRule="auto"/>
        <w:jc w:val="both"/>
        <w:rPr>
          <w:rFonts w:ascii="Times New Roman" w:hAnsi="Times New Roman"/>
        </w:rPr>
      </w:pPr>
    </w:p>
    <w:p w:rsidR="00233065" w:rsidRPr="00C55EBF" w:rsidRDefault="00233065" w:rsidP="00233065">
      <w:pPr>
        <w:pStyle w:val="ListParagraph"/>
        <w:numPr>
          <w:ilvl w:val="0"/>
          <w:numId w:val="38"/>
        </w:numPr>
        <w:spacing w:after="160" w:line="259" w:lineRule="auto"/>
        <w:contextualSpacing/>
        <w:rPr>
          <w:rFonts w:ascii="Times New Roman" w:hAnsi="Times New Roman"/>
          <w:b/>
          <w:bCs/>
        </w:rPr>
      </w:pPr>
      <w:bookmarkStart w:id="1" w:name="_Toc13755563"/>
      <w:bookmarkStart w:id="2" w:name="_Toc15660792"/>
      <w:r w:rsidRPr="00C55EBF">
        <w:rPr>
          <w:rFonts w:ascii="Times New Roman" w:hAnsi="Times New Roman"/>
          <w:b/>
          <w:bCs/>
        </w:rPr>
        <w:t>Responsibility</w:t>
      </w:r>
      <w:bookmarkEnd w:id="1"/>
      <w:bookmarkEnd w:id="2"/>
    </w:p>
    <w:p w:rsidR="00233065" w:rsidRPr="00982788" w:rsidRDefault="00233065" w:rsidP="00233065">
      <w:pPr>
        <w:spacing w:line="360" w:lineRule="auto"/>
        <w:ind w:left="720"/>
        <w:jc w:val="both"/>
        <w:rPr>
          <w:rFonts w:ascii="Times New Roman" w:hAnsi="Times New Roman"/>
        </w:rPr>
      </w:pPr>
      <w:r w:rsidRPr="00982788">
        <w:rPr>
          <w:rFonts w:ascii="Times New Roman" w:hAnsi="Times New Roman"/>
        </w:rPr>
        <w:t>Scientist</w:t>
      </w:r>
      <w:r>
        <w:rPr>
          <w:rFonts w:ascii="Times New Roman" w:hAnsi="Times New Roman"/>
        </w:rPr>
        <w:t>/Team Member</w:t>
      </w:r>
      <w:r w:rsidRPr="00982788">
        <w:rPr>
          <w:rFonts w:ascii="Times New Roman" w:hAnsi="Times New Roman"/>
        </w:rPr>
        <w:t xml:space="preserve"> AR&amp;D is responsible for </w:t>
      </w:r>
      <w:r>
        <w:rPr>
          <w:rFonts w:ascii="Times New Roman" w:hAnsi="Times New Roman"/>
        </w:rPr>
        <w:t>e</w:t>
      </w:r>
      <w:r w:rsidRPr="00982788">
        <w:rPr>
          <w:rFonts w:ascii="Times New Roman" w:hAnsi="Times New Roman"/>
        </w:rPr>
        <w:t xml:space="preserve">xecution </w:t>
      </w:r>
      <w:r>
        <w:rPr>
          <w:rFonts w:ascii="Times New Roman" w:hAnsi="Times New Roman"/>
        </w:rPr>
        <w:t xml:space="preserve">method verification and preparation </w:t>
      </w:r>
      <w:r w:rsidRPr="00982788">
        <w:rPr>
          <w:rFonts w:ascii="Times New Roman" w:hAnsi="Times New Roman"/>
        </w:rPr>
        <w:t xml:space="preserve">of </w:t>
      </w:r>
      <w:r>
        <w:rPr>
          <w:rFonts w:ascii="Times New Roman" w:hAnsi="Times New Roman"/>
        </w:rPr>
        <w:t>m</w:t>
      </w:r>
      <w:r w:rsidRPr="00982788">
        <w:rPr>
          <w:rFonts w:ascii="Times New Roman" w:hAnsi="Times New Roman"/>
        </w:rPr>
        <w:t xml:space="preserve">ethod </w:t>
      </w:r>
      <w:r>
        <w:rPr>
          <w:rFonts w:ascii="Times New Roman" w:hAnsi="Times New Roman"/>
        </w:rPr>
        <w:t>verification report</w:t>
      </w:r>
      <w:r w:rsidRPr="00982788">
        <w:rPr>
          <w:rFonts w:ascii="Times New Roman" w:hAnsi="Times New Roman"/>
        </w:rPr>
        <w:t>.</w:t>
      </w:r>
    </w:p>
    <w:p w:rsidR="00233065" w:rsidRPr="00982788" w:rsidRDefault="00233065" w:rsidP="00233065">
      <w:pPr>
        <w:spacing w:line="360" w:lineRule="auto"/>
        <w:ind w:left="720"/>
        <w:jc w:val="both"/>
        <w:rPr>
          <w:rFonts w:ascii="Times New Roman" w:hAnsi="Times New Roman"/>
        </w:rPr>
      </w:pPr>
      <w:r w:rsidRPr="00982788">
        <w:rPr>
          <w:rFonts w:ascii="Times New Roman" w:hAnsi="Times New Roman"/>
        </w:rPr>
        <w:t>Team Leader</w:t>
      </w:r>
      <w:r>
        <w:rPr>
          <w:rFonts w:ascii="Times New Roman" w:hAnsi="Times New Roman"/>
        </w:rPr>
        <w:t>/Group Leader</w:t>
      </w:r>
      <w:r w:rsidRPr="00982788">
        <w:rPr>
          <w:rFonts w:ascii="Times New Roman" w:hAnsi="Times New Roman"/>
        </w:rPr>
        <w:t xml:space="preserve"> AR&amp;D or designee shall review and ensure the </w:t>
      </w:r>
      <w:r>
        <w:rPr>
          <w:rFonts w:ascii="Times New Roman" w:hAnsi="Times New Roman"/>
        </w:rPr>
        <w:t>c</w:t>
      </w:r>
      <w:r w:rsidRPr="00982788">
        <w:rPr>
          <w:rFonts w:ascii="Times New Roman" w:hAnsi="Times New Roman"/>
        </w:rPr>
        <w:t>ompliance.</w:t>
      </w:r>
    </w:p>
    <w:p w:rsidR="00233065" w:rsidRDefault="00233065" w:rsidP="00233065">
      <w:pPr>
        <w:spacing w:line="360" w:lineRule="auto"/>
        <w:ind w:left="720"/>
        <w:jc w:val="both"/>
        <w:rPr>
          <w:rFonts w:ascii="Times New Roman" w:hAnsi="Times New Roman"/>
        </w:rPr>
      </w:pPr>
      <w:r w:rsidRPr="00982788">
        <w:rPr>
          <w:rFonts w:ascii="Times New Roman" w:hAnsi="Times New Roman"/>
        </w:rPr>
        <w:t>DQA/</w:t>
      </w:r>
      <w:proofErr w:type="gramStart"/>
      <w:r w:rsidRPr="00982788">
        <w:rPr>
          <w:rFonts w:ascii="Times New Roman" w:hAnsi="Times New Roman"/>
        </w:rPr>
        <w:t>QA  is</w:t>
      </w:r>
      <w:proofErr w:type="gramEnd"/>
      <w:r w:rsidRPr="00982788">
        <w:rPr>
          <w:rFonts w:ascii="Times New Roman" w:hAnsi="Times New Roman"/>
        </w:rPr>
        <w:t xml:space="preserve"> responsible to approve the </w:t>
      </w:r>
      <w:r>
        <w:rPr>
          <w:rFonts w:ascii="Times New Roman" w:hAnsi="Times New Roman"/>
        </w:rPr>
        <w:t>m</w:t>
      </w:r>
      <w:r w:rsidRPr="00982788">
        <w:rPr>
          <w:rFonts w:ascii="Times New Roman" w:hAnsi="Times New Roman"/>
        </w:rPr>
        <w:t xml:space="preserve">ethod </w:t>
      </w:r>
      <w:r>
        <w:rPr>
          <w:rFonts w:ascii="Times New Roman" w:hAnsi="Times New Roman"/>
        </w:rPr>
        <w:t>verification</w:t>
      </w:r>
      <w:r w:rsidRPr="00982788">
        <w:rPr>
          <w:rFonts w:ascii="Times New Roman" w:hAnsi="Times New Roman"/>
        </w:rPr>
        <w:t xml:space="preserve"> report.</w:t>
      </w:r>
    </w:p>
    <w:p w:rsidR="00233065" w:rsidRDefault="00233065" w:rsidP="00233065">
      <w:pPr>
        <w:spacing w:line="360" w:lineRule="auto"/>
        <w:ind w:left="720"/>
        <w:jc w:val="both"/>
        <w:rPr>
          <w:rFonts w:ascii="Times New Roman" w:hAnsi="Times New Roman"/>
        </w:rPr>
      </w:pPr>
    </w:p>
    <w:p w:rsidR="00233065" w:rsidRDefault="00233065" w:rsidP="00233065">
      <w:pPr>
        <w:pStyle w:val="ListParagraph"/>
        <w:numPr>
          <w:ilvl w:val="0"/>
          <w:numId w:val="38"/>
        </w:numPr>
        <w:spacing w:after="160" w:line="259" w:lineRule="auto"/>
        <w:contextualSpacing/>
        <w:rPr>
          <w:rFonts w:ascii="Times New Roman" w:hAnsi="Times New Roman"/>
          <w:b/>
          <w:bCs/>
          <w:color w:val="000000"/>
        </w:rPr>
      </w:pPr>
      <w:r w:rsidRPr="00721F9F">
        <w:rPr>
          <w:rFonts w:ascii="Times New Roman" w:hAnsi="Times New Roman"/>
          <w:b/>
          <w:bCs/>
        </w:rPr>
        <w:t>References</w:t>
      </w:r>
    </w:p>
    <w:p w:rsidR="00233065" w:rsidRPr="00721F9F" w:rsidRDefault="00233065" w:rsidP="00233065">
      <w:pPr>
        <w:spacing w:line="360" w:lineRule="auto"/>
        <w:ind w:left="567" w:right="295" w:firstLine="153"/>
        <w:jc w:val="both"/>
        <w:rPr>
          <w:rFonts w:ascii="Times New Roman" w:hAnsi="Times New Roman"/>
          <w:color w:val="010101"/>
        </w:rPr>
      </w:pPr>
      <w:r>
        <w:rPr>
          <w:rFonts w:ascii="Times New Roman" w:hAnsi="Times New Roman"/>
          <w:color w:val="000000"/>
        </w:rPr>
        <w:t xml:space="preserve">Analytical </w:t>
      </w:r>
      <w:r w:rsidRPr="00721F9F">
        <w:rPr>
          <w:rFonts w:ascii="Times New Roman" w:hAnsi="Times New Roman"/>
          <w:color w:val="000000"/>
        </w:rPr>
        <w:t>Method</w:t>
      </w:r>
      <w:r w:rsidRPr="00721F9F">
        <w:rPr>
          <w:rFonts w:ascii="Times New Roman" w:hAnsi="Times New Roman"/>
          <w:color w:val="010101"/>
        </w:rPr>
        <w:t xml:space="preserve"> validation SOP: SOP-GLB-AR&amp;D-0004, Version*</w:t>
      </w:r>
    </w:p>
    <w:p w:rsidR="00233065" w:rsidRPr="00D33306" w:rsidRDefault="00233065" w:rsidP="00233065">
      <w:pPr>
        <w:spacing w:line="360" w:lineRule="auto"/>
        <w:ind w:left="720" w:right="403"/>
        <w:jc w:val="both"/>
        <w:rPr>
          <w:rFonts w:ascii="Times New Roman" w:hAnsi="Times New Roman"/>
        </w:rPr>
      </w:pPr>
      <w:r w:rsidRPr="00C87E49">
        <w:rPr>
          <w:rFonts w:ascii="Times New Roman" w:hAnsi="Times New Roman"/>
        </w:rPr>
        <w:t xml:space="preserve">Work instruction on Validation of Analytical Test Procedure </w:t>
      </w:r>
      <w:r w:rsidRPr="00D33306">
        <w:rPr>
          <w:rFonts w:ascii="Times New Roman" w:hAnsi="Times New Roman"/>
        </w:rPr>
        <w:t>for Re</w:t>
      </w:r>
      <w:r>
        <w:rPr>
          <w:rFonts w:ascii="Times New Roman" w:hAnsi="Times New Roman"/>
        </w:rPr>
        <w:t xml:space="preserve">lated substance by </w:t>
      </w:r>
      <w:proofErr w:type="gramStart"/>
      <w:r w:rsidRPr="009479F7">
        <w:rPr>
          <w:rFonts w:ascii="Times New Roman" w:hAnsi="Times New Roman"/>
        </w:rPr>
        <w:t>Liquid  Chromatography</w:t>
      </w:r>
      <w:proofErr w:type="gramEnd"/>
      <w:r w:rsidRPr="00D33306">
        <w:rPr>
          <w:rFonts w:ascii="Times New Roman" w:hAnsi="Times New Roman"/>
        </w:rPr>
        <w:t>: WI-GLB-AR&amp;D-00</w:t>
      </w:r>
      <w:r>
        <w:rPr>
          <w:rFonts w:ascii="Times New Roman" w:hAnsi="Times New Roman"/>
        </w:rPr>
        <w:t>21</w:t>
      </w:r>
      <w:r w:rsidRPr="00D33306">
        <w:rPr>
          <w:rFonts w:ascii="Times New Roman" w:hAnsi="Times New Roman"/>
        </w:rPr>
        <w:t>*</w:t>
      </w:r>
    </w:p>
    <w:p w:rsidR="00233065" w:rsidRPr="00721F9F" w:rsidRDefault="00233065" w:rsidP="00233065">
      <w:pPr>
        <w:spacing w:line="360" w:lineRule="auto"/>
        <w:ind w:left="720" w:right="403"/>
        <w:jc w:val="both"/>
        <w:rPr>
          <w:rFonts w:ascii="Times New Roman" w:hAnsi="Times New Roman"/>
        </w:rPr>
      </w:pPr>
      <w:r w:rsidRPr="00721F9F">
        <w:rPr>
          <w:rFonts w:ascii="Times New Roman" w:hAnsi="Times New Roman"/>
        </w:rPr>
        <w:t>Documenting the Research data in E-Lab Notebook (ELN) SOP: SOP-CDM-RD-0061*</w:t>
      </w:r>
    </w:p>
    <w:p w:rsidR="00233065" w:rsidRDefault="00233065" w:rsidP="00233065">
      <w:pPr>
        <w:spacing w:line="360" w:lineRule="auto"/>
        <w:ind w:left="540" w:right="295" w:firstLine="180"/>
        <w:jc w:val="both"/>
        <w:rPr>
          <w:rFonts w:ascii="Times New Roman" w:hAnsi="Times New Roman"/>
          <w:color w:val="010101"/>
        </w:rPr>
      </w:pPr>
      <w:r w:rsidRPr="00721F9F">
        <w:rPr>
          <w:rFonts w:ascii="Times New Roman" w:hAnsi="Times New Roman"/>
        </w:rPr>
        <w:t>Test Method Reference No</w:t>
      </w:r>
      <w:r w:rsidRPr="00721F9F">
        <w:rPr>
          <w:rFonts w:ascii="Times New Roman" w:hAnsi="Times New Roman"/>
          <w:color w:val="010101"/>
        </w:rPr>
        <w:t xml:space="preserve">: </w:t>
      </w:r>
      <w:r w:rsidR="00066D69" w:rsidRPr="00927E8E">
        <w:rPr>
          <w:rFonts w:ascii="Times New Roman" w:hAnsi="Times New Roman"/>
          <w:color w:val="010101"/>
        </w:rPr>
        <w:t>STP-16-001313</w:t>
      </w:r>
    </w:p>
    <w:p w:rsidR="00233065" w:rsidRDefault="00233065" w:rsidP="00233065">
      <w:pPr>
        <w:spacing w:line="360" w:lineRule="auto"/>
        <w:ind w:left="540" w:right="295" w:firstLine="180"/>
        <w:jc w:val="both"/>
        <w:rPr>
          <w:rFonts w:ascii="Times New Roman" w:hAnsi="Times New Roman"/>
        </w:rPr>
      </w:pPr>
      <w:r w:rsidRPr="00CD415E">
        <w:rPr>
          <w:rFonts w:ascii="Times New Roman" w:hAnsi="Times New Roman"/>
          <w:color w:val="010101"/>
        </w:rPr>
        <w:t xml:space="preserve">Specification </w:t>
      </w:r>
      <w:proofErr w:type="gramStart"/>
      <w:r w:rsidRPr="00CD415E">
        <w:rPr>
          <w:rFonts w:ascii="Times New Roman" w:hAnsi="Times New Roman"/>
          <w:color w:val="010101"/>
        </w:rPr>
        <w:t>No :</w:t>
      </w:r>
      <w:proofErr w:type="gramEnd"/>
      <w:r w:rsidRPr="00CD415E">
        <w:rPr>
          <w:rFonts w:ascii="Times New Roman" w:hAnsi="Times New Roman"/>
          <w:color w:val="010101"/>
        </w:rPr>
        <w:t xml:space="preserve"> </w:t>
      </w:r>
      <w:r w:rsidR="00CD415E" w:rsidRPr="00CD415E">
        <w:rPr>
          <w:rFonts w:ascii="Times New Roman" w:hAnsi="Times New Roman"/>
        </w:rPr>
        <w:t>1035-13004743, Version 5.0,</w:t>
      </w:r>
    </w:p>
    <w:p w:rsidR="00233065" w:rsidRDefault="00233065" w:rsidP="00233065">
      <w:pPr>
        <w:rPr>
          <w:rFonts w:ascii="Times New Roman" w:hAnsi="Times New Roman"/>
        </w:rPr>
      </w:pPr>
      <w:r w:rsidRPr="00721F9F">
        <w:rPr>
          <w:rFonts w:ascii="Times New Roman" w:hAnsi="Times New Roman"/>
          <w:b/>
          <w:i/>
        </w:rPr>
        <w:t xml:space="preserve">        </w:t>
      </w:r>
      <w:r>
        <w:rPr>
          <w:rFonts w:ascii="Times New Roman" w:hAnsi="Times New Roman"/>
          <w:b/>
          <w:i/>
        </w:rPr>
        <w:tab/>
      </w:r>
      <w:r w:rsidRPr="00721F9F">
        <w:rPr>
          <w:rFonts w:ascii="Times New Roman" w:hAnsi="Times New Roman"/>
          <w:b/>
          <w:i/>
        </w:rPr>
        <w:t>* Current Versions</w:t>
      </w:r>
      <w:r w:rsidRPr="00721F9F">
        <w:rPr>
          <w:rFonts w:ascii="Times New Roman" w:hAnsi="Times New Roman"/>
        </w:rPr>
        <w:t xml:space="preserve"> </w:t>
      </w:r>
    </w:p>
    <w:p w:rsidR="00233065" w:rsidRDefault="00233065" w:rsidP="00233065">
      <w:pPr>
        <w:rPr>
          <w:rFonts w:ascii="Times New Roman" w:hAnsi="Times New Roman"/>
        </w:rPr>
      </w:pPr>
    </w:p>
    <w:p w:rsidR="00233065" w:rsidRPr="00E26213" w:rsidRDefault="00233065" w:rsidP="00233065">
      <w:pPr>
        <w:pStyle w:val="ListParagraph"/>
        <w:numPr>
          <w:ilvl w:val="0"/>
          <w:numId w:val="38"/>
        </w:numPr>
        <w:spacing w:after="160" w:line="259" w:lineRule="auto"/>
        <w:contextualSpacing/>
        <w:rPr>
          <w:rFonts w:ascii="Times New Roman" w:hAnsi="Times New Roman"/>
          <w:b/>
          <w:bCs/>
        </w:rPr>
      </w:pPr>
      <w:r>
        <w:rPr>
          <w:rFonts w:ascii="Times New Roman" w:hAnsi="Times New Roman"/>
        </w:rPr>
        <w:br w:type="page"/>
      </w:r>
      <w:r w:rsidRPr="00E26213">
        <w:rPr>
          <w:rFonts w:ascii="Times New Roman" w:hAnsi="Times New Roman"/>
          <w:b/>
          <w:bCs/>
        </w:rPr>
        <w:lastRenderedPageBreak/>
        <w:t>Method Verification Parameters</w:t>
      </w:r>
      <w:r>
        <w:rPr>
          <w:rFonts w:ascii="Times New Roman" w:hAnsi="Times New Roman"/>
          <w:b/>
          <w:bCs/>
        </w:rPr>
        <w:t xml:space="preserve"> Executed</w:t>
      </w:r>
    </w:p>
    <w:p w:rsidR="00233065" w:rsidRDefault="00233065" w:rsidP="00233065">
      <w:pPr>
        <w:numPr>
          <w:ilvl w:val="0"/>
          <w:numId w:val="39"/>
        </w:numPr>
        <w:spacing w:line="360" w:lineRule="auto"/>
        <w:ind w:right="119"/>
        <w:rPr>
          <w:rFonts w:ascii="Times New Roman" w:hAnsi="Times New Roman"/>
        </w:rPr>
      </w:pPr>
      <w:r>
        <w:rPr>
          <w:rFonts w:ascii="Times New Roman" w:hAnsi="Times New Roman"/>
        </w:rPr>
        <w:t>System Suitability</w:t>
      </w:r>
    </w:p>
    <w:p w:rsidR="00233065" w:rsidRDefault="00233065" w:rsidP="00233065">
      <w:pPr>
        <w:numPr>
          <w:ilvl w:val="0"/>
          <w:numId w:val="39"/>
        </w:numPr>
        <w:spacing w:line="360" w:lineRule="auto"/>
        <w:ind w:right="119"/>
        <w:rPr>
          <w:rFonts w:ascii="Times New Roman" w:hAnsi="Times New Roman"/>
        </w:rPr>
      </w:pPr>
      <w:r>
        <w:rPr>
          <w:rFonts w:ascii="Times New Roman" w:hAnsi="Times New Roman"/>
        </w:rPr>
        <w:t>Batch Analysis</w:t>
      </w:r>
    </w:p>
    <w:p w:rsidR="00233065" w:rsidRDefault="00233065" w:rsidP="00233065">
      <w:pPr>
        <w:numPr>
          <w:ilvl w:val="0"/>
          <w:numId w:val="39"/>
        </w:numPr>
        <w:spacing w:line="360" w:lineRule="auto"/>
        <w:ind w:right="119"/>
        <w:rPr>
          <w:rFonts w:ascii="Times New Roman" w:hAnsi="Times New Roman"/>
        </w:rPr>
      </w:pPr>
      <w:r>
        <w:rPr>
          <w:rFonts w:ascii="Times New Roman" w:hAnsi="Times New Roman"/>
        </w:rPr>
        <w:t>Method Precision</w:t>
      </w:r>
    </w:p>
    <w:p w:rsidR="00233065" w:rsidRDefault="00233065" w:rsidP="00233065">
      <w:pPr>
        <w:numPr>
          <w:ilvl w:val="0"/>
          <w:numId w:val="39"/>
        </w:numPr>
        <w:spacing w:line="360" w:lineRule="auto"/>
        <w:ind w:right="119"/>
        <w:rPr>
          <w:rFonts w:ascii="Times New Roman" w:hAnsi="Times New Roman"/>
        </w:rPr>
      </w:pPr>
      <w:r>
        <w:rPr>
          <w:rFonts w:ascii="Times New Roman" w:hAnsi="Times New Roman"/>
        </w:rPr>
        <w:t>Linearity</w:t>
      </w:r>
    </w:p>
    <w:p w:rsidR="00233065" w:rsidRDefault="00233065" w:rsidP="00233065">
      <w:pPr>
        <w:numPr>
          <w:ilvl w:val="0"/>
          <w:numId w:val="39"/>
        </w:numPr>
        <w:spacing w:line="360" w:lineRule="auto"/>
        <w:ind w:right="119"/>
        <w:rPr>
          <w:rFonts w:ascii="Times New Roman" w:hAnsi="Times New Roman"/>
        </w:rPr>
      </w:pPr>
      <w:r>
        <w:rPr>
          <w:rFonts w:ascii="Times New Roman" w:hAnsi="Times New Roman"/>
        </w:rPr>
        <w:t>LOQ Precision</w:t>
      </w:r>
    </w:p>
    <w:p w:rsidR="00233065" w:rsidRPr="008203D8" w:rsidRDefault="00233065" w:rsidP="00233065">
      <w:pPr>
        <w:spacing w:line="360" w:lineRule="auto"/>
        <w:ind w:right="119"/>
        <w:rPr>
          <w:rFonts w:ascii="Times New Roman" w:hAnsi="Times New Roman"/>
          <w:b/>
          <w:bCs/>
        </w:rPr>
      </w:pPr>
      <w:proofErr w:type="gramStart"/>
      <w:r w:rsidRPr="008203D8">
        <w:rPr>
          <w:rFonts w:ascii="Times New Roman" w:hAnsi="Times New Roman"/>
          <w:b/>
          <w:bCs/>
        </w:rPr>
        <w:t>Note :</w:t>
      </w:r>
      <w:proofErr w:type="gramEnd"/>
      <w:r w:rsidRPr="008203D8">
        <w:rPr>
          <w:rFonts w:ascii="Times New Roman" w:hAnsi="Times New Roman"/>
          <w:b/>
          <w:bCs/>
        </w:rPr>
        <w:t xml:space="preserve"> </w:t>
      </w:r>
    </w:p>
    <w:p w:rsidR="00233065" w:rsidRPr="008203D8" w:rsidRDefault="00233065" w:rsidP="00233065">
      <w:pPr>
        <w:numPr>
          <w:ilvl w:val="0"/>
          <w:numId w:val="43"/>
        </w:numPr>
        <w:spacing w:line="360" w:lineRule="auto"/>
        <w:ind w:left="360" w:right="115"/>
        <w:jc w:val="both"/>
        <w:rPr>
          <w:rFonts w:ascii="Times New Roman" w:hAnsi="Times New Roman"/>
          <w:i/>
          <w:iCs/>
        </w:rPr>
      </w:pPr>
      <w:r w:rsidRPr="008203D8">
        <w:rPr>
          <w:rFonts w:ascii="Times New Roman" w:hAnsi="Times New Roman"/>
          <w:i/>
          <w:iCs/>
        </w:rPr>
        <w:t>Specificity was not performed in method verification as there is no known impurities in method. However, this parameter was performed during the validation.</w:t>
      </w:r>
    </w:p>
    <w:p w:rsidR="00233065" w:rsidRPr="008203D8" w:rsidRDefault="00233065" w:rsidP="00233065">
      <w:pPr>
        <w:numPr>
          <w:ilvl w:val="0"/>
          <w:numId w:val="43"/>
        </w:numPr>
        <w:spacing w:line="360" w:lineRule="auto"/>
        <w:ind w:left="360" w:right="115"/>
        <w:jc w:val="both"/>
        <w:rPr>
          <w:rFonts w:ascii="Times New Roman" w:hAnsi="Times New Roman"/>
          <w:i/>
          <w:iCs/>
        </w:rPr>
      </w:pPr>
      <w:r w:rsidRPr="008203D8">
        <w:rPr>
          <w:rFonts w:ascii="Times New Roman" w:hAnsi="Times New Roman"/>
          <w:i/>
          <w:iCs/>
        </w:rPr>
        <w:t xml:space="preserve"> Solution stability also not performed in method verification as per the validation report sample should </w:t>
      </w:r>
      <w:r>
        <w:rPr>
          <w:rFonts w:ascii="Times New Roman" w:hAnsi="Times New Roman"/>
          <w:i/>
          <w:iCs/>
        </w:rPr>
        <w:t xml:space="preserve">be </w:t>
      </w:r>
      <w:r w:rsidRPr="008203D8">
        <w:rPr>
          <w:rFonts w:ascii="Times New Roman" w:hAnsi="Times New Roman"/>
          <w:i/>
          <w:iCs/>
        </w:rPr>
        <w:t>prepare freshly.</w:t>
      </w:r>
    </w:p>
    <w:p w:rsidR="00233065" w:rsidRPr="00E92707" w:rsidRDefault="00233065" w:rsidP="00233065">
      <w:pPr>
        <w:pStyle w:val="ListParagraph"/>
        <w:numPr>
          <w:ilvl w:val="0"/>
          <w:numId w:val="38"/>
        </w:numPr>
        <w:spacing w:after="160" w:line="259" w:lineRule="auto"/>
        <w:contextualSpacing/>
        <w:rPr>
          <w:rFonts w:ascii="Times New Roman" w:hAnsi="Times New Roman"/>
          <w:b/>
          <w:bCs/>
        </w:rPr>
      </w:pPr>
      <w:bookmarkStart w:id="3" w:name="_Toc11915091"/>
      <w:bookmarkStart w:id="4" w:name="_Toc12462813"/>
      <w:bookmarkStart w:id="5" w:name="_Toc15660797"/>
      <w:r w:rsidRPr="00E92707">
        <w:rPr>
          <w:rFonts w:ascii="Times New Roman" w:hAnsi="Times New Roman"/>
          <w:b/>
          <w:bCs/>
        </w:rPr>
        <w:t>Selection of Batch</w:t>
      </w:r>
      <w:bookmarkEnd w:id="3"/>
      <w:bookmarkEnd w:id="4"/>
      <w:bookmarkEnd w:id="5"/>
    </w:p>
    <w:p w:rsidR="00233065" w:rsidRDefault="00233065" w:rsidP="00233065">
      <w:pPr>
        <w:spacing w:line="360" w:lineRule="auto"/>
        <w:ind w:left="720"/>
        <w:jc w:val="both"/>
        <w:rPr>
          <w:rFonts w:ascii="Times New Roman" w:hAnsi="Times New Roman"/>
          <w:lang w:eastAsia="x-none"/>
        </w:rPr>
      </w:pPr>
      <w:r w:rsidRPr="00E92707">
        <w:rPr>
          <w:rFonts w:ascii="Times New Roman" w:hAnsi="Times New Roman"/>
          <w:lang w:eastAsia="x-none"/>
        </w:rPr>
        <w:t>The analytical method v</w:t>
      </w:r>
      <w:r>
        <w:rPr>
          <w:rFonts w:ascii="Times New Roman" w:hAnsi="Times New Roman"/>
          <w:lang w:eastAsia="x-none"/>
        </w:rPr>
        <w:t>erification</w:t>
      </w:r>
      <w:r w:rsidRPr="00E92707">
        <w:rPr>
          <w:rFonts w:ascii="Times New Roman" w:hAnsi="Times New Roman"/>
          <w:lang w:eastAsia="x-none"/>
        </w:rPr>
        <w:t xml:space="preserve"> was conducted on the </w:t>
      </w:r>
      <w:r>
        <w:rPr>
          <w:rFonts w:ascii="Times New Roman" w:hAnsi="Times New Roman"/>
          <w:lang w:eastAsia="x-none"/>
        </w:rPr>
        <w:t xml:space="preserve">drug substance </w:t>
      </w:r>
      <w:r w:rsidRPr="00E92707">
        <w:rPr>
          <w:rFonts w:ascii="Times New Roman" w:hAnsi="Times New Roman"/>
          <w:lang w:eastAsia="x-none"/>
        </w:rPr>
        <w:t xml:space="preserve">batch number </w:t>
      </w:r>
      <w:r>
        <w:rPr>
          <w:rFonts w:ascii="Times New Roman" w:hAnsi="Times New Roman"/>
          <w:lang w:eastAsia="x-none"/>
        </w:rPr>
        <w:t>IWC230107</w:t>
      </w:r>
      <w:r w:rsidRPr="00AE0D2C">
        <w:rPr>
          <w:rFonts w:ascii="Times New Roman" w:hAnsi="Times New Roman"/>
          <w:lang w:eastAsia="x-none"/>
        </w:rPr>
        <w:t>.</w:t>
      </w:r>
      <w:r w:rsidRPr="00E92707">
        <w:rPr>
          <w:rFonts w:ascii="Times New Roman" w:hAnsi="Times New Roman"/>
          <w:lang w:eastAsia="x-none"/>
        </w:rPr>
        <w:t xml:space="preserve"> The CoA for the same was </w:t>
      </w:r>
      <w:r>
        <w:rPr>
          <w:rFonts w:ascii="Times New Roman" w:hAnsi="Times New Roman"/>
          <w:lang w:eastAsia="x-none"/>
        </w:rPr>
        <w:t>obtained from the supplier/vendor for the study</w:t>
      </w:r>
      <w:r w:rsidRPr="00E92707">
        <w:rPr>
          <w:rFonts w:ascii="Times New Roman" w:hAnsi="Times New Roman"/>
          <w:lang w:eastAsia="x-none"/>
        </w:rPr>
        <w:t>.</w:t>
      </w:r>
    </w:p>
    <w:p w:rsidR="00233065" w:rsidRPr="009165A2" w:rsidRDefault="00233065" w:rsidP="00233065">
      <w:pPr>
        <w:pStyle w:val="ListParagraph"/>
        <w:numPr>
          <w:ilvl w:val="0"/>
          <w:numId w:val="38"/>
        </w:numPr>
        <w:spacing w:after="160" w:line="259" w:lineRule="auto"/>
        <w:contextualSpacing/>
        <w:rPr>
          <w:rFonts w:ascii="Times New Roman" w:hAnsi="Times New Roman"/>
          <w:b/>
          <w:bCs/>
        </w:rPr>
      </w:pPr>
      <w:bookmarkStart w:id="6" w:name="_Toc11915092"/>
      <w:bookmarkStart w:id="7" w:name="_Toc12462814"/>
      <w:bookmarkStart w:id="8" w:name="_Toc13755569"/>
      <w:bookmarkStart w:id="9" w:name="_Toc15660798"/>
      <w:r w:rsidRPr="009165A2">
        <w:rPr>
          <w:rFonts w:ascii="Times New Roman" w:hAnsi="Times New Roman"/>
          <w:b/>
          <w:bCs/>
        </w:rPr>
        <w:t>Instrument</w:t>
      </w:r>
      <w:r>
        <w:rPr>
          <w:rFonts w:ascii="Times New Roman" w:hAnsi="Times New Roman"/>
          <w:b/>
          <w:bCs/>
        </w:rPr>
        <w:t xml:space="preserve"> &amp; </w:t>
      </w:r>
      <w:r w:rsidRPr="009165A2">
        <w:rPr>
          <w:rFonts w:ascii="Times New Roman" w:hAnsi="Times New Roman"/>
          <w:b/>
          <w:bCs/>
        </w:rPr>
        <w:t>Solvent Details</w:t>
      </w:r>
      <w:bookmarkEnd w:id="6"/>
      <w:bookmarkEnd w:id="7"/>
      <w:bookmarkEnd w:id="8"/>
      <w:bookmarkEnd w:id="9"/>
      <w:r w:rsidRPr="009165A2">
        <w:rPr>
          <w:rFonts w:ascii="Times New Roman" w:hAnsi="Times New Roman"/>
          <w:b/>
          <w:bCs/>
        </w:rPr>
        <w:t xml:space="preserve"> </w:t>
      </w:r>
    </w:p>
    <w:p w:rsidR="00233065" w:rsidRPr="002849A5" w:rsidRDefault="00233065" w:rsidP="00233065">
      <w:pPr>
        <w:spacing w:line="360" w:lineRule="auto"/>
        <w:ind w:left="720"/>
        <w:jc w:val="both"/>
        <w:rPr>
          <w:rFonts w:ascii="Times New Roman" w:hAnsi="Times New Roman"/>
        </w:rPr>
      </w:pPr>
      <w:bookmarkStart w:id="10" w:name="_Toc12462815"/>
      <w:bookmarkStart w:id="11" w:name="_Toc15660799"/>
      <w:r w:rsidRPr="002849A5">
        <w:rPr>
          <w:rFonts w:ascii="Times New Roman" w:hAnsi="Times New Roman"/>
        </w:rPr>
        <w:t>Following instruments were used for method v</w:t>
      </w:r>
      <w:bookmarkEnd w:id="10"/>
      <w:bookmarkEnd w:id="11"/>
      <w:r w:rsidRPr="002849A5">
        <w:rPr>
          <w:rFonts w:ascii="Times New Roman" w:hAnsi="Times New Roman"/>
        </w:rPr>
        <w:t>erification activities</w:t>
      </w:r>
    </w:p>
    <w:tbl>
      <w:tblPr>
        <w:tblW w:w="85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95"/>
        <w:gridCol w:w="2970"/>
        <w:gridCol w:w="1350"/>
        <w:gridCol w:w="1630"/>
      </w:tblGrid>
      <w:tr w:rsidR="00233065" w:rsidRPr="00E6622C">
        <w:trPr>
          <w:trHeight w:val="432"/>
          <w:jc w:val="center"/>
        </w:trPr>
        <w:tc>
          <w:tcPr>
            <w:tcW w:w="2595" w:type="dxa"/>
            <w:tcBorders>
              <w:top w:val="single" w:sz="4" w:space="0" w:color="000000"/>
              <w:left w:val="single" w:sz="4" w:space="0" w:color="000000"/>
              <w:bottom w:val="single" w:sz="4" w:space="0" w:color="000000"/>
              <w:right w:val="single" w:sz="4" w:space="0" w:color="000000"/>
            </w:tcBorders>
            <w:vAlign w:val="center"/>
            <w:hideMark/>
          </w:tcPr>
          <w:p w:rsidR="00233065" w:rsidRPr="009B3F9C" w:rsidRDefault="00233065">
            <w:pPr>
              <w:tabs>
                <w:tab w:val="left" w:pos="-360"/>
              </w:tabs>
              <w:jc w:val="center"/>
              <w:rPr>
                <w:rFonts w:ascii="Times New Roman" w:hAnsi="Times New Roman"/>
                <w:b/>
                <w:kern w:val="2"/>
              </w:rPr>
            </w:pPr>
            <w:r w:rsidRPr="009B3F9C">
              <w:rPr>
                <w:rFonts w:ascii="Times New Roman" w:hAnsi="Times New Roman"/>
                <w:b/>
                <w:kern w:val="2"/>
              </w:rPr>
              <w:t>Name of the Instrument</w:t>
            </w:r>
          </w:p>
        </w:tc>
        <w:tc>
          <w:tcPr>
            <w:tcW w:w="2970" w:type="dxa"/>
            <w:tcBorders>
              <w:top w:val="single" w:sz="4" w:space="0" w:color="000000"/>
              <w:left w:val="single" w:sz="4" w:space="0" w:color="000000"/>
              <w:bottom w:val="single" w:sz="4" w:space="0" w:color="000000"/>
              <w:right w:val="single" w:sz="4" w:space="0" w:color="000000"/>
            </w:tcBorders>
            <w:vAlign w:val="center"/>
            <w:hideMark/>
          </w:tcPr>
          <w:p w:rsidR="00233065" w:rsidRPr="009B3F9C" w:rsidRDefault="00233065">
            <w:pPr>
              <w:tabs>
                <w:tab w:val="left" w:pos="-360"/>
              </w:tabs>
              <w:jc w:val="center"/>
              <w:rPr>
                <w:rFonts w:ascii="Times New Roman" w:hAnsi="Times New Roman"/>
                <w:b/>
                <w:kern w:val="2"/>
              </w:rPr>
            </w:pPr>
            <w:r w:rsidRPr="009B3F9C">
              <w:rPr>
                <w:rFonts w:ascii="Times New Roman" w:hAnsi="Times New Roman"/>
                <w:b/>
                <w:kern w:val="2"/>
              </w:rPr>
              <w:t>ID</w:t>
            </w:r>
          </w:p>
        </w:tc>
        <w:tc>
          <w:tcPr>
            <w:tcW w:w="1350" w:type="dxa"/>
            <w:tcBorders>
              <w:top w:val="single" w:sz="4" w:space="0" w:color="000000"/>
              <w:left w:val="single" w:sz="4" w:space="0" w:color="000000"/>
              <w:bottom w:val="single" w:sz="4" w:space="0" w:color="000000"/>
              <w:right w:val="single" w:sz="4" w:space="0" w:color="000000"/>
            </w:tcBorders>
            <w:vAlign w:val="center"/>
            <w:hideMark/>
          </w:tcPr>
          <w:p w:rsidR="00233065" w:rsidRPr="009B3F9C" w:rsidRDefault="00233065">
            <w:pPr>
              <w:tabs>
                <w:tab w:val="left" w:pos="-360"/>
              </w:tabs>
              <w:jc w:val="center"/>
              <w:rPr>
                <w:rFonts w:ascii="Times New Roman" w:hAnsi="Times New Roman"/>
                <w:b/>
                <w:kern w:val="2"/>
              </w:rPr>
            </w:pPr>
            <w:r w:rsidRPr="009B3F9C">
              <w:rPr>
                <w:rFonts w:ascii="Times New Roman" w:hAnsi="Times New Roman"/>
                <w:b/>
                <w:kern w:val="2"/>
              </w:rPr>
              <w:t>Make</w:t>
            </w:r>
          </w:p>
        </w:tc>
        <w:tc>
          <w:tcPr>
            <w:tcW w:w="1630" w:type="dxa"/>
            <w:tcBorders>
              <w:top w:val="single" w:sz="4" w:space="0" w:color="000000"/>
              <w:left w:val="single" w:sz="4" w:space="0" w:color="000000"/>
              <w:bottom w:val="single" w:sz="4" w:space="0" w:color="000000"/>
              <w:right w:val="single" w:sz="4" w:space="0" w:color="000000"/>
            </w:tcBorders>
            <w:hideMark/>
          </w:tcPr>
          <w:p w:rsidR="00233065" w:rsidRPr="009B3F9C" w:rsidRDefault="00233065">
            <w:pPr>
              <w:tabs>
                <w:tab w:val="left" w:pos="-360"/>
              </w:tabs>
              <w:jc w:val="center"/>
              <w:rPr>
                <w:rFonts w:ascii="Times New Roman" w:hAnsi="Times New Roman"/>
                <w:b/>
                <w:kern w:val="2"/>
              </w:rPr>
            </w:pPr>
            <w:r w:rsidRPr="009B3F9C">
              <w:rPr>
                <w:rFonts w:ascii="Times New Roman" w:hAnsi="Times New Roman"/>
                <w:b/>
                <w:kern w:val="2"/>
              </w:rPr>
              <w:t>Calibration Due date</w:t>
            </w:r>
          </w:p>
        </w:tc>
      </w:tr>
      <w:tr w:rsidR="00233065" w:rsidRPr="00E6622C">
        <w:trPr>
          <w:trHeight w:val="432"/>
          <w:jc w:val="center"/>
        </w:trPr>
        <w:tc>
          <w:tcPr>
            <w:tcW w:w="2595" w:type="dxa"/>
            <w:tcBorders>
              <w:top w:val="single" w:sz="4" w:space="0" w:color="000000"/>
              <w:left w:val="single" w:sz="4" w:space="0" w:color="000000"/>
              <w:bottom w:val="single" w:sz="4" w:space="0" w:color="000000"/>
              <w:right w:val="single" w:sz="4" w:space="0" w:color="000000"/>
            </w:tcBorders>
            <w:vAlign w:val="center"/>
          </w:tcPr>
          <w:p w:rsidR="00233065" w:rsidRPr="00ED4BB5" w:rsidRDefault="00233065">
            <w:pPr>
              <w:tabs>
                <w:tab w:val="left" w:pos="-360"/>
              </w:tabs>
              <w:jc w:val="center"/>
              <w:rPr>
                <w:rFonts w:ascii="Times New Roman" w:hAnsi="Times New Roman"/>
                <w:bCs/>
                <w:kern w:val="2"/>
              </w:rPr>
            </w:pPr>
            <w:r w:rsidRPr="00ED4BB5">
              <w:rPr>
                <w:rFonts w:ascii="Times New Roman" w:hAnsi="Times New Roman"/>
                <w:bCs/>
                <w:kern w:val="2"/>
              </w:rPr>
              <w:t>Micro balance</w:t>
            </w:r>
          </w:p>
        </w:tc>
        <w:tc>
          <w:tcPr>
            <w:tcW w:w="2970" w:type="dxa"/>
            <w:tcBorders>
              <w:top w:val="single" w:sz="4" w:space="0" w:color="000000"/>
              <w:left w:val="single" w:sz="4" w:space="0" w:color="000000"/>
              <w:bottom w:val="single" w:sz="4" w:space="0" w:color="000000"/>
              <w:right w:val="single" w:sz="4" w:space="0" w:color="000000"/>
            </w:tcBorders>
            <w:vAlign w:val="center"/>
          </w:tcPr>
          <w:p w:rsidR="00233065" w:rsidRPr="00ED4BB5" w:rsidRDefault="00233065">
            <w:pPr>
              <w:tabs>
                <w:tab w:val="left" w:pos="-360"/>
              </w:tabs>
              <w:jc w:val="center"/>
              <w:rPr>
                <w:rFonts w:ascii="Times New Roman" w:hAnsi="Times New Roman"/>
                <w:bCs/>
                <w:kern w:val="2"/>
              </w:rPr>
            </w:pPr>
            <w:r w:rsidRPr="00ED4BB5">
              <w:rPr>
                <w:rFonts w:ascii="Times New Roman" w:hAnsi="Times New Roman"/>
                <w:bCs/>
                <w:kern w:val="2"/>
              </w:rPr>
              <w:t>CDM-AR&amp;D-MB-0182</w:t>
            </w:r>
          </w:p>
        </w:tc>
        <w:tc>
          <w:tcPr>
            <w:tcW w:w="1350" w:type="dxa"/>
            <w:tcBorders>
              <w:top w:val="single" w:sz="4" w:space="0" w:color="000000"/>
              <w:left w:val="single" w:sz="4" w:space="0" w:color="000000"/>
              <w:bottom w:val="single" w:sz="4" w:space="0" w:color="000000"/>
              <w:right w:val="single" w:sz="4" w:space="0" w:color="000000"/>
            </w:tcBorders>
            <w:vAlign w:val="center"/>
          </w:tcPr>
          <w:p w:rsidR="00233065" w:rsidRPr="00ED4BB5" w:rsidRDefault="00233065">
            <w:pPr>
              <w:tabs>
                <w:tab w:val="left" w:pos="-360"/>
              </w:tabs>
              <w:jc w:val="center"/>
              <w:rPr>
                <w:rFonts w:ascii="Times New Roman" w:hAnsi="Times New Roman"/>
                <w:bCs/>
                <w:kern w:val="2"/>
              </w:rPr>
            </w:pPr>
            <w:r w:rsidRPr="00ED4BB5">
              <w:rPr>
                <w:rFonts w:ascii="Times New Roman" w:hAnsi="Times New Roman"/>
                <w:bCs/>
                <w:kern w:val="2"/>
              </w:rPr>
              <w:t>Sartorius</w:t>
            </w:r>
          </w:p>
        </w:tc>
        <w:tc>
          <w:tcPr>
            <w:tcW w:w="1630" w:type="dxa"/>
            <w:tcBorders>
              <w:top w:val="single" w:sz="4" w:space="0" w:color="000000"/>
              <w:left w:val="single" w:sz="4" w:space="0" w:color="000000"/>
              <w:bottom w:val="single" w:sz="4" w:space="0" w:color="000000"/>
              <w:right w:val="single" w:sz="4" w:space="0" w:color="000000"/>
            </w:tcBorders>
            <w:vAlign w:val="center"/>
          </w:tcPr>
          <w:p w:rsidR="00233065" w:rsidRPr="00ED4BB5" w:rsidRDefault="00233065">
            <w:pPr>
              <w:tabs>
                <w:tab w:val="left" w:pos="-360"/>
              </w:tabs>
              <w:jc w:val="center"/>
              <w:rPr>
                <w:rFonts w:ascii="Times New Roman" w:hAnsi="Times New Roman"/>
                <w:bCs/>
                <w:kern w:val="2"/>
              </w:rPr>
            </w:pPr>
            <w:r w:rsidRPr="00ED4BB5">
              <w:rPr>
                <w:rFonts w:ascii="Times New Roman" w:hAnsi="Times New Roman"/>
                <w:bCs/>
                <w:kern w:val="2"/>
              </w:rPr>
              <w:t>22-</w:t>
            </w:r>
            <w:r w:rsidR="003D55C7">
              <w:rPr>
                <w:rFonts w:ascii="Times New Roman" w:hAnsi="Times New Roman"/>
                <w:bCs/>
                <w:kern w:val="2"/>
              </w:rPr>
              <w:t>04</w:t>
            </w:r>
            <w:r w:rsidRPr="00ED4BB5">
              <w:rPr>
                <w:rFonts w:ascii="Times New Roman" w:hAnsi="Times New Roman"/>
                <w:bCs/>
                <w:kern w:val="2"/>
              </w:rPr>
              <w:t>-202</w:t>
            </w:r>
            <w:r w:rsidR="003D55C7">
              <w:rPr>
                <w:rFonts w:ascii="Times New Roman" w:hAnsi="Times New Roman"/>
                <w:bCs/>
                <w:kern w:val="2"/>
              </w:rPr>
              <w:t>5</w:t>
            </w:r>
          </w:p>
        </w:tc>
      </w:tr>
      <w:tr w:rsidR="00233065" w:rsidRPr="00E6622C">
        <w:trPr>
          <w:trHeight w:val="476"/>
          <w:jc w:val="center"/>
        </w:trPr>
        <w:tc>
          <w:tcPr>
            <w:tcW w:w="2595" w:type="dxa"/>
            <w:tcBorders>
              <w:top w:val="single" w:sz="4" w:space="0" w:color="000000"/>
              <w:left w:val="single" w:sz="4" w:space="0" w:color="000000"/>
              <w:bottom w:val="single" w:sz="4" w:space="0" w:color="000000"/>
              <w:right w:val="single" w:sz="4" w:space="0" w:color="000000"/>
            </w:tcBorders>
            <w:vAlign w:val="center"/>
          </w:tcPr>
          <w:p w:rsidR="00233065" w:rsidRPr="000724C6" w:rsidRDefault="00233065">
            <w:pPr>
              <w:tabs>
                <w:tab w:val="left" w:pos="-360"/>
              </w:tabs>
              <w:jc w:val="center"/>
              <w:rPr>
                <w:rFonts w:ascii="Times New Roman" w:hAnsi="Times New Roman"/>
                <w:bCs/>
                <w:kern w:val="2"/>
              </w:rPr>
            </w:pPr>
            <w:r w:rsidRPr="000724C6">
              <w:rPr>
                <w:rFonts w:ascii="Times New Roman" w:hAnsi="Times New Roman"/>
                <w:bCs/>
                <w:kern w:val="2"/>
              </w:rPr>
              <w:t>Ultrasonic water batch</w:t>
            </w:r>
          </w:p>
        </w:tc>
        <w:tc>
          <w:tcPr>
            <w:tcW w:w="2970" w:type="dxa"/>
            <w:tcBorders>
              <w:top w:val="single" w:sz="4" w:space="0" w:color="000000"/>
              <w:left w:val="single" w:sz="4" w:space="0" w:color="000000"/>
              <w:bottom w:val="single" w:sz="4" w:space="0" w:color="000000"/>
              <w:right w:val="single" w:sz="4" w:space="0" w:color="000000"/>
            </w:tcBorders>
            <w:vAlign w:val="center"/>
          </w:tcPr>
          <w:p w:rsidR="00233065" w:rsidRPr="000724C6" w:rsidRDefault="00233065">
            <w:pPr>
              <w:tabs>
                <w:tab w:val="left" w:pos="-360"/>
              </w:tabs>
              <w:jc w:val="center"/>
              <w:rPr>
                <w:rFonts w:ascii="Times New Roman" w:hAnsi="Times New Roman"/>
                <w:bCs/>
                <w:kern w:val="2"/>
              </w:rPr>
            </w:pPr>
            <w:r w:rsidRPr="000724C6">
              <w:rPr>
                <w:rFonts w:ascii="Times New Roman" w:hAnsi="Times New Roman"/>
                <w:bCs/>
                <w:kern w:val="2"/>
              </w:rPr>
              <w:t>CDM-AR&amp;D-SON-0321</w:t>
            </w:r>
          </w:p>
        </w:tc>
        <w:tc>
          <w:tcPr>
            <w:tcW w:w="1350" w:type="dxa"/>
            <w:tcBorders>
              <w:top w:val="single" w:sz="4" w:space="0" w:color="000000"/>
              <w:left w:val="single" w:sz="4" w:space="0" w:color="000000"/>
              <w:bottom w:val="single" w:sz="4" w:space="0" w:color="000000"/>
              <w:right w:val="single" w:sz="4" w:space="0" w:color="000000"/>
            </w:tcBorders>
            <w:vAlign w:val="center"/>
          </w:tcPr>
          <w:p w:rsidR="00233065" w:rsidRPr="000724C6" w:rsidRDefault="00233065">
            <w:pPr>
              <w:tabs>
                <w:tab w:val="left" w:pos="-360"/>
              </w:tabs>
              <w:jc w:val="center"/>
              <w:rPr>
                <w:rFonts w:ascii="Times New Roman" w:hAnsi="Times New Roman"/>
                <w:bCs/>
                <w:kern w:val="2"/>
              </w:rPr>
            </w:pPr>
            <w:r w:rsidRPr="000724C6">
              <w:rPr>
                <w:rFonts w:ascii="Times New Roman" w:hAnsi="Times New Roman"/>
                <w:bCs/>
                <w:kern w:val="2"/>
              </w:rPr>
              <w:t>Powersonic</w:t>
            </w:r>
          </w:p>
        </w:tc>
        <w:tc>
          <w:tcPr>
            <w:tcW w:w="1630" w:type="dxa"/>
            <w:tcBorders>
              <w:top w:val="single" w:sz="4" w:space="0" w:color="000000"/>
              <w:left w:val="single" w:sz="4" w:space="0" w:color="000000"/>
              <w:bottom w:val="single" w:sz="4" w:space="0" w:color="000000"/>
              <w:right w:val="single" w:sz="4" w:space="0" w:color="000000"/>
            </w:tcBorders>
            <w:vAlign w:val="center"/>
          </w:tcPr>
          <w:p w:rsidR="00233065" w:rsidRPr="000724C6" w:rsidRDefault="00233065">
            <w:pPr>
              <w:tabs>
                <w:tab w:val="left" w:pos="-360"/>
              </w:tabs>
              <w:jc w:val="center"/>
              <w:rPr>
                <w:rFonts w:ascii="Times New Roman" w:hAnsi="Times New Roman"/>
                <w:bCs/>
                <w:kern w:val="2"/>
              </w:rPr>
            </w:pPr>
            <w:r w:rsidRPr="000724C6">
              <w:rPr>
                <w:rFonts w:ascii="Times New Roman" w:hAnsi="Times New Roman"/>
                <w:bCs/>
                <w:kern w:val="2"/>
              </w:rPr>
              <w:t>05-0</w:t>
            </w:r>
            <w:r w:rsidR="003D55C7">
              <w:rPr>
                <w:rFonts w:ascii="Times New Roman" w:hAnsi="Times New Roman"/>
                <w:bCs/>
                <w:kern w:val="2"/>
              </w:rPr>
              <w:t>8</w:t>
            </w:r>
            <w:r w:rsidRPr="000724C6">
              <w:rPr>
                <w:rFonts w:ascii="Times New Roman" w:hAnsi="Times New Roman"/>
                <w:bCs/>
                <w:kern w:val="2"/>
              </w:rPr>
              <w:t>-202</w:t>
            </w:r>
            <w:r w:rsidR="003D55C7">
              <w:rPr>
                <w:rFonts w:ascii="Times New Roman" w:hAnsi="Times New Roman"/>
                <w:bCs/>
                <w:kern w:val="2"/>
              </w:rPr>
              <w:t>5</w:t>
            </w:r>
          </w:p>
        </w:tc>
      </w:tr>
      <w:tr w:rsidR="00233065" w:rsidRPr="00E6622C">
        <w:trPr>
          <w:trHeight w:val="432"/>
          <w:jc w:val="center"/>
        </w:trPr>
        <w:tc>
          <w:tcPr>
            <w:tcW w:w="2595" w:type="dxa"/>
            <w:tcBorders>
              <w:top w:val="single" w:sz="4" w:space="0" w:color="000000"/>
              <w:left w:val="single" w:sz="4" w:space="0" w:color="000000"/>
              <w:bottom w:val="single" w:sz="4" w:space="0" w:color="000000"/>
              <w:right w:val="single" w:sz="4" w:space="0" w:color="000000"/>
            </w:tcBorders>
            <w:vAlign w:val="center"/>
          </w:tcPr>
          <w:p w:rsidR="00233065" w:rsidRPr="003C2488" w:rsidRDefault="00233065">
            <w:pPr>
              <w:tabs>
                <w:tab w:val="left" w:pos="-360"/>
              </w:tabs>
              <w:jc w:val="center"/>
              <w:rPr>
                <w:rFonts w:ascii="Times New Roman" w:hAnsi="Times New Roman"/>
                <w:bCs/>
                <w:kern w:val="2"/>
              </w:rPr>
            </w:pPr>
            <w:r w:rsidRPr="003C2488">
              <w:rPr>
                <w:rFonts w:ascii="Times New Roman" w:hAnsi="Times New Roman"/>
                <w:bCs/>
                <w:kern w:val="2"/>
              </w:rPr>
              <w:t>HPLC</w:t>
            </w:r>
          </w:p>
        </w:tc>
        <w:tc>
          <w:tcPr>
            <w:tcW w:w="2970" w:type="dxa"/>
            <w:tcBorders>
              <w:top w:val="single" w:sz="4" w:space="0" w:color="000000"/>
              <w:left w:val="single" w:sz="4" w:space="0" w:color="000000"/>
              <w:bottom w:val="single" w:sz="4" w:space="0" w:color="000000"/>
              <w:right w:val="single" w:sz="4" w:space="0" w:color="000000"/>
            </w:tcBorders>
            <w:vAlign w:val="center"/>
          </w:tcPr>
          <w:p w:rsidR="00233065" w:rsidRPr="003C2488" w:rsidRDefault="00233065">
            <w:pPr>
              <w:tabs>
                <w:tab w:val="left" w:pos="-360"/>
              </w:tabs>
              <w:jc w:val="center"/>
              <w:rPr>
                <w:rFonts w:ascii="Times New Roman" w:hAnsi="Times New Roman"/>
                <w:bCs/>
                <w:kern w:val="2"/>
              </w:rPr>
            </w:pPr>
            <w:r w:rsidRPr="003C2488">
              <w:rPr>
                <w:rFonts w:ascii="Times New Roman" w:hAnsi="Times New Roman"/>
                <w:bCs/>
                <w:kern w:val="2"/>
              </w:rPr>
              <w:t>CDM-AR&amp;D-HPLC- 0010</w:t>
            </w:r>
          </w:p>
        </w:tc>
        <w:tc>
          <w:tcPr>
            <w:tcW w:w="1350" w:type="dxa"/>
            <w:tcBorders>
              <w:top w:val="single" w:sz="4" w:space="0" w:color="000000"/>
              <w:left w:val="single" w:sz="4" w:space="0" w:color="000000"/>
              <w:bottom w:val="single" w:sz="4" w:space="0" w:color="000000"/>
              <w:right w:val="single" w:sz="4" w:space="0" w:color="000000"/>
            </w:tcBorders>
            <w:vAlign w:val="center"/>
          </w:tcPr>
          <w:p w:rsidR="00233065" w:rsidRPr="003C2488" w:rsidRDefault="00233065">
            <w:pPr>
              <w:tabs>
                <w:tab w:val="left" w:pos="-360"/>
              </w:tabs>
              <w:jc w:val="center"/>
              <w:rPr>
                <w:rFonts w:ascii="Times New Roman" w:hAnsi="Times New Roman"/>
                <w:bCs/>
                <w:kern w:val="2"/>
              </w:rPr>
            </w:pPr>
            <w:r w:rsidRPr="003C2488">
              <w:rPr>
                <w:rFonts w:ascii="Times New Roman" w:hAnsi="Times New Roman"/>
                <w:bCs/>
                <w:kern w:val="2"/>
              </w:rPr>
              <w:t>Agilent</w:t>
            </w:r>
          </w:p>
        </w:tc>
        <w:tc>
          <w:tcPr>
            <w:tcW w:w="1630" w:type="dxa"/>
            <w:tcBorders>
              <w:top w:val="single" w:sz="4" w:space="0" w:color="000000"/>
              <w:left w:val="single" w:sz="4" w:space="0" w:color="000000"/>
              <w:bottom w:val="single" w:sz="4" w:space="0" w:color="000000"/>
              <w:right w:val="single" w:sz="4" w:space="0" w:color="000000"/>
            </w:tcBorders>
            <w:vAlign w:val="center"/>
          </w:tcPr>
          <w:p w:rsidR="00233065" w:rsidRPr="003C2488" w:rsidRDefault="00233065">
            <w:pPr>
              <w:tabs>
                <w:tab w:val="left" w:pos="-360"/>
              </w:tabs>
              <w:jc w:val="center"/>
              <w:rPr>
                <w:rFonts w:ascii="Times New Roman" w:hAnsi="Times New Roman"/>
                <w:bCs/>
                <w:kern w:val="2"/>
              </w:rPr>
            </w:pPr>
            <w:r w:rsidRPr="003C2488">
              <w:rPr>
                <w:rFonts w:ascii="Times New Roman" w:hAnsi="Times New Roman"/>
                <w:bCs/>
                <w:kern w:val="2"/>
              </w:rPr>
              <w:t>20-08-2025</w:t>
            </w:r>
          </w:p>
        </w:tc>
      </w:tr>
      <w:tr w:rsidR="00233065" w:rsidRPr="002849A5">
        <w:trPr>
          <w:trHeight w:val="432"/>
          <w:jc w:val="center"/>
        </w:trPr>
        <w:tc>
          <w:tcPr>
            <w:tcW w:w="2595" w:type="dxa"/>
            <w:tcBorders>
              <w:top w:val="single" w:sz="4" w:space="0" w:color="000000"/>
              <w:left w:val="single" w:sz="4" w:space="0" w:color="000000"/>
              <w:bottom w:val="single" w:sz="4" w:space="0" w:color="000000"/>
              <w:right w:val="single" w:sz="4" w:space="0" w:color="000000"/>
            </w:tcBorders>
            <w:vAlign w:val="center"/>
          </w:tcPr>
          <w:p w:rsidR="00233065" w:rsidRPr="003C2488" w:rsidRDefault="00233065">
            <w:pPr>
              <w:tabs>
                <w:tab w:val="left" w:pos="-360"/>
              </w:tabs>
              <w:jc w:val="center"/>
              <w:rPr>
                <w:rFonts w:ascii="Times New Roman" w:hAnsi="Times New Roman"/>
                <w:bCs/>
                <w:kern w:val="2"/>
              </w:rPr>
            </w:pPr>
            <w:r w:rsidRPr="003C2488">
              <w:rPr>
                <w:rFonts w:ascii="Times New Roman" w:hAnsi="Times New Roman"/>
                <w:bCs/>
                <w:kern w:val="2"/>
              </w:rPr>
              <w:t>HPLC</w:t>
            </w:r>
          </w:p>
        </w:tc>
        <w:tc>
          <w:tcPr>
            <w:tcW w:w="2970" w:type="dxa"/>
            <w:tcBorders>
              <w:top w:val="single" w:sz="4" w:space="0" w:color="000000"/>
              <w:left w:val="single" w:sz="4" w:space="0" w:color="000000"/>
              <w:bottom w:val="single" w:sz="4" w:space="0" w:color="000000"/>
              <w:right w:val="single" w:sz="4" w:space="0" w:color="000000"/>
            </w:tcBorders>
            <w:vAlign w:val="center"/>
          </w:tcPr>
          <w:p w:rsidR="00233065" w:rsidRPr="003C2488" w:rsidRDefault="00233065">
            <w:pPr>
              <w:tabs>
                <w:tab w:val="left" w:pos="-360"/>
              </w:tabs>
              <w:jc w:val="center"/>
              <w:rPr>
                <w:rFonts w:ascii="Times New Roman" w:hAnsi="Times New Roman"/>
                <w:bCs/>
                <w:kern w:val="2"/>
              </w:rPr>
            </w:pPr>
            <w:r w:rsidRPr="003C2488">
              <w:rPr>
                <w:rFonts w:ascii="Times New Roman" w:hAnsi="Times New Roman"/>
                <w:bCs/>
                <w:kern w:val="2"/>
              </w:rPr>
              <w:t>CDM-AR&amp;D-HPLC- 0172</w:t>
            </w:r>
          </w:p>
        </w:tc>
        <w:tc>
          <w:tcPr>
            <w:tcW w:w="1350" w:type="dxa"/>
            <w:tcBorders>
              <w:top w:val="single" w:sz="4" w:space="0" w:color="000000"/>
              <w:left w:val="single" w:sz="4" w:space="0" w:color="000000"/>
              <w:bottom w:val="single" w:sz="4" w:space="0" w:color="000000"/>
              <w:right w:val="single" w:sz="4" w:space="0" w:color="000000"/>
            </w:tcBorders>
            <w:vAlign w:val="center"/>
          </w:tcPr>
          <w:p w:rsidR="00233065" w:rsidRPr="003C2488" w:rsidRDefault="00233065">
            <w:pPr>
              <w:tabs>
                <w:tab w:val="left" w:pos="-360"/>
              </w:tabs>
              <w:jc w:val="center"/>
              <w:rPr>
                <w:rFonts w:ascii="Times New Roman" w:hAnsi="Times New Roman"/>
                <w:bCs/>
                <w:kern w:val="2"/>
              </w:rPr>
            </w:pPr>
            <w:r w:rsidRPr="003C2488">
              <w:rPr>
                <w:rFonts w:ascii="Times New Roman" w:hAnsi="Times New Roman"/>
                <w:bCs/>
                <w:kern w:val="2"/>
              </w:rPr>
              <w:t>Waters</w:t>
            </w:r>
          </w:p>
        </w:tc>
        <w:tc>
          <w:tcPr>
            <w:tcW w:w="1630" w:type="dxa"/>
            <w:tcBorders>
              <w:top w:val="single" w:sz="4" w:space="0" w:color="000000"/>
              <w:left w:val="single" w:sz="4" w:space="0" w:color="000000"/>
              <w:bottom w:val="single" w:sz="4" w:space="0" w:color="000000"/>
              <w:right w:val="single" w:sz="4" w:space="0" w:color="000000"/>
            </w:tcBorders>
            <w:vAlign w:val="center"/>
          </w:tcPr>
          <w:p w:rsidR="00233065" w:rsidRPr="003C2488" w:rsidRDefault="00233065">
            <w:pPr>
              <w:tabs>
                <w:tab w:val="left" w:pos="-360"/>
              </w:tabs>
              <w:jc w:val="center"/>
              <w:rPr>
                <w:rFonts w:ascii="Times New Roman" w:hAnsi="Times New Roman"/>
                <w:bCs/>
                <w:kern w:val="2"/>
              </w:rPr>
            </w:pPr>
            <w:r w:rsidRPr="003C2488">
              <w:rPr>
                <w:rFonts w:ascii="Times New Roman" w:hAnsi="Times New Roman"/>
                <w:bCs/>
                <w:kern w:val="2"/>
              </w:rPr>
              <w:t>02-09-2025</w:t>
            </w:r>
          </w:p>
        </w:tc>
      </w:tr>
    </w:tbl>
    <w:p w:rsidR="00233065" w:rsidRDefault="00233065" w:rsidP="00233065">
      <w:pPr>
        <w:keepNext/>
        <w:ind w:left="360"/>
        <w:outlineLvl w:val="0"/>
        <w:rPr>
          <w:rFonts w:ascii="Times New Roman" w:hAnsi="Times New Roman"/>
        </w:rPr>
      </w:pPr>
    </w:p>
    <w:p w:rsidR="00233065" w:rsidRPr="006E075B" w:rsidRDefault="00233065" w:rsidP="00233065">
      <w:pPr>
        <w:keepNext/>
        <w:spacing w:line="360" w:lineRule="auto"/>
        <w:ind w:left="360"/>
        <w:outlineLvl w:val="0"/>
        <w:rPr>
          <w:rFonts w:ascii="Times New Roman" w:hAnsi="Times New Roman"/>
          <w:b/>
          <w:lang w:val="x-none" w:eastAsia="x-none"/>
        </w:rPr>
      </w:pPr>
      <w:r w:rsidRPr="006E075B">
        <w:rPr>
          <w:rFonts w:ascii="Times New Roman" w:hAnsi="Times New Roman"/>
        </w:rPr>
        <w:t>Following solvents/chemicals were used for method v</w:t>
      </w:r>
      <w:r>
        <w:rPr>
          <w:rFonts w:ascii="Times New Roman" w:hAnsi="Times New Roman"/>
        </w:rPr>
        <w:t>erification</w:t>
      </w:r>
      <w:r w:rsidRPr="006E075B">
        <w:rPr>
          <w:rFonts w:ascii="Times New Roman" w:hAnsi="Times New Roman"/>
        </w:rPr>
        <w:t>.</w:t>
      </w:r>
      <w:r w:rsidRPr="006E075B">
        <w:rPr>
          <w:b/>
        </w:rPr>
        <w:t xml:space="preserve"> </w:t>
      </w:r>
    </w:p>
    <w:tbl>
      <w:tblPr>
        <w:tblW w:w="9246" w:type="dxa"/>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53"/>
        <w:gridCol w:w="1778"/>
        <w:gridCol w:w="1606"/>
        <w:gridCol w:w="1872"/>
        <w:gridCol w:w="1537"/>
      </w:tblGrid>
      <w:tr w:rsidR="00233065" w:rsidRPr="00E6622C">
        <w:trPr>
          <w:trHeight w:val="432"/>
        </w:trPr>
        <w:tc>
          <w:tcPr>
            <w:tcW w:w="2453" w:type="dxa"/>
            <w:tcBorders>
              <w:top w:val="single" w:sz="4" w:space="0" w:color="000000"/>
              <w:left w:val="single" w:sz="4" w:space="0" w:color="000000"/>
              <w:bottom w:val="single" w:sz="4" w:space="0" w:color="000000"/>
              <w:right w:val="single" w:sz="4" w:space="0" w:color="000000"/>
            </w:tcBorders>
            <w:vAlign w:val="center"/>
            <w:hideMark/>
          </w:tcPr>
          <w:p w:rsidR="00233065" w:rsidRPr="009B3F9C" w:rsidRDefault="00233065">
            <w:pPr>
              <w:tabs>
                <w:tab w:val="left" w:pos="-360"/>
              </w:tabs>
              <w:jc w:val="center"/>
              <w:rPr>
                <w:rFonts w:ascii="Times New Roman" w:hAnsi="Times New Roman"/>
                <w:b/>
                <w:kern w:val="2"/>
              </w:rPr>
            </w:pPr>
            <w:r w:rsidRPr="009B3F9C">
              <w:rPr>
                <w:rFonts w:ascii="Times New Roman" w:hAnsi="Times New Roman"/>
                <w:b/>
                <w:kern w:val="2"/>
              </w:rPr>
              <w:t>Name of the Solvent</w:t>
            </w:r>
          </w:p>
        </w:tc>
        <w:tc>
          <w:tcPr>
            <w:tcW w:w="1778" w:type="dxa"/>
            <w:tcBorders>
              <w:top w:val="single" w:sz="4" w:space="0" w:color="000000"/>
              <w:left w:val="single" w:sz="4" w:space="0" w:color="000000"/>
              <w:bottom w:val="single" w:sz="4" w:space="0" w:color="000000"/>
              <w:right w:val="single" w:sz="4" w:space="0" w:color="000000"/>
            </w:tcBorders>
            <w:vAlign w:val="center"/>
            <w:hideMark/>
          </w:tcPr>
          <w:p w:rsidR="00233065" w:rsidRPr="009B3F9C" w:rsidRDefault="00233065">
            <w:pPr>
              <w:tabs>
                <w:tab w:val="left" w:pos="-360"/>
              </w:tabs>
              <w:jc w:val="center"/>
              <w:rPr>
                <w:rFonts w:ascii="Times New Roman" w:hAnsi="Times New Roman"/>
                <w:b/>
                <w:kern w:val="2"/>
              </w:rPr>
            </w:pPr>
            <w:r w:rsidRPr="009B3F9C">
              <w:rPr>
                <w:rFonts w:ascii="Times New Roman" w:hAnsi="Times New Roman"/>
                <w:b/>
                <w:kern w:val="2"/>
              </w:rPr>
              <w:t>Make</w:t>
            </w:r>
          </w:p>
        </w:tc>
        <w:tc>
          <w:tcPr>
            <w:tcW w:w="1606" w:type="dxa"/>
            <w:tcBorders>
              <w:top w:val="single" w:sz="4" w:space="0" w:color="000000"/>
              <w:left w:val="single" w:sz="4" w:space="0" w:color="000000"/>
              <w:bottom w:val="single" w:sz="4" w:space="0" w:color="000000"/>
              <w:right w:val="single" w:sz="4" w:space="0" w:color="000000"/>
            </w:tcBorders>
            <w:vAlign w:val="center"/>
            <w:hideMark/>
          </w:tcPr>
          <w:p w:rsidR="00233065" w:rsidRPr="009B3F9C" w:rsidRDefault="00233065">
            <w:pPr>
              <w:tabs>
                <w:tab w:val="left" w:pos="-360"/>
              </w:tabs>
              <w:jc w:val="center"/>
              <w:rPr>
                <w:rFonts w:ascii="Times New Roman" w:hAnsi="Times New Roman"/>
                <w:b/>
                <w:kern w:val="2"/>
              </w:rPr>
            </w:pPr>
            <w:r w:rsidRPr="009B3F9C">
              <w:rPr>
                <w:rFonts w:ascii="Times New Roman" w:hAnsi="Times New Roman"/>
                <w:b/>
                <w:kern w:val="2"/>
              </w:rPr>
              <w:t>Grade</w:t>
            </w:r>
          </w:p>
        </w:tc>
        <w:tc>
          <w:tcPr>
            <w:tcW w:w="1872" w:type="dxa"/>
            <w:tcBorders>
              <w:top w:val="single" w:sz="4" w:space="0" w:color="000000"/>
              <w:left w:val="single" w:sz="4" w:space="0" w:color="000000"/>
              <w:bottom w:val="single" w:sz="4" w:space="0" w:color="000000"/>
              <w:right w:val="single" w:sz="4" w:space="0" w:color="auto"/>
            </w:tcBorders>
            <w:vAlign w:val="center"/>
            <w:hideMark/>
          </w:tcPr>
          <w:p w:rsidR="00233065" w:rsidRPr="009B3F9C" w:rsidRDefault="00233065">
            <w:pPr>
              <w:tabs>
                <w:tab w:val="left" w:pos="-360"/>
                <w:tab w:val="left" w:pos="480"/>
                <w:tab w:val="left" w:pos="555"/>
                <w:tab w:val="center" w:pos="1271"/>
              </w:tabs>
              <w:jc w:val="center"/>
              <w:rPr>
                <w:rFonts w:ascii="Times New Roman" w:hAnsi="Times New Roman"/>
                <w:b/>
                <w:kern w:val="2"/>
              </w:rPr>
            </w:pPr>
            <w:r w:rsidRPr="009B3F9C">
              <w:rPr>
                <w:rFonts w:ascii="Times New Roman" w:hAnsi="Times New Roman"/>
                <w:b/>
                <w:kern w:val="2"/>
              </w:rPr>
              <w:t>Batch No.</w:t>
            </w:r>
          </w:p>
        </w:tc>
        <w:tc>
          <w:tcPr>
            <w:tcW w:w="1537" w:type="dxa"/>
            <w:tcBorders>
              <w:top w:val="single" w:sz="4" w:space="0" w:color="000000"/>
              <w:left w:val="single" w:sz="4" w:space="0" w:color="000000"/>
              <w:bottom w:val="single" w:sz="4" w:space="0" w:color="000000"/>
              <w:right w:val="single" w:sz="4" w:space="0" w:color="auto"/>
            </w:tcBorders>
            <w:vAlign w:val="center"/>
          </w:tcPr>
          <w:p w:rsidR="00233065" w:rsidRPr="009B3F9C" w:rsidRDefault="00233065">
            <w:pPr>
              <w:tabs>
                <w:tab w:val="left" w:pos="-360"/>
                <w:tab w:val="left" w:pos="480"/>
                <w:tab w:val="left" w:pos="555"/>
                <w:tab w:val="center" w:pos="1271"/>
              </w:tabs>
              <w:jc w:val="center"/>
              <w:rPr>
                <w:rFonts w:ascii="Times New Roman" w:hAnsi="Times New Roman"/>
                <w:b/>
                <w:kern w:val="2"/>
              </w:rPr>
            </w:pPr>
            <w:r>
              <w:rPr>
                <w:rFonts w:ascii="Times New Roman" w:hAnsi="Times New Roman"/>
                <w:b/>
                <w:kern w:val="2"/>
              </w:rPr>
              <w:t>Valid Up to</w:t>
            </w:r>
          </w:p>
        </w:tc>
      </w:tr>
      <w:tr w:rsidR="00233065" w:rsidRPr="00E6622C">
        <w:trPr>
          <w:trHeight w:val="432"/>
        </w:trPr>
        <w:tc>
          <w:tcPr>
            <w:tcW w:w="2453" w:type="dxa"/>
            <w:tcBorders>
              <w:top w:val="single" w:sz="4" w:space="0" w:color="000000"/>
              <w:left w:val="single" w:sz="4" w:space="0" w:color="000000"/>
              <w:bottom w:val="single" w:sz="4" w:space="0" w:color="000000"/>
              <w:right w:val="single" w:sz="4" w:space="0" w:color="000000"/>
            </w:tcBorders>
            <w:vAlign w:val="center"/>
          </w:tcPr>
          <w:p w:rsidR="00233065" w:rsidRPr="003C2488" w:rsidRDefault="00233065">
            <w:pPr>
              <w:tabs>
                <w:tab w:val="left" w:pos="-360"/>
              </w:tabs>
              <w:jc w:val="center"/>
              <w:rPr>
                <w:rFonts w:ascii="Times New Roman" w:hAnsi="Times New Roman"/>
                <w:kern w:val="2"/>
              </w:rPr>
            </w:pPr>
            <w:r w:rsidRPr="003C2488">
              <w:rPr>
                <w:rFonts w:ascii="Times New Roman" w:hAnsi="Times New Roman"/>
                <w:kern w:val="2"/>
              </w:rPr>
              <w:t>Ortho phosphoric acid</w:t>
            </w:r>
          </w:p>
        </w:tc>
        <w:tc>
          <w:tcPr>
            <w:tcW w:w="1778" w:type="dxa"/>
            <w:tcBorders>
              <w:top w:val="single" w:sz="4" w:space="0" w:color="000000"/>
              <w:left w:val="single" w:sz="4" w:space="0" w:color="000000"/>
              <w:bottom w:val="single" w:sz="4" w:space="0" w:color="000000"/>
              <w:right w:val="single" w:sz="4" w:space="0" w:color="000000"/>
            </w:tcBorders>
            <w:vAlign w:val="center"/>
          </w:tcPr>
          <w:p w:rsidR="00233065" w:rsidRPr="003C2488" w:rsidRDefault="00233065">
            <w:pPr>
              <w:jc w:val="center"/>
              <w:rPr>
                <w:rFonts w:ascii="Times New Roman" w:hAnsi="Times New Roman"/>
              </w:rPr>
            </w:pPr>
            <w:r w:rsidRPr="003C2488">
              <w:rPr>
                <w:rFonts w:ascii="Times New Roman" w:hAnsi="Times New Roman"/>
              </w:rPr>
              <w:t>Merck</w:t>
            </w:r>
          </w:p>
        </w:tc>
        <w:tc>
          <w:tcPr>
            <w:tcW w:w="1606" w:type="dxa"/>
            <w:tcBorders>
              <w:top w:val="single" w:sz="4" w:space="0" w:color="000000"/>
              <w:left w:val="single" w:sz="4" w:space="0" w:color="000000"/>
              <w:bottom w:val="single" w:sz="4" w:space="0" w:color="000000"/>
              <w:right w:val="single" w:sz="4" w:space="0" w:color="000000"/>
            </w:tcBorders>
            <w:vAlign w:val="center"/>
          </w:tcPr>
          <w:p w:rsidR="00233065" w:rsidRPr="003C2488" w:rsidRDefault="00233065">
            <w:pPr>
              <w:jc w:val="center"/>
              <w:rPr>
                <w:rFonts w:ascii="Times New Roman" w:hAnsi="Times New Roman"/>
              </w:rPr>
            </w:pPr>
            <w:r w:rsidRPr="003C2488">
              <w:rPr>
                <w:rFonts w:ascii="Times New Roman" w:hAnsi="Times New Roman"/>
              </w:rPr>
              <w:t>Emparta</w:t>
            </w:r>
          </w:p>
        </w:tc>
        <w:tc>
          <w:tcPr>
            <w:tcW w:w="1872" w:type="dxa"/>
            <w:tcBorders>
              <w:top w:val="single" w:sz="4" w:space="0" w:color="000000"/>
              <w:left w:val="single" w:sz="4" w:space="0" w:color="000000"/>
              <w:bottom w:val="single" w:sz="4" w:space="0" w:color="000000"/>
              <w:right w:val="single" w:sz="4" w:space="0" w:color="auto"/>
            </w:tcBorders>
            <w:vAlign w:val="center"/>
          </w:tcPr>
          <w:p w:rsidR="00233065" w:rsidRPr="003C2488" w:rsidRDefault="00233065">
            <w:pPr>
              <w:jc w:val="center"/>
              <w:rPr>
                <w:rFonts w:ascii="Times New Roman" w:hAnsi="Times New Roman"/>
              </w:rPr>
            </w:pPr>
            <w:r w:rsidRPr="003C2488">
              <w:rPr>
                <w:rFonts w:ascii="Times New Roman" w:eastAsia="Calibri" w:hAnsi="Times New Roman"/>
                <w:bCs/>
              </w:rPr>
              <w:t>DL1D711501</w:t>
            </w:r>
          </w:p>
        </w:tc>
        <w:tc>
          <w:tcPr>
            <w:tcW w:w="1537" w:type="dxa"/>
            <w:tcBorders>
              <w:top w:val="single" w:sz="4" w:space="0" w:color="000000"/>
              <w:left w:val="single" w:sz="4" w:space="0" w:color="000000"/>
              <w:bottom w:val="single" w:sz="4" w:space="0" w:color="000000"/>
              <w:right w:val="single" w:sz="4" w:space="0" w:color="auto"/>
            </w:tcBorders>
            <w:vAlign w:val="center"/>
          </w:tcPr>
          <w:p w:rsidR="00233065" w:rsidRPr="003C2488" w:rsidRDefault="00233065">
            <w:pPr>
              <w:jc w:val="center"/>
              <w:rPr>
                <w:rFonts w:ascii="Times New Roman" w:eastAsia="Calibri" w:hAnsi="Times New Roman"/>
                <w:bCs/>
              </w:rPr>
            </w:pPr>
            <w:r w:rsidRPr="003C2488">
              <w:rPr>
                <w:rFonts w:ascii="Times New Roman" w:eastAsia="Calibri" w:hAnsi="Times New Roman"/>
                <w:bCs/>
              </w:rPr>
              <w:t>02-07-2025</w:t>
            </w:r>
          </w:p>
        </w:tc>
      </w:tr>
      <w:tr w:rsidR="00233065" w:rsidRPr="006E075B">
        <w:trPr>
          <w:trHeight w:val="432"/>
        </w:trPr>
        <w:tc>
          <w:tcPr>
            <w:tcW w:w="2453" w:type="dxa"/>
            <w:tcBorders>
              <w:top w:val="single" w:sz="4" w:space="0" w:color="000000"/>
              <w:left w:val="single" w:sz="4" w:space="0" w:color="000000"/>
              <w:bottom w:val="single" w:sz="4" w:space="0" w:color="000000"/>
              <w:right w:val="single" w:sz="4" w:space="0" w:color="000000"/>
            </w:tcBorders>
            <w:vAlign w:val="center"/>
          </w:tcPr>
          <w:p w:rsidR="00233065" w:rsidRPr="003C2488" w:rsidRDefault="00233065">
            <w:pPr>
              <w:tabs>
                <w:tab w:val="left" w:pos="-360"/>
              </w:tabs>
              <w:jc w:val="center"/>
              <w:rPr>
                <w:rFonts w:ascii="Times New Roman" w:hAnsi="Times New Roman"/>
                <w:kern w:val="2"/>
              </w:rPr>
            </w:pPr>
            <w:r w:rsidRPr="003C2488">
              <w:rPr>
                <w:rFonts w:ascii="Times New Roman" w:hAnsi="Times New Roman"/>
                <w:kern w:val="2"/>
              </w:rPr>
              <w:t>Acetonitrile</w:t>
            </w:r>
          </w:p>
        </w:tc>
        <w:tc>
          <w:tcPr>
            <w:tcW w:w="1778" w:type="dxa"/>
            <w:tcBorders>
              <w:top w:val="single" w:sz="4" w:space="0" w:color="000000"/>
              <w:left w:val="single" w:sz="4" w:space="0" w:color="000000"/>
              <w:bottom w:val="single" w:sz="4" w:space="0" w:color="000000"/>
              <w:right w:val="single" w:sz="4" w:space="0" w:color="000000"/>
            </w:tcBorders>
            <w:vAlign w:val="center"/>
          </w:tcPr>
          <w:p w:rsidR="00233065" w:rsidRPr="003C2488" w:rsidRDefault="00233065">
            <w:pPr>
              <w:jc w:val="center"/>
              <w:rPr>
                <w:rFonts w:ascii="Times New Roman" w:hAnsi="Times New Roman"/>
              </w:rPr>
            </w:pPr>
            <w:r w:rsidRPr="003C2488">
              <w:rPr>
                <w:rFonts w:ascii="Times New Roman" w:hAnsi="Times New Roman"/>
              </w:rPr>
              <w:t>Honeywell</w:t>
            </w:r>
          </w:p>
        </w:tc>
        <w:tc>
          <w:tcPr>
            <w:tcW w:w="1606" w:type="dxa"/>
            <w:tcBorders>
              <w:top w:val="single" w:sz="4" w:space="0" w:color="000000"/>
              <w:left w:val="single" w:sz="4" w:space="0" w:color="000000"/>
              <w:bottom w:val="single" w:sz="4" w:space="0" w:color="000000"/>
              <w:right w:val="single" w:sz="4" w:space="0" w:color="000000"/>
            </w:tcBorders>
            <w:vAlign w:val="center"/>
          </w:tcPr>
          <w:p w:rsidR="00233065" w:rsidRPr="003C2488" w:rsidRDefault="00233065">
            <w:pPr>
              <w:jc w:val="center"/>
              <w:rPr>
                <w:rFonts w:ascii="Times New Roman" w:hAnsi="Times New Roman"/>
              </w:rPr>
            </w:pPr>
            <w:r w:rsidRPr="003C2488">
              <w:rPr>
                <w:rFonts w:ascii="Times New Roman" w:hAnsi="Times New Roman"/>
              </w:rPr>
              <w:t>LC-MS</w:t>
            </w:r>
          </w:p>
        </w:tc>
        <w:tc>
          <w:tcPr>
            <w:tcW w:w="1872" w:type="dxa"/>
            <w:tcBorders>
              <w:top w:val="single" w:sz="4" w:space="0" w:color="000000"/>
              <w:left w:val="single" w:sz="4" w:space="0" w:color="000000"/>
              <w:bottom w:val="single" w:sz="4" w:space="0" w:color="000000"/>
              <w:right w:val="single" w:sz="4" w:space="0" w:color="auto"/>
            </w:tcBorders>
            <w:vAlign w:val="center"/>
          </w:tcPr>
          <w:p w:rsidR="00233065" w:rsidRPr="003C2488" w:rsidRDefault="00233065">
            <w:pPr>
              <w:jc w:val="center"/>
              <w:rPr>
                <w:rFonts w:ascii="Times New Roman" w:hAnsi="Times New Roman"/>
                <w:lang w:eastAsia="x-none"/>
              </w:rPr>
            </w:pPr>
            <w:r w:rsidRPr="003C2488">
              <w:rPr>
                <w:rFonts w:ascii="Times New Roman" w:hAnsi="Times New Roman"/>
                <w:lang w:eastAsia="x-none"/>
              </w:rPr>
              <w:t>M272M</w:t>
            </w:r>
          </w:p>
        </w:tc>
        <w:tc>
          <w:tcPr>
            <w:tcW w:w="1537" w:type="dxa"/>
            <w:tcBorders>
              <w:top w:val="single" w:sz="4" w:space="0" w:color="000000"/>
              <w:left w:val="single" w:sz="4" w:space="0" w:color="000000"/>
              <w:bottom w:val="single" w:sz="4" w:space="0" w:color="000000"/>
              <w:right w:val="single" w:sz="4" w:space="0" w:color="auto"/>
            </w:tcBorders>
            <w:vAlign w:val="center"/>
          </w:tcPr>
          <w:p w:rsidR="00233065" w:rsidRPr="003C2488" w:rsidRDefault="00233065">
            <w:pPr>
              <w:jc w:val="center"/>
              <w:rPr>
                <w:rFonts w:ascii="Times New Roman" w:hAnsi="Times New Roman"/>
                <w:lang w:eastAsia="x-none"/>
              </w:rPr>
            </w:pPr>
            <w:r w:rsidRPr="003C2488">
              <w:rPr>
                <w:rFonts w:ascii="Times New Roman" w:hAnsi="Times New Roman"/>
                <w:lang w:eastAsia="x-none"/>
              </w:rPr>
              <w:t>03-08-2025</w:t>
            </w:r>
          </w:p>
        </w:tc>
      </w:tr>
    </w:tbl>
    <w:p w:rsidR="00233065" w:rsidRDefault="00233065" w:rsidP="00233065">
      <w:pPr>
        <w:keepNext/>
        <w:ind w:left="360"/>
        <w:outlineLvl w:val="0"/>
        <w:rPr>
          <w:rFonts w:ascii="Times New Roman" w:hAnsi="Times New Roman"/>
        </w:rPr>
      </w:pPr>
      <w:bookmarkStart w:id="12" w:name="_Toc12462817"/>
      <w:bookmarkStart w:id="13" w:name="_Toc15660801"/>
    </w:p>
    <w:p w:rsidR="00233065" w:rsidRDefault="00233065" w:rsidP="00233065">
      <w:pPr>
        <w:jc w:val="center"/>
        <w:rPr>
          <w:rFonts w:ascii="Times New Roman" w:hAnsi="Times New Roman"/>
        </w:rPr>
      </w:pPr>
    </w:p>
    <w:p w:rsidR="00233065" w:rsidRDefault="00233065" w:rsidP="00233065">
      <w:pPr>
        <w:jc w:val="center"/>
        <w:rPr>
          <w:rFonts w:ascii="Times New Roman" w:hAnsi="Times New Roman"/>
        </w:rPr>
      </w:pPr>
    </w:p>
    <w:p w:rsidR="00E53E0D" w:rsidRDefault="00E53E0D" w:rsidP="00233065">
      <w:pPr>
        <w:jc w:val="center"/>
        <w:rPr>
          <w:rFonts w:ascii="Times New Roman" w:hAnsi="Times New Roman"/>
        </w:rPr>
      </w:pPr>
    </w:p>
    <w:p w:rsidR="00233065" w:rsidRDefault="00233065" w:rsidP="00233065">
      <w:pPr>
        <w:jc w:val="center"/>
        <w:rPr>
          <w:rFonts w:ascii="Times New Roman" w:hAnsi="Times New Roman"/>
        </w:rPr>
      </w:pPr>
      <w:r w:rsidRPr="0064592C">
        <w:rPr>
          <w:rFonts w:ascii="Times New Roman" w:hAnsi="Times New Roman"/>
        </w:rPr>
        <w:lastRenderedPageBreak/>
        <w:t xml:space="preserve">Following standard were used for method </w:t>
      </w:r>
      <w:r>
        <w:rPr>
          <w:rFonts w:ascii="Times New Roman" w:hAnsi="Times New Roman"/>
        </w:rPr>
        <w:t>verification</w:t>
      </w:r>
    </w:p>
    <w:p w:rsidR="00233065" w:rsidRPr="003965F3" w:rsidRDefault="00233065" w:rsidP="00233065">
      <w:pPr>
        <w:keepNext/>
        <w:spacing w:line="360" w:lineRule="auto"/>
        <w:jc w:val="both"/>
        <w:outlineLvl w:val="0"/>
        <w:rPr>
          <w:rFonts w:ascii="Times New Roman" w:hAnsi="Times New Roman"/>
          <w:sz w:val="8"/>
          <w:szCs w:val="8"/>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6"/>
        <w:gridCol w:w="3792"/>
        <w:gridCol w:w="1846"/>
        <w:gridCol w:w="1670"/>
        <w:gridCol w:w="1361"/>
      </w:tblGrid>
      <w:tr w:rsidR="00233065" w:rsidRPr="00EB63DA">
        <w:trPr>
          <w:trHeight w:val="405"/>
          <w:tblHeader/>
          <w:jc w:val="center"/>
        </w:trPr>
        <w:tc>
          <w:tcPr>
            <w:tcW w:w="421" w:type="pct"/>
            <w:tcBorders>
              <w:top w:val="single" w:sz="4" w:space="0" w:color="000000"/>
              <w:left w:val="single" w:sz="4" w:space="0" w:color="000000"/>
              <w:bottom w:val="single" w:sz="4" w:space="0" w:color="000000"/>
              <w:right w:val="single" w:sz="4" w:space="0" w:color="000000"/>
            </w:tcBorders>
            <w:vAlign w:val="center"/>
            <w:hideMark/>
          </w:tcPr>
          <w:p w:rsidR="00233065" w:rsidRPr="00881718" w:rsidRDefault="00233065">
            <w:pPr>
              <w:ind w:left="-108" w:right="-37" w:hanging="22"/>
              <w:jc w:val="center"/>
              <w:rPr>
                <w:rFonts w:ascii="Times New Roman" w:hAnsi="Times New Roman"/>
                <w:b/>
                <w:color w:val="000000"/>
              </w:rPr>
            </w:pPr>
            <w:r w:rsidRPr="00881718">
              <w:rPr>
                <w:rFonts w:ascii="Times New Roman" w:hAnsi="Times New Roman"/>
                <w:b/>
                <w:color w:val="000000"/>
              </w:rPr>
              <w:t>S. No.</w:t>
            </w:r>
          </w:p>
        </w:tc>
        <w:tc>
          <w:tcPr>
            <w:tcW w:w="2003" w:type="pct"/>
            <w:tcBorders>
              <w:top w:val="single" w:sz="4" w:space="0" w:color="000000"/>
              <w:left w:val="single" w:sz="4" w:space="0" w:color="000000"/>
              <w:bottom w:val="single" w:sz="4" w:space="0" w:color="000000"/>
              <w:right w:val="single" w:sz="4" w:space="0" w:color="000000"/>
            </w:tcBorders>
            <w:vAlign w:val="center"/>
            <w:hideMark/>
          </w:tcPr>
          <w:p w:rsidR="00233065" w:rsidRPr="00881718" w:rsidRDefault="00233065">
            <w:pPr>
              <w:jc w:val="center"/>
              <w:rPr>
                <w:rFonts w:ascii="Times New Roman" w:hAnsi="Times New Roman"/>
                <w:b/>
                <w:color w:val="000000"/>
              </w:rPr>
            </w:pPr>
            <w:r w:rsidRPr="00881718">
              <w:rPr>
                <w:rFonts w:ascii="Times New Roman" w:hAnsi="Times New Roman"/>
                <w:b/>
                <w:color w:val="000000"/>
              </w:rPr>
              <w:t>Standard /Impurity/ Sample Name</w:t>
            </w:r>
          </w:p>
        </w:tc>
        <w:tc>
          <w:tcPr>
            <w:tcW w:w="975" w:type="pct"/>
            <w:tcBorders>
              <w:top w:val="single" w:sz="4" w:space="0" w:color="000000"/>
              <w:left w:val="single" w:sz="4" w:space="0" w:color="000000"/>
              <w:bottom w:val="single" w:sz="4" w:space="0" w:color="000000"/>
              <w:right w:val="single" w:sz="4" w:space="0" w:color="auto"/>
            </w:tcBorders>
            <w:vAlign w:val="center"/>
            <w:hideMark/>
          </w:tcPr>
          <w:p w:rsidR="00233065" w:rsidRPr="00881718" w:rsidRDefault="00233065">
            <w:pPr>
              <w:jc w:val="center"/>
              <w:rPr>
                <w:rFonts w:ascii="Times New Roman" w:hAnsi="Times New Roman"/>
                <w:b/>
                <w:color w:val="000000"/>
              </w:rPr>
            </w:pPr>
            <w:r w:rsidRPr="00881718">
              <w:rPr>
                <w:rFonts w:ascii="Times New Roman" w:hAnsi="Times New Roman"/>
                <w:b/>
                <w:color w:val="000000"/>
              </w:rPr>
              <w:t>Batch number</w:t>
            </w:r>
          </w:p>
        </w:tc>
        <w:tc>
          <w:tcPr>
            <w:tcW w:w="882" w:type="pct"/>
            <w:tcBorders>
              <w:top w:val="single" w:sz="4" w:space="0" w:color="000000"/>
              <w:left w:val="single" w:sz="4" w:space="0" w:color="auto"/>
              <w:bottom w:val="single" w:sz="4" w:space="0" w:color="000000"/>
              <w:right w:val="single" w:sz="4" w:space="0" w:color="auto"/>
            </w:tcBorders>
            <w:vAlign w:val="center"/>
            <w:hideMark/>
          </w:tcPr>
          <w:p w:rsidR="00233065" w:rsidRPr="00881718" w:rsidRDefault="00233065">
            <w:pPr>
              <w:jc w:val="center"/>
              <w:rPr>
                <w:rFonts w:ascii="Times New Roman" w:hAnsi="Times New Roman"/>
                <w:b/>
                <w:color w:val="000000"/>
              </w:rPr>
            </w:pPr>
            <w:r w:rsidRPr="00881718">
              <w:rPr>
                <w:rFonts w:ascii="Times New Roman" w:hAnsi="Times New Roman"/>
                <w:b/>
                <w:color w:val="000000"/>
              </w:rPr>
              <w:t>Valid up to</w:t>
            </w:r>
          </w:p>
        </w:tc>
        <w:tc>
          <w:tcPr>
            <w:tcW w:w="719" w:type="pct"/>
            <w:tcBorders>
              <w:top w:val="single" w:sz="4" w:space="0" w:color="000000"/>
              <w:left w:val="single" w:sz="4" w:space="0" w:color="auto"/>
              <w:bottom w:val="single" w:sz="4" w:space="0" w:color="000000"/>
              <w:right w:val="single" w:sz="4" w:space="0" w:color="auto"/>
            </w:tcBorders>
            <w:vAlign w:val="center"/>
          </w:tcPr>
          <w:p w:rsidR="00233065" w:rsidRPr="00881718" w:rsidRDefault="00233065">
            <w:pPr>
              <w:jc w:val="center"/>
              <w:rPr>
                <w:rFonts w:ascii="Times New Roman" w:hAnsi="Times New Roman"/>
                <w:b/>
                <w:color w:val="000000"/>
              </w:rPr>
            </w:pPr>
            <w:r>
              <w:rPr>
                <w:rFonts w:ascii="Times New Roman" w:hAnsi="Times New Roman"/>
                <w:b/>
                <w:color w:val="000000"/>
              </w:rPr>
              <w:t>Potency</w:t>
            </w:r>
          </w:p>
        </w:tc>
      </w:tr>
      <w:tr w:rsidR="00233065" w:rsidRPr="00EB63DA">
        <w:trPr>
          <w:trHeight w:val="432"/>
          <w:jc w:val="center"/>
        </w:trPr>
        <w:tc>
          <w:tcPr>
            <w:tcW w:w="421" w:type="pct"/>
            <w:tcBorders>
              <w:top w:val="single" w:sz="4" w:space="0" w:color="000000"/>
              <w:left w:val="single" w:sz="4" w:space="0" w:color="000000"/>
              <w:bottom w:val="single" w:sz="4" w:space="0" w:color="000000"/>
              <w:right w:val="single" w:sz="4" w:space="0" w:color="000000"/>
            </w:tcBorders>
            <w:vAlign w:val="center"/>
          </w:tcPr>
          <w:p w:rsidR="00233065" w:rsidRPr="00881718" w:rsidRDefault="00233065">
            <w:pPr>
              <w:jc w:val="center"/>
              <w:rPr>
                <w:rFonts w:ascii="Times New Roman" w:hAnsi="Times New Roman"/>
                <w:color w:val="000000"/>
              </w:rPr>
            </w:pPr>
            <w:r w:rsidRPr="00881718">
              <w:rPr>
                <w:rFonts w:ascii="Times New Roman" w:hAnsi="Times New Roman"/>
                <w:color w:val="000000"/>
              </w:rPr>
              <w:t>1</w:t>
            </w:r>
          </w:p>
        </w:tc>
        <w:tc>
          <w:tcPr>
            <w:tcW w:w="2003" w:type="pct"/>
            <w:tcBorders>
              <w:top w:val="single" w:sz="4" w:space="0" w:color="000000"/>
              <w:left w:val="single" w:sz="4" w:space="0" w:color="000000"/>
              <w:bottom w:val="single" w:sz="4" w:space="0" w:color="000000"/>
              <w:right w:val="single" w:sz="4" w:space="0" w:color="000000"/>
            </w:tcBorders>
            <w:vAlign w:val="center"/>
          </w:tcPr>
          <w:p w:rsidR="00233065" w:rsidRPr="00881718" w:rsidRDefault="00233065">
            <w:pPr>
              <w:widowControl w:val="0"/>
              <w:jc w:val="center"/>
              <w:rPr>
                <w:rFonts w:ascii="Times New Roman" w:eastAsia="Calibri" w:hAnsi="Times New Roman"/>
                <w:bCs/>
                <w:color w:val="000000"/>
              </w:rPr>
            </w:pPr>
            <w:r>
              <w:rPr>
                <w:rFonts w:ascii="Times New Roman" w:eastAsia="Calibri" w:hAnsi="Times New Roman"/>
                <w:bCs/>
                <w:color w:val="000000"/>
              </w:rPr>
              <w:t>Lenalidomide Hemihydrate  Standard</w:t>
            </w:r>
          </w:p>
        </w:tc>
        <w:tc>
          <w:tcPr>
            <w:tcW w:w="975" w:type="pct"/>
            <w:tcBorders>
              <w:top w:val="single" w:sz="4" w:space="0" w:color="000000"/>
              <w:left w:val="single" w:sz="4" w:space="0" w:color="000000"/>
              <w:bottom w:val="single" w:sz="4" w:space="0" w:color="000000"/>
              <w:right w:val="single" w:sz="4" w:space="0" w:color="auto"/>
            </w:tcBorders>
            <w:vAlign w:val="center"/>
          </w:tcPr>
          <w:p w:rsidR="00233065" w:rsidRPr="001A0856" w:rsidRDefault="00233065">
            <w:pPr>
              <w:widowControl w:val="0"/>
              <w:jc w:val="center"/>
              <w:rPr>
                <w:rFonts w:ascii="Times New Roman" w:hAnsi="Times New Roman"/>
                <w:color w:val="000000"/>
                <w:lang w:val="en-IN"/>
              </w:rPr>
            </w:pPr>
            <w:r w:rsidRPr="001A0856">
              <w:rPr>
                <w:rFonts w:ascii="Times New Roman" w:eastAsia="Calibri" w:hAnsi="Times New Roman"/>
                <w:bCs/>
                <w:color w:val="000000"/>
              </w:rPr>
              <w:t>CFWS-0280-00</w:t>
            </w:r>
          </w:p>
        </w:tc>
        <w:tc>
          <w:tcPr>
            <w:tcW w:w="882" w:type="pct"/>
            <w:tcBorders>
              <w:top w:val="single" w:sz="4" w:space="0" w:color="000000"/>
              <w:left w:val="single" w:sz="4" w:space="0" w:color="auto"/>
              <w:bottom w:val="single" w:sz="4" w:space="0" w:color="000000"/>
              <w:right w:val="single" w:sz="4" w:space="0" w:color="auto"/>
            </w:tcBorders>
            <w:vAlign w:val="center"/>
          </w:tcPr>
          <w:p w:rsidR="00233065" w:rsidRPr="001A0856" w:rsidRDefault="00233065">
            <w:pPr>
              <w:widowControl w:val="0"/>
              <w:jc w:val="center"/>
              <w:rPr>
                <w:rFonts w:ascii="Times New Roman" w:eastAsia="Calibri" w:hAnsi="Times New Roman"/>
                <w:bCs/>
                <w:color w:val="000000"/>
              </w:rPr>
            </w:pPr>
            <w:r w:rsidRPr="001A0856">
              <w:rPr>
                <w:rFonts w:ascii="Times New Roman" w:eastAsia="Calibri" w:hAnsi="Times New Roman"/>
                <w:bCs/>
                <w:color w:val="000000"/>
              </w:rPr>
              <w:t>30-11-2025</w:t>
            </w:r>
          </w:p>
        </w:tc>
        <w:tc>
          <w:tcPr>
            <w:tcW w:w="719" w:type="pct"/>
            <w:tcBorders>
              <w:top w:val="single" w:sz="4" w:space="0" w:color="000000"/>
              <w:left w:val="single" w:sz="4" w:space="0" w:color="auto"/>
              <w:bottom w:val="single" w:sz="4" w:space="0" w:color="000000"/>
              <w:right w:val="single" w:sz="4" w:space="0" w:color="auto"/>
            </w:tcBorders>
            <w:vAlign w:val="center"/>
          </w:tcPr>
          <w:p w:rsidR="00233065" w:rsidRPr="001A0856" w:rsidRDefault="00233065">
            <w:pPr>
              <w:widowControl w:val="0"/>
              <w:jc w:val="center"/>
              <w:rPr>
                <w:rFonts w:ascii="Times New Roman" w:eastAsia="Calibri" w:hAnsi="Times New Roman"/>
                <w:bCs/>
                <w:color w:val="000000"/>
              </w:rPr>
            </w:pPr>
            <w:r w:rsidRPr="001A0856">
              <w:rPr>
                <w:rFonts w:ascii="Times New Roman" w:eastAsia="Calibri" w:hAnsi="Times New Roman"/>
                <w:bCs/>
                <w:color w:val="000000"/>
              </w:rPr>
              <w:t>96.5%</w:t>
            </w:r>
          </w:p>
        </w:tc>
      </w:tr>
    </w:tbl>
    <w:p w:rsidR="00233065" w:rsidRDefault="00233065" w:rsidP="00233065">
      <w:pPr>
        <w:pStyle w:val="ListParagraph"/>
        <w:spacing w:after="160" w:line="259" w:lineRule="auto"/>
        <w:contextualSpacing/>
        <w:rPr>
          <w:rFonts w:ascii="Times New Roman" w:hAnsi="Times New Roman"/>
          <w:b/>
          <w:bCs/>
        </w:rPr>
      </w:pPr>
      <w:bookmarkStart w:id="14" w:name="_Toc15660803"/>
      <w:bookmarkEnd w:id="12"/>
      <w:bookmarkEnd w:id="13"/>
    </w:p>
    <w:p w:rsidR="00233065" w:rsidRDefault="00233065" w:rsidP="00233065">
      <w:pPr>
        <w:pStyle w:val="ListParagraph"/>
        <w:numPr>
          <w:ilvl w:val="0"/>
          <w:numId w:val="38"/>
        </w:numPr>
        <w:spacing w:after="160" w:line="259" w:lineRule="auto"/>
        <w:contextualSpacing/>
        <w:rPr>
          <w:rFonts w:ascii="Times New Roman" w:hAnsi="Times New Roman"/>
          <w:b/>
          <w:bCs/>
        </w:rPr>
      </w:pPr>
      <w:r w:rsidRPr="00620B3A">
        <w:rPr>
          <w:rFonts w:ascii="Times New Roman" w:hAnsi="Times New Roman"/>
          <w:b/>
          <w:bCs/>
        </w:rPr>
        <w:t>Test Procedure</w:t>
      </w:r>
      <w:bookmarkEnd w:id="14"/>
    </w:p>
    <w:p w:rsidR="00233065" w:rsidRDefault="00233065" w:rsidP="00233065">
      <w:pPr>
        <w:pStyle w:val="ListParagraph"/>
        <w:jc w:val="both"/>
        <w:rPr>
          <w:rFonts w:ascii="Times New Roman" w:hAnsi="Times New Roman"/>
          <w:b/>
          <w:noProof/>
        </w:rPr>
      </w:pPr>
    </w:p>
    <w:p w:rsidR="00233065" w:rsidRPr="00233F9B" w:rsidRDefault="00233065" w:rsidP="00233065">
      <w:pPr>
        <w:pStyle w:val="ListParagraph"/>
        <w:spacing w:line="360" w:lineRule="auto"/>
        <w:jc w:val="both"/>
        <w:rPr>
          <w:rFonts w:ascii="Times New Roman" w:hAnsi="Times New Roman"/>
          <w:noProof/>
        </w:rPr>
      </w:pPr>
      <w:r>
        <w:rPr>
          <w:rFonts w:ascii="Times New Roman" w:hAnsi="Times New Roman"/>
          <w:b/>
          <w:noProof/>
        </w:rPr>
        <w:t>Related Substances by HPLC</w:t>
      </w:r>
      <w:r w:rsidRPr="00233F9B">
        <w:rPr>
          <w:rFonts w:ascii="Times New Roman" w:hAnsi="Times New Roman"/>
          <w:noProof/>
        </w:rPr>
        <w:t>:</w:t>
      </w:r>
    </w:p>
    <w:p w:rsidR="00233065" w:rsidRPr="00E6622C" w:rsidRDefault="00233065" w:rsidP="00233065">
      <w:pPr>
        <w:spacing w:line="360" w:lineRule="auto"/>
        <w:ind w:firstLine="720"/>
        <w:jc w:val="both"/>
        <w:rPr>
          <w:rFonts w:ascii="Times New Roman" w:hAnsi="Times New Roman"/>
          <w:b/>
          <w:bCs/>
          <w:noProof/>
        </w:rPr>
      </w:pPr>
      <w:r w:rsidRPr="00E6622C">
        <w:rPr>
          <w:rFonts w:ascii="Times New Roman" w:hAnsi="Times New Roman"/>
          <w:b/>
          <w:bCs/>
          <w:noProof/>
        </w:rPr>
        <w:t>Chromatographic conditions:</w:t>
      </w:r>
    </w:p>
    <w:p w:rsidR="00233065" w:rsidRPr="00E6622C" w:rsidRDefault="00233065" w:rsidP="006424DB">
      <w:pPr>
        <w:spacing w:line="360" w:lineRule="auto"/>
        <w:ind w:left="3600" w:hanging="2880"/>
        <w:jc w:val="both"/>
        <w:rPr>
          <w:rFonts w:ascii="Times New Roman" w:hAnsi="Times New Roman"/>
          <w:noProof/>
        </w:rPr>
      </w:pPr>
      <w:r w:rsidRPr="00E6622C">
        <w:rPr>
          <w:rFonts w:ascii="Times New Roman" w:hAnsi="Times New Roman"/>
          <w:noProof/>
        </w:rPr>
        <w:t>Equipment</w:t>
      </w:r>
      <w:r w:rsidRPr="00E6622C">
        <w:rPr>
          <w:rFonts w:ascii="Times New Roman" w:hAnsi="Times New Roman"/>
          <w:noProof/>
        </w:rPr>
        <w:tab/>
        <w:t>:A liquid chromatograph is equipped with variable wavelength UV- Detector.</w:t>
      </w:r>
      <w:r w:rsidRPr="00E6622C">
        <w:rPr>
          <w:rFonts w:ascii="Times New Roman" w:hAnsi="Times New Roman"/>
        </w:rPr>
        <w:t xml:space="preserve"> </w:t>
      </w:r>
      <w:r w:rsidRPr="00E6622C">
        <w:rPr>
          <w:rFonts w:ascii="Times New Roman" w:hAnsi="Times New Roman"/>
          <w:noProof/>
        </w:rPr>
        <w:t>(Agilent 1200/1260 series or equivalent)</w:t>
      </w:r>
    </w:p>
    <w:p w:rsidR="00233065" w:rsidRDefault="00233065" w:rsidP="00233065">
      <w:pPr>
        <w:spacing w:line="360" w:lineRule="auto"/>
        <w:ind w:left="3600" w:hanging="2880"/>
        <w:jc w:val="both"/>
        <w:rPr>
          <w:rFonts w:ascii="Times New Roman" w:hAnsi="Times New Roman"/>
          <w:noProof/>
        </w:rPr>
      </w:pPr>
      <w:r w:rsidRPr="00E6622C">
        <w:rPr>
          <w:rFonts w:ascii="Times New Roman" w:hAnsi="Times New Roman"/>
          <w:noProof/>
        </w:rPr>
        <w:t>Column</w:t>
      </w:r>
      <w:r w:rsidRPr="00E6622C">
        <w:rPr>
          <w:rFonts w:ascii="Times New Roman" w:hAnsi="Times New Roman"/>
          <w:noProof/>
        </w:rPr>
        <w:tab/>
        <w:t xml:space="preserve">: </w:t>
      </w:r>
      <w:r w:rsidRPr="00F76725">
        <w:rPr>
          <w:rFonts w:ascii="Times New Roman" w:hAnsi="Times New Roman"/>
          <w:noProof/>
        </w:rPr>
        <w:t>lnertsustainC18 (250 x 4.6 mm, 5 ~) (or Equivalent)</w:t>
      </w:r>
    </w:p>
    <w:p w:rsidR="00066D69" w:rsidRPr="00E6622C" w:rsidRDefault="00066D69" w:rsidP="00233065">
      <w:pPr>
        <w:spacing w:line="360" w:lineRule="auto"/>
        <w:ind w:left="3600" w:hanging="2880"/>
        <w:jc w:val="both"/>
        <w:rPr>
          <w:rFonts w:ascii="Times New Roman" w:hAnsi="Times New Roman"/>
          <w:noProof/>
        </w:rPr>
      </w:pPr>
      <w:r>
        <w:rPr>
          <w:rFonts w:ascii="Times New Roman" w:hAnsi="Times New Roman"/>
          <w:noProof/>
        </w:rPr>
        <w:t xml:space="preserve">                                                  (Part No.5020-07346)</w:t>
      </w:r>
    </w:p>
    <w:p w:rsidR="00233065" w:rsidRPr="00E6622C" w:rsidRDefault="00233065" w:rsidP="00233065">
      <w:pPr>
        <w:spacing w:line="360" w:lineRule="auto"/>
        <w:ind w:firstLine="720"/>
        <w:jc w:val="both"/>
        <w:rPr>
          <w:rFonts w:ascii="Times New Roman" w:hAnsi="Times New Roman"/>
          <w:noProof/>
        </w:rPr>
      </w:pPr>
      <w:r w:rsidRPr="00E6622C">
        <w:rPr>
          <w:rFonts w:ascii="Times New Roman" w:hAnsi="Times New Roman"/>
          <w:noProof/>
        </w:rPr>
        <w:t>Flow Rate</w:t>
      </w:r>
      <w:r w:rsidRPr="00E6622C">
        <w:rPr>
          <w:rFonts w:ascii="Times New Roman" w:hAnsi="Times New Roman"/>
          <w:noProof/>
        </w:rPr>
        <w:tab/>
      </w:r>
      <w:r w:rsidRPr="00E6622C">
        <w:rPr>
          <w:rFonts w:ascii="Times New Roman" w:hAnsi="Times New Roman"/>
          <w:noProof/>
        </w:rPr>
        <w:tab/>
      </w:r>
      <w:r w:rsidRPr="00E6622C">
        <w:rPr>
          <w:rFonts w:ascii="Times New Roman" w:hAnsi="Times New Roman"/>
          <w:noProof/>
        </w:rPr>
        <w:tab/>
        <w:t>: 1.0 mL/minute</w:t>
      </w:r>
    </w:p>
    <w:p w:rsidR="00233065" w:rsidRPr="00E6622C" w:rsidRDefault="00233065" w:rsidP="00233065">
      <w:pPr>
        <w:spacing w:line="360" w:lineRule="auto"/>
        <w:ind w:firstLine="720"/>
        <w:jc w:val="both"/>
        <w:rPr>
          <w:rFonts w:ascii="Times New Roman" w:hAnsi="Times New Roman"/>
          <w:noProof/>
        </w:rPr>
      </w:pPr>
      <w:r w:rsidRPr="00E6622C">
        <w:rPr>
          <w:rFonts w:ascii="Times New Roman" w:hAnsi="Times New Roman"/>
          <w:noProof/>
        </w:rPr>
        <w:t>Wavelength</w:t>
      </w:r>
      <w:r w:rsidRPr="00E6622C">
        <w:rPr>
          <w:rFonts w:ascii="Times New Roman" w:hAnsi="Times New Roman"/>
          <w:noProof/>
        </w:rPr>
        <w:tab/>
      </w:r>
      <w:r w:rsidRPr="00E6622C">
        <w:rPr>
          <w:rFonts w:ascii="Times New Roman" w:hAnsi="Times New Roman"/>
          <w:noProof/>
        </w:rPr>
        <w:tab/>
      </w:r>
      <w:r w:rsidRPr="00E6622C">
        <w:rPr>
          <w:rFonts w:ascii="Times New Roman" w:hAnsi="Times New Roman"/>
          <w:noProof/>
        </w:rPr>
        <w:tab/>
        <w:t>: 21</w:t>
      </w:r>
      <w:r>
        <w:rPr>
          <w:rFonts w:ascii="Times New Roman" w:hAnsi="Times New Roman"/>
          <w:noProof/>
        </w:rPr>
        <w:t>8</w:t>
      </w:r>
      <w:r w:rsidRPr="00E6622C">
        <w:rPr>
          <w:rFonts w:ascii="Times New Roman" w:hAnsi="Times New Roman"/>
          <w:noProof/>
        </w:rPr>
        <w:t xml:space="preserve"> nm</w:t>
      </w:r>
    </w:p>
    <w:p w:rsidR="00233065" w:rsidRPr="00E6622C" w:rsidRDefault="00233065" w:rsidP="00233065">
      <w:pPr>
        <w:spacing w:line="360" w:lineRule="auto"/>
        <w:ind w:firstLine="720"/>
        <w:jc w:val="both"/>
        <w:rPr>
          <w:rFonts w:ascii="Times New Roman" w:hAnsi="Times New Roman"/>
          <w:noProof/>
        </w:rPr>
      </w:pPr>
      <w:r>
        <w:rPr>
          <w:rFonts w:ascii="Times New Roman" w:hAnsi="Times New Roman"/>
          <w:noProof/>
        </w:rPr>
        <w:t xml:space="preserve">Column </w:t>
      </w:r>
      <w:r w:rsidRPr="00E6622C">
        <w:rPr>
          <w:rFonts w:ascii="Times New Roman" w:hAnsi="Times New Roman"/>
          <w:noProof/>
        </w:rPr>
        <w:t>Temperature</w:t>
      </w:r>
      <w:r w:rsidRPr="00E6622C">
        <w:rPr>
          <w:rFonts w:ascii="Times New Roman" w:hAnsi="Times New Roman"/>
          <w:noProof/>
        </w:rPr>
        <w:tab/>
      </w:r>
      <w:r w:rsidRPr="00E6622C">
        <w:rPr>
          <w:rFonts w:ascii="Times New Roman" w:hAnsi="Times New Roman"/>
          <w:noProof/>
        </w:rPr>
        <w:tab/>
        <w:t xml:space="preserve">: </w:t>
      </w:r>
      <w:r>
        <w:rPr>
          <w:rFonts w:ascii="Times New Roman" w:hAnsi="Times New Roman"/>
          <w:noProof/>
        </w:rPr>
        <w:t>30</w:t>
      </w:r>
      <w:r w:rsidRPr="00E6622C">
        <w:rPr>
          <w:rFonts w:ascii="Times New Roman" w:hAnsi="Times New Roman"/>
          <w:noProof/>
        </w:rPr>
        <w:t>°C</w:t>
      </w:r>
    </w:p>
    <w:p w:rsidR="00233065" w:rsidRPr="00E6622C" w:rsidRDefault="00233065" w:rsidP="00233065">
      <w:pPr>
        <w:spacing w:line="360" w:lineRule="auto"/>
        <w:ind w:firstLine="720"/>
        <w:jc w:val="both"/>
        <w:rPr>
          <w:rFonts w:ascii="Times New Roman" w:hAnsi="Times New Roman"/>
          <w:noProof/>
        </w:rPr>
      </w:pPr>
      <w:r w:rsidRPr="00E6622C">
        <w:rPr>
          <w:rFonts w:ascii="Times New Roman" w:hAnsi="Times New Roman"/>
          <w:noProof/>
        </w:rPr>
        <w:t>Injection Volume</w:t>
      </w:r>
      <w:r w:rsidRPr="00E6622C">
        <w:rPr>
          <w:rFonts w:ascii="Times New Roman" w:hAnsi="Times New Roman"/>
          <w:noProof/>
        </w:rPr>
        <w:tab/>
      </w:r>
      <w:r w:rsidRPr="00E6622C">
        <w:rPr>
          <w:rFonts w:ascii="Times New Roman" w:hAnsi="Times New Roman"/>
          <w:noProof/>
        </w:rPr>
        <w:tab/>
        <w:t xml:space="preserve">: </w:t>
      </w:r>
      <w:r>
        <w:rPr>
          <w:rFonts w:ascii="Times New Roman" w:hAnsi="Times New Roman"/>
          <w:noProof/>
        </w:rPr>
        <w:t>10</w:t>
      </w:r>
      <w:r w:rsidRPr="00E6622C">
        <w:rPr>
          <w:rFonts w:ascii="Times New Roman" w:hAnsi="Times New Roman"/>
          <w:noProof/>
        </w:rPr>
        <w:t xml:space="preserve"> µL</w:t>
      </w:r>
    </w:p>
    <w:p w:rsidR="00233065" w:rsidRPr="00E6622C" w:rsidRDefault="00233065" w:rsidP="00233065">
      <w:pPr>
        <w:spacing w:line="360" w:lineRule="auto"/>
        <w:ind w:firstLine="720"/>
        <w:jc w:val="both"/>
        <w:rPr>
          <w:rFonts w:ascii="Times New Roman" w:hAnsi="Times New Roman"/>
          <w:noProof/>
        </w:rPr>
      </w:pPr>
      <w:r w:rsidRPr="00E6622C">
        <w:rPr>
          <w:rFonts w:ascii="Times New Roman" w:hAnsi="Times New Roman"/>
          <w:noProof/>
        </w:rPr>
        <w:t>Run time</w:t>
      </w:r>
      <w:r w:rsidRPr="00E6622C">
        <w:rPr>
          <w:rFonts w:ascii="Times New Roman" w:hAnsi="Times New Roman"/>
          <w:noProof/>
        </w:rPr>
        <w:tab/>
      </w:r>
      <w:r w:rsidRPr="00E6622C">
        <w:rPr>
          <w:rFonts w:ascii="Times New Roman" w:hAnsi="Times New Roman"/>
          <w:noProof/>
        </w:rPr>
        <w:tab/>
      </w:r>
      <w:r w:rsidRPr="00E6622C">
        <w:rPr>
          <w:rFonts w:ascii="Times New Roman" w:hAnsi="Times New Roman"/>
          <w:noProof/>
        </w:rPr>
        <w:tab/>
        <w:t>: 4</w:t>
      </w:r>
      <w:r>
        <w:rPr>
          <w:rFonts w:ascii="Times New Roman" w:hAnsi="Times New Roman"/>
          <w:noProof/>
        </w:rPr>
        <w:t>5</w:t>
      </w:r>
      <w:r w:rsidRPr="00E6622C">
        <w:rPr>
          <w:rFonts w:ascii="Times New Roman" w:hAnsi="Times New Roman"/>
          <w:noProof/>
        </w:rPr>
        <w:t xml:space="preserve"> minutes</w:t>
      </w:r>
    </w:p>
    <w:p w:rsidR="00233065" w:rsidRPr="00E6622C" w:rsidRDefault="00233065" w:rsidP="00233065">
      <w:pPr>
        <w:spacing w:line="360" w:lineRule="auto"/>
        <w:ind w:firstLine="720"/>
        <w:jc w:val="both"/>
        <w:rPr>
          <w:rFonts w:ascii="Times New Roman" w:hAnsi="Times New Roman"/>
          <w:noProof/>
        </w:rPr>
      </w:pPr>
      <w:r w:rsidRPr="00E6622C">
        <w:rPr>
          <w:rFonts w:ascii="Times New Roman" w:hAnsi="Times New Roman"/>
          <w:noProof/>
        </w:rPr>
        <w:t>Elution</w:t>
      </w:r>
      <w:r w:rsidRPr="00E6622C">
        <w:rPr>
          <w:rFonts w:ascii="Times New Roman" w:hAnsi="Times New Roman"/>
          <w:noProof/>
        </w:rPr>
        <w:tab/>
      </w:r>
      <w:r w:rsidRPr="00E6622C">
        <w:rPr>
          <w:rFonts w:ascii="Times New Roman" w:hAnsi="Times New Roman"/>
          <w:noProof/>
        </w:rPr>
        <w:tab/>
      </w:r>
      <w:r w:rsidRPr="00E6622C">
        <w:rPr>
          <w:rFonts w:ascii="Times New Roman" w:hAnsi="Times New Roman"/>
          <w:noProof/>
        </w:rPr>
        <w:tab/>
      </w:r>
      <w:r w:rsidRPr="00E6622C">
        <w:rPr>
          <w:rFonts w:ascii="Times New Roman" w:hAnsi="Times New Roman"/>
          <w:noProof/>
        </w:rPr>
        <w:tab/>
        <w:t>: Gradient</w:t>
      </w:r>
    </w:p>
    <w:p w:rsidR="00233065" w:rsidRDefault="00233065" w:rsidP="00233065">
      <w:pPr>
        <w:spacing w:line="360" w:lineRule="auto"/>
        <w:ind w:left="720"/>
        <w:jc w:val="both"/>
        <w:rPr>
          <w:rFonts w:ascii="Times New Roman" w:hAnsi="Times New Roman"/>
          <w:noProof/>
        </w:rPr>
      </w:pPr>
      <w:r w:rsidRPr="00F76725">
        <w:rPr>
          <w:rFonts w:ascii="Times New Roman" w:hAnsi="Times New Roman"/>
          <w:noProof/>
        </w:rPr>
        <w:t>Preparation of Mobile phase A: Transfer 1.0ml of Ortho-Phosphoric acid in to 1</w:t>
      </w:r>
      <w:r>
        <w:rPr>
          <w:rFonts w:ascii="Times New Roman" w:hAnsi="Times New Roman"/>
          <w:noProof/>
        </w:rPr>
        <w:t>000</w:t>
      </w:r>
      <w:r w:rsidRPr="00F76725">
        <w:rPr>
          <w:rFonts w:ascii="Times New Roman" w:hAnsi="Times New Roman"/>
          <w:noProof/>
        </w:rPr>
        <w:t>ml water and</w:t>
      </w:r>
      <w:r>
        <w:rPr>
          <w:rFonts w:ascii="Times New Roman" w:hAnsi="Times New Roman"/>
          <w:noProof/>
        </w:rPr>
        <w:t xml:space="preserve"> </w:t>
      </w:r>
      <w:r w:rsidRPr="00F76725">
        <w:rPr>
          <w:rFonts w:ascii="Times New Roman" w:hAnsi="Times New Roman"/>
          <w:noProof/>
        </w:rPr>
        <w:t>mix. Filter and degas.</w:t>
      </w:r>
    </w:p>
    <w:p w:rsidR="00233065" w:rsidRDefault="00233065" w:rsidP="00233065">
      <w:pPr>
        <w:spacing w:line="360" w:lineRule="auto"/>
        <w:ind w:left="720"/>
        <w:jc w:val="both"/>
        <w:rPr>
          <w:rFonts w:ascii="Times New Roman" w:hAnsi="Times New Roman"/>
          <w:noProof/>
        </w:rPr>
      </w:pPr>
      <w:r w:rsidRPr="00E6622C">
        <w:rPr>
          <w:rFonts w:ascii="Times New Roman" w:hAnsi="Times New Roman"/>
          <w:noProof/>
        </w:rPr>
        <w:t xml:space="preserve">Mobile phase B </w:t>
      </w:r>
      <w:r w:rsidRPr="00E6622C">
        <w:rPr>
          <w:rFonts w:ascii="Times New Roman" w:hAnsi="Times New Roman"/>
          <w:noProof/>
        </w:rPr>
        <w:tab/>
      </w:r>
      <w:r w:rsidRPr="00E6622C">
        <w:rPr>
          <w:rFonts w:ascii="Times New Roman" w:hAnsi="Times New Roman"/>
          <w:noProof/>
        </w:rPr>
        <w:tab/>
        <w:t>: Acetonitrile.</w:t>
      </w:r>
    </w:p>
    <w:p w:rsidR="00233065" w:rsidRPr="00E6622C" w:rsidRDefault="00233065" w:rsidP="00233065">
      <w:pPr>
        <w:spacing w:line="360" w:lineRule="auto"/>
        <w:ind w:left="720"/>
        <w:jc w:val="both"/>
        <w:rPr>
          <w:rFonts w:ascii="Times New Roman" w:hAnsi="Times New Roman"/>
          <w:noProof/>
        </w:rPr>
      </w:pPr>
      <w:r w:rsidRPr="00F76725">
        <w:rPr>
          <w:rFonts w:ascii="Times New Roman" w:hAnsi="Times New Roman"/>
          <w:noProof/>
        </w:rPr>
        <w:t>Preparation of Diluent: Mix 70 volumes of water and 30 volumes of Acetonitrile. (v/v)</w:t>
      </w:r>
    </w:p>
    <w:p w:rsidR="00233065" w:rsidRPr="00E6622C" w:rsidRDefault="00233065" w:rsidP="00233065">
      <w:pPr>
        <w:spacing w:line="360" w:lineRule="auto"/>
        <w:ind w:firstLine="720"/>
        <w:jc w:val="both"/>
        <w:rPr>
          <w:rFonts w:ascii="Times New Roman" w:hAnsi="Times New Roman"/>
          <w:noProof/>
        </w:rPr>
      </w:pPr>
      <w:r w:rsidRPr="00E6622C">
        <w:rPr>
          <w:rFonts w:ascii="Times New Roman" w:hAnsi="Times New Roman"/>
          <w:noProof/>
        </w:rPr>
        <w:t>Gradient program</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0"/>
        <w:gridCol w:w="2520"/>
        <w:gridCol w:w="2520"/>
      </w:tblGrid>
      <w:tr w:rsidR="00233065" w:rsidRPr="00E6622C">
        <w:tc>
          <w:tcPr>
            <w:tcW w:w="1530" w:type="dxa"/>
            <w:shd w:val="clear" w:color="auto" w:fill="auto"/>
          </w:tcPr>
          <w:p w:rsidR="00233065" w:rsidRPr="00E6622C" w:rsidRDefault="00233065">
            <w:pPr>
              <w:spacing w:line="276" w:lineRule="auto"/>
              <w:jc w:val="both"/>
              <w:rPr>
                <w:rFonts w:ascii="Times New Roman" w:hAnsi="Times New Roman"/>
                <w:b/>
                <w:noProof/>
              </w:rPr>
            </w:pPr>
            <w:r w:rsidRPr="00E6622C">
              <w:rPr>
                <w:rFonts w:ascii="Times New Roman" w:hAnsi="Times New Roman"/>
                <w:noProof/>
              </w:rPr>
              <w:t xml:space="preserve"> </w:t>
            </w:r>
            <w:r w:rsidRPr="00E6622C">
              <w:rPr>
                <w:rFonts w:ascii="Times New Roman" w:hAnsi="Times New Roman"/>
                <w:b/>
                <w:noProof/>
              </w:rPr>
              <w:t>Time</w:t>
            </w:r>
          </w:p>
        </w:tc>
        <w:tc>
          <w:tcPr>
            <w:tcW w:w="2520" w:type="dxa"/>
            <w:shd w:val="clear" w:color="auto" w:fill="auto"/>
          </w:tcPr>
          <w:p w:rsidR="00233065" w:rsidRPr="00E6622C" w:rsidRDefault="00233065">
            <w:pPr>
              <w:spacing w:line="276" w:lineRule="auto"/>
              <w:jc w:val="both"/>
              <w:rPr>
                <w:rFonts w:ascii="Times New Roman" w:hAnsi="Times New Roman"/>
                <w:b/>
                <w:noProof/>
              </w:rPr>
            </w:pPr>
            <w:r w:rsidRPr="00E6622C">
              <w:rPr>
                <w:rFonts w:ascii="Times New Roman" w:hAnsi="Times New Roman"/>
                <w:b/>
                <w:noProof/>
              </w:rPr>
              <w:t>Mobile Phase A (%)</w:t>
            </w:r>
          </w:p>
        </w:tc>
        <w:tc>
          <w:tcPr>
            <w:tcW w:w="2520" w:type="dxa"/>
            <w:shd w:val="clear" w:color="auto" w:fill="auto"/>
          </w:tcPr>
          <w:p w:rsidR="00233065" w:rsidRPr="00E6622C" w:rsidRDefault="00233065">
            <w:pPr>
              <w:spacing w:line="276" w:lineRule="auto"/>
              <w:jc w:val="both"/>
              <w:rPr>
                <w:rFonts w:ascii="Times New Roman" w:hAnsi="Times New Roman"/>
                <w:b/>
                <w:noProof/>
              </w:rPr>
            </w:pPr>
            <w:r w:rsidRPr="00E6622C">
              <w:rPr>
                <w:rFonts w:ascii="Times New Roman" w:hAnsi="Times New Roman"/>
                <w:b/>
                <w:noProof/>
              </w:rPr>
              <w:t>Mobile Phase B (%)</w:t>
            </w:r>
          </w:p>
        </w:tc>
      </w:tr>
      <w:tr w:rsidR="00233065" w:rsidRPr="00E6622C">
        <w:tc>
          <w:tcPr>
            <w:tcW w:w="1530" w:type="dxa"/>
            <w:shd w:val="clear" w:color="auto" w:fill="auto"/>
            <w:vAlign w:val="center"/>
          </w:tcPr>
          <w:p w:rsidR="00233065" w:rsidRPr="00F76725" w:rsidRDefault="00233065">
            <w:pPr>
              <w:spacing w:line="276" w:lineRule="auto"/>
              <w:jc w:val="center"/>
              <w:rPr>
                <w:rFonts w:ascii="Times New Roman" w:hAnsi="Times New Roman"/>
                <w:noProof/>
              </w:rPr>
            </w:pPr>
            <w:r w:rsidRPr="00F76725">
              <w:rPr>
                <w:rFonts w:ascii="Times New Roman" w:hAnsi="Times New Roman"/>
                <w:noProof/>
              </w:rPr>
              <w:t>0.01</w:t>
            </w:r>
          </w:p>
        </w:tc>
        <w:tc>
          <w:tcPr>
            <w:tcW w:w="2520" w:type="dxa"/>
            <w:shd w:val="clear" w:color="auto" w:fill="auto"/>
            <w:vAlign w:val="center"/>
          </w:tcPr>
          <w:p w:rsidR="00233065" w:rsidRPr="00F76725" w:rsidRDefault="00233065">
            <w:pPr>
              <w:spacing w:line="276" w:lineRule="auto"/>
              <w:jc w:val="center"/>
              <w:rPr>
                <w:rFonts w:ascii="Times New Roman" w:hAnsi="Times New Roman"/>
                <w:noProof/>
              </w:rPr>
            </w:pPr>
            <w:r w:rsidRPr="00F76725">
              <w:rPr>
                <w:rFonts w:ascii="Times New Roman" w:hAnsi="Times New Roman"/>
              </w:rPr>
              <w:t>90</w:t>
            </w:r>
          </w:p>
        </w:tc>
        <w:tc>
          <w:tcPr>
            <w:tcW w:w="2520" w:type="dxa"/>
            <w:shd w:val="clear" w:color="auto" w:fill="auto"/>
            <w:vAlign w:val="center"/>
          </w:tcPr>
          <w:p w:rsidR="00233065" w:rsidRPr="00F76725" w:rsidRDefault="00233065">
            <w:pPr>
              <w:spacing w:line="276" w:lineRule="auto"/>
              <w:jc w:val="center"/>
              <w:rPr>
                <w:rFonts w:ascii="Times New Roman" w:hAnsi="Times New Roman"/>
                <w:noProof/>
              </w:rPr>
            </w:pPr>
            <w:r w:rsidRPr="00F76725">
              <w:rPr>
                <w:rFonts w:ascii="Times New Roman" w:hAnsi="Times New Roman"/>
              </w:rPr>
              <w:t>10</w:t>
            </w:r>
          </w:p>
        </w:tc>
      </w:tr>
      <w:tr w:rsidR="00233065" w:rsidRPr="00E6622C">
        <w:tc>
          <w:tcPr>
            <w:tcW w:w="1530" w:type="dxa"/>
            <w:shd w:val="clear" w:color="auto" w:fill="auto"/>
            <w:vAlign w:val="center"/>
          </w:tcPr>
          <w:p w:rsidR="00233065" w:rsidRPr="00F76725" w:rsidRDefault="00233065">
            <w:pPr>
              <w:spacing w:line="276" w:lineRule="auto"/>
              <w:jc w:val="center"/>
              <w:rPr>
                <w:rFonts w:ascii="Times New Roman" w:hAnsi="Times New Roman"/>
                <w:noProof/>
              </w:rPr>
            </w:pPr>
            <w:r w:rsidRPr="00F76725">
              <w:rPr>
                <w:rFonts w:ascii="Times New Roman" w:hAnsi="Times New Roman"/>
                <w:noProof/>
              </w:rPr>
              <w:t>2.00</w:t>
            </w:r>
          </w:p>
        </w:tc>
        <w:tc>
          <w:tcPr>
            <w:tcW w:w="2520" w:type="dxa"/>
            <w:shd w:val="clear" w:color="auto" w:fill="auto"/>
            <w:vAlign w:val="center"/>
          </w:tcPr>
          <w:p w:rsidR="00233065" w:rsidRPr="00F76725" w:rsidRDefault="00233065">
            <w:pPr>
              <w:spacing w:line="276" w:lineRule="auto"/>
              <w:jc w:val="center"/>
              <w:rPr>
                <w:rFonts w:ascii="Times New Roman" w:hAnsi="Times New Roman"/>
                <w:noProof/>
              </w:rPr>
            </w:pPr>
            <w:r w:rsidRPr="00F76725">
              <w:rPr>
                <w:rFonts w:ascii="Times New Roman" w:hAnsi="Times New Roman"/>
              </w:rPr>
              <w:t>90</w:t>
            </w:r>
          </w:p>
        </w:tc>
        <w:tc>
          <w:tcPr>
            <w:tcW w:w="2520" w:type="dxa"/>
            <w:shd w:val="clear" w:color="auto" w:fill="auto"/>
            <w:vAlign w:val="center"/>
          </w:tcPr>
          <w:p w:rsidR="00233065" w:rsidRPr="00F76725" w:rsidRDefault="00233065">
            <w:pPr>
              <w:spacing w:line="276" w:lineRule="auto"/>
              <w:jc w:val="center"/>
              <w:rPr>
                <w:rFonts w:ascii="Times New Roman" w:hAnsi="Times New Roman"/>
                <w:noProof/>
              </w:rPr>
            </w:pPr>
            <w:r w:rsidRPr="00F76725">
              <w:rPr>
                <w:rFonts w:ascii="Times New Roman" w:hAnsi="Times New Roman"/>
              </w:rPr>
              <w:t>10</w:t>
            </w:r>
          </w:p>
        </w:tc>
      </w:tr>
      <w:tr w:rsidR="00233065" w:rsidRPr="00E6622C">
        <w:tc>
          <w:tcPr>
            <w:tcW w:w="1530" w:type="dxa"/>
            <w:shd w:val="clear" w:color="auto" w:fill="auto"/>
            <w:vAlign w:val="center"/>
          </w:tcPr>
          <w:p w:rsidR="00233065" w:rsidRPr="00F76725" w:rsidRDefault="00233065">
            <w:pPr>
              <w:spacing w:line="276" w:lineRule="auto"/>
              <w:jc w:val="center"/>
              <w:rPr>
                <w:rFonts w:ascii="Times New Roman" w:hAnsi="Times New Roman"/>
                <w:noProof/>
              </w:rPr>
            </w:pPr>
            <w:r w:rsidRPr="00F76725">
              <w:rPr>
                <w:rFonts w:ascii="Times New Roman" w:hAnsi="Times New Roman"/>
                <w:noProof/>
              </w:rPr>
              <w:t>12.00</w:t>
            </w:r>
          </w:p>
        </w:tc>
        <w:tc>
          <w:tcPr>
            <w:tcW w:w="2520" w:type="dxa"/>
            <w:shd w:val="clear" w:color="auto" w:fill="auto"/>
            <w:vAlign w:val="center"/>
          </w:tcPr>
          <w:p w:rsidR="00233065" w:rsidRPr="00F76725" w:rsidRDefault="00233065">
            <w:pPr>
              <w:spacing w:line="276" w:lineRule="auto"/>
              <w:jc w:val="center"/>
              <w:rPr>
                <w:rFonts w:ascii="Times New Roman" w:hAnsi="Times New Roman"/>
                <w:noProof/>
              </w:rPr>
            </w:pPr>
            <w:r w:rsidRPr="00F76725">
              <w:rPr>
                <w:rFonts w:ascii="Times New Roman" w:hAnsi="Times New Roman"/>
              </w:rPr>
              <w:t>85</w:t>
            </w:r>
          </w:p>
        </w:tc>
        <w:tc>
          <w:tcPr>
            <w:tcW w:w="2520" w:type="dxa"/>
            <w:shd w:val="clear" w:color="auto" w:fill="auto"/>
            <w:vAlign w:val="center"/>
          </w:tcPr>
          <w:p w:rsidR="00233065" w:rsidRPr="00F76725" w:rsidRDefault="00233065">
            <w:pPr>
              <w:spacing w:line="276" w:lineRule="auto"/>
              <w:jc w:val="center"/>
              <w:rPr>
                <w:rFonts w:ascii="Times New Roman" w:hAnsi="Times New Roman"/>
                <w:noProof/>
              </w:rPr>
            </w:pPr>
            <w:r w:rsidRPr="00F76725">
              <w:rPr>
                <w:rFonts w:ascii="Times New Roman" w:hAnsi="Times New Roman"/>
              </w:rPr>
              <w:t>15</w:t>
            </w:r>
          </w:p>
        </w:tc>
      </w:tr>
      <w:tr w:rsidR="00233065" w:rsidRPr="00E6622C">
        <w:tc>
          <w:tcPr>
            <w:tcW w:w="1530" w:type="dxa"/>
            <w:shd w:val="clear" w:color="auto" w:fill="auto"/>
            <w:vAlign w:val="center"/>
          </w:tcPr>
          <w:p w:rsidR="00233065" w:rsidRPr="00F76725" w:rsidRDefault="00233065">
            <w:pPr>
              <w:spacing w:line="276" w:lineRule="auto"/>
              <w:jc w:val="center"/>
              <w:rPr>
                <w:rFonts w:ascii="Times New Roman" w:hAnsi="Times New Roman"/>
                <w:noProof/>
              </w:rPr>
            </w:pPr>
            <w:r w:rsidRPr="00F76725">
              <w:rPr>
                <w:rFonts w:ascii="Times New Roman" w:hAnsi="Times New Roman"/>
                <w:noProof/>
              </w:rPr>
              <w:t>35.00</w:t>
            </w:r>
          </w:p>
        </w:tc>
        <w:tc>
          <w:tcPr>
            <w:tcW w:w="2520" w:type="dxa"/>
            <w:shd w:val="clear" w:color="auto" w:fill="auto"/>
            <w:vAlign w:val="center"/>
          </w:tcPr>
          <w:p w:rsidR="00233065" w:rsidRPr="00F76725" w:rsidRDefault="00233065">
            <w:pPr>
              <w:spacing w:line="276" w:lineRule="auto"/>
              <w:jc w:val="center"/>
              <w:rPr>
                <w:rFonts w:ascii="Times New Roman" w:hAnsi="Times New Roman"/>
                <w:noProof/>
              </w:rPr>
            </w:pPr>
            <w:r w:rsidRPr="00F76725">
              <w:rPr>
                <w:rFonts w:ascii="Times New Roman" w:hAnsi="Times New Roman"/>
              </w:rPr>
              <w:t>25</w:t>
            </w:r>
          </w:p>
        </w:tc>
        <w:tc>
          <w:tcPr>
            <w:tcW w:w="2520" w:type="dxa"/>
            <w:shd w:val="clear" w:color="auto" w:fill="auto"/>
            <w:vAlign w:val="center"/>
          </w:tcPr>
          <w:p w:rsidR="00233065" w:rsidRPr="00F76725" w:rsidRDefault="00233065">
            <w:pPr>
              <w:spacing w:line="276" w:lineRule="auto"/>
              <w:jc w:val="center"/>
              <w:rPr>
                <w:rFonts w:ascii="Times New Roman" w:hAnsi="Times New Roman"/>
                <w:noProof/>
              </w:rPr>
            </w:pPr>
            <w:r w:rsidRPr="00F76725">
              <w:rPr>
                <w:rFonts w:ascii="Times New Roman" w:hAnsi="Times New Roman"/>
              </w:rPr>
              <w:t>75</w:t>
            </w:r>
          </w:p>
        </w:tc>
      </w:tr>
      <w:tr w:rsidR="00233065" w:rsidRPr="00E6622C">
        <w:tc>
          <w:tcPr>
            <w:tcW w:w="1530" w:type="dxa"/>
            <w:shd w:val="clear" w:color="auto" w:fill="auto"/>
            <w:vAlign w:val="center"/>
          </w:tcPr>
          <w:p w:rsidR="00233065" w:rsidRPr="00F76725" w:rsidRDefault="00233065">
            <w:pPr>
              <w:spacing w:line="276" w:lineRule="auto"/>
              <w:jc w:val="center"/>
              <w:rPr>
                <w:rFonts w:ascii="Times New Roman" w:hAnsi="Times New Roman"/>
                <w:noProof/>
              </w:rPr>
            </w:pPr>
            <w:r w:rsidRPr="00F76725">
              <w:rPr>
                <w:rFonts w:ascii="Times New Roman" w:hAnsi="Times New Roman"/>
                <w:noProof/>
              </w:rPr>
              <w:t>35.10</w:t>
            </w:r>
          </w:p>
        </w:tc>
        <w:tc>
          <w:tcPr>
            <w:tcW w:w="2520" w:type="dxa"/>
            <w:shd w:val="clear" w:color="auto" w:fill="auto"/>
            <w:vAlign w:val="center"/>
          </w:tcPr>
          <w:p w:rsidR="00233065" w:rsidRPr="00F76725" w:rsidRDefault="00233065">
            <w:pPr>
              <w:spacing w:line="276" w:lineRule="auto"/>
              <w:jc w:val="center"/>
              <w:rPr>
                <w:rFonts w:ascii="Times New Roman" w:hAnsi="Times New Roman"/>
                <w:noProof/>
              </w:rPr>
            </w:pPr>
            <w:r w:rsidRPr="00F76725">
              <w:rPr>
                <w:rFonts w:ascii="Times New Roman" w:hAnsi="Times New Roman"/>
              </w:rPr>
              <w:t>90</w:t>
            </w:r>
          </w:p>
        </w:tc>
        <w:tc>
          <w:tcPr>
            <w:tcW w:w="2520" w:type="dxa"/>
            <w:shd w:val="clear" w:color="auto" w:fill="auto"/>
            <w:vAlign w:val="center"/>
          </w:tcPr>
          <w:p w:rsidR="00233065" w:rsidRPr="00F76725" w:rsidRDefault="00233065">
            <w:pPr>
              <w:spacing w:line="276" w:lineRule="auto"/>
              <w:jc w:val="center"/>
              <w:rPr>
                <w:rFonts w:ascii="Times New Roman" w:hAnsi="Times New Roman"/>
                <w:noProof/>
              </w:rPr>
            </w:pPr>
            <w:r w:rsidRPr="00F76725">
              <w:rPr>
                <w:rFonts w:ascii="Times New Roman" w:hAnsi="Times New Roman"/>
              </w:rPr>
              <w:t>10</w:t>
            </w:r>
          </w:p>
        </w:tc>
      </w:tr>
      <w:tr w:rsidR="00233065" w:rsidRPr="00E6622C">
        <w:tc>
          <w:tcPr>
            <w:tcW w:w="1530" w:type="dxa"/>
            <w:shd w:val="clear" w:color="auto" w:fill="auto"/>
            <w:vAlign w:val="center"/>
          </w:tcPr>
          <w:p w:rsidR="00233065" w:rsidRPr="00F76725" w:rsidRDefault="00233065">
            <w:pPr>
              <w:spacing w:line="276" w:lineRule="auto"/>
              <w:jc w:val="center"/>
              <w:rPr>
                <w:rFonts w:ascii="Times New Roman" w:hAnsi="Times New Roman"/>
                <w:noProof/>
              </w:rPr>
            </w:pPr>
            <w:r w:rsidRPr="00F76725">
              <w:rPr>
                <w:rFonts w:ascii="Times New Roman" w:hAnsi="Times New Roman"/>
                <w:noProof/>
              </w:rPr>
              <w:t>45.00</w:t>
            </w:r>
          </w:p>
        </w:tc>
        <w:tc>
          <w:tcPr>
            <w:tcW w:w="2520" w:type="dxa"/>
            <w:shd w:val="clear" w:color="auto" w:fill="auto"/>
            <w:vAlign w:val="center"/>
          </w:tcPr>
          <w:p w:rsidR="00233065" w:rsidRPr="00F76725" w:rsidRDefault="00233065">
            <w:pPr>
              <w:spacing w:line="276" w:lineRule="auto"/>
              <w:jc w:val="center"/>
              <w:rPr>
                <w:rFonts w:ascii="Times New Roman" w:hAnsi="Times New Roman"/>
                <w:noProof/>
              </w:rPr>
            </w:pPr>
            <w:r w:rsidRPr="00F76725">
              <w:rPr>
                <w:rFonts w:ascii="Times New Roman" w:hAnsi="Times New Roman"/>
              </w:rPr>
              <w:t>90</w:t>
            </w:r>
          </w:p>
        </w:tc>
        <w:tc>
          <w:tcPr>
            <w:tcW w:w="2520" w:type="dxa"/>
            <w:shd w:val="clear" w:color="auto" w:fill="auto"/>
            <w:vAlign w:val="center"/>
          </w:tcPr>
          <w:p w:rsidR="00233065" w:rsidRPr="00F76725" w:rsidRDefault="00233065">
            <w:pPr>
              <w:spacing w:line="276" w:lineRule="auto"/>
              <w:jc w:val="center"/>
              <w:rPr>
                <w:rFonts w:ascii="Times New Roman" w:hAnsi="Times New Roman"/>
                <w:noProof/>
              </w:rPr>
            </w:pPr>
            <w:r w:rsidRPr="00F76725">
              <w:rPr>
                <w:rFonts w:ascii="Times New Roman" w:hAnsi="Times New Roman"/>
              </w:rPr>
              <w:t>10</w:t>
            </w:r>
          </w:p>
        </w:tc>
      </w:tr>
    </w:tbl>
    <w:p w:rsidR="00233065" w:rsidRDefault="00233065" w:rsidP="00233065">
      <w:pPr>
        <w:spacing w:line="360" w:lineRule="auto"/>
        <w:ind w:firstLine="720"/>
        <w:jc w:val="both"/>
        <w:rPr>
          <w:rFonts w:ascii="Times New Roman" w:hAnsi="Times New Roman"/>
          <w:noProof/>
          <w:u w:val="single"/>
        </w:rPr>
      </w:pPr>
    </w:p>
    <w:p w:rsidR="00233065" w:rsidRDefault="00233065" w:rsidP="00233065">
      <w:pPr>
        <w:spacing w:line="360" w:lineRule="auto"/>
        <w:jc w:val="both"/>
        <w:rPr>
          <w:rFonts w:ascii="Times New Roman" w:hAnsi="Times New Roman"/>
          <w:noProof/>
        </w:rPr>
      </w:pPr>
      <w:r>
        <w:rPr>
          <w:rFonts w:ascii="Times New Roman" w:hAnsi="Times New Roman"/>
          <w:noProof/>
          <w:u w:val="single"/>
        </w:rPr>
        <w:br w:type="page"/>
      </w:r>
      <w:r w:rsidRPr="00F76725">
        <w:rPr>
          <w:rFonts w:ascii="Times New Roman" w:hAnsi="Times New Roman"/>
          <w:b/>
          <w:bCs/>
          <w:noProof/>
          <w:u w:val="single"/>
        </w:rPr>
        <w:lastRenderedPageBreak/>
        <w:t>Preparation of Reference</w:t>
      </w:r>
      <w:r w:rsidRPr="00F76725">
        <w:rPr>
          <w:rFonts w:ascii="Times New Roman" w:hAnsi="Times New Roman"/>
          <w:noProof/>
          <w:u w:val="single"/>
        </w:rPr>
        <w:t xml:space="preserve"> </w:t>
      </w:r>
      <w:r w:rsidRPr="00F76725">
        <w:rPr>
          <w:rFonts w:ascii="Times New Roman" w:hAnsi="Times New Roman"/>
          <w:b/>
          <w:bCs/>
          <w:noProof/>
          <w:u w:val="single"/>
        </w:rPr>
        <w:t>Solution</w:t>
      </w:r>
      <w:r w:rsidRPr="00F76725">
        <w:rPr>
          <w:rFonts w:ascii="Times New Roman" w:hAnsi="Times New Roman"/>
          <w:b/>
          <w:bCs/>
          <w:noProof/>
        </w:rPr>
        <w:t>:</w:t>
      </w:r>
      <w:r w:rsidRPr="00F76725">
        <w:rPr>
          <w:rFonts w:ascii="Times New Roman" w:hAnsi="Times New Roman"/>
          <w:noProof/>
        </w:rPr>
        <w:t xml:space="preserve"> Weigh accurately about 10 mg Lenalidomide hemihydrate test</w:t>
      </w:r>
      <w:r>
        <w:rPr>
          <w:rFonts w:ascii="Times New Roman" w:hAnsi="Times New Roman"/>
          <w:noProof/>
        </w:rPr>
        <w:t xml:space="preserve"> </w:t>
      </w:r>
      <w:r w:rsidRPr="00F76725">
        <w:rPr>
          <w:rFonts w:ascii="Times New Roman" w:hAnsi="Times New Roman"/>
          <w:noProof/>
        </w:rPr>
        <w:t>standard and transfer into a 200 ml volumetric fiask. Add about 100 ml of diluent, sonicate to dissolve</w:t>
      </w:r>
      <w:r>
        <w:rPr>
          <w:rFonts w:ascii="Times New Roman" w:hAnsi="Times New Roman"/>
          <w:noProof/>
        </w:rPr>
        <w:t xml:space="preserve"> </w:t>
      </w:r>
      <w:r w:rsidRPr="00F76725">
        <w:rPr>
          <w:rFonts w:ascii="Times New Roman" w:hAnsi="Times New Roman"/>
          <w:noProof/>
        </w:rPr>
        <w:t>and dilute to volume with diluent and mix. Further dilute 1.0 ml of above solution to 100 ml with diluent.</w:t>
      </w:r>
    </w:p>
    <w:p w:rsidR="00233065" w:rsidRDefault="00233065" w:rsidP="00233065">
      <w:pPr>
        <w:spacing w:line="360" w:lineRule="auto"/>
        <w:jc w:val="both"/>
        <w:rPr>
          <w:rFonts w:ascii="Times New Roman" w:hAnsi="Times New Roman"/>
          <w:noProof/>
        </w:rPr>
      </w:pPr>
      <w:r w:rsidRPr="00F76725">
        <w:rPr>
          <w:rFonts w:ascii="Times New Roman" w:hAnsi="Times New Roman"/>
          <w:b/>
          <w:bCs/>
          <w:noProof/>
          <w:u w:val="single"/>
        </w:rPr>
        <w:t>Preparation of Sample Solution:</w:t>
      </w:r>
      <w:r w:rsidRPr="00F76725">
        <w:rPr>
          <w:rFonts w:ascii="Times New Roman" w:hAnsi="Times New Roman"/>
          <w:noProof/>
        </w:rPr>
        <w:t xml:space="preserve"> Weigh accurately about 25 mg of sample and transfer into a 50 ml</w:t>
      </w:r>
      <w:r>
        <w:rPr>
          <w:rFonts w:ascii="Times New Roman" w:hAnsi="Times New Roman"/>
          <w:noProof/>
        </w:rPr>
        <w:t xml:space="preserve"> </w:t>
      </w:r>
      <w:r w:rsidRPr="00F76725">
        <w:rPr>
          <w:rFonts w:ascii="Times New Roman" w:hAnsi="Times New Roman"/>
          <w:noProof/>
        </w:rPr>
        <w:t>volumetric flask. Add about 35 ml of diluent, sonicate to dissolve and dilute up to volume with diluent</w:t>
      </w:r>
      <w:r>
        <w:rPr>
          <w:rFonts w:ascii="Times New Roman" w:hAnsi="Times New Roman"/>
          <w:noProof/>
        </w:rPr>
        <w:t xml:space="preserve"> </w:t>
      </w:r>
      <w:r w:rsidRPr="00F76725">
        <w:rPr>
          <w:rFonts w:ascii="Times New Roman" w:hAnsi="Times New Roman"/>
          <w:noProof/>
        </w:rPr>
        <w:t>and mix</w:t>
      </w:r>
      <w:r>
        <w:rPr>
          <w:rFonts w:ascii="Times New Roman" w:hAnsi="Times New Roman"/>
          <w:noProof/>
        </w:rPr>
        <w:t xml:space="preserve"> </w:t>
      </w:r>
      <w:r w:rsidRPr="00A92F48">
        <w:rPr>
          <w:rFonts w:ascii="Times New Roman" w:hAnsi="Times New Roman"/>
          <w:noProof/>
        </w:rPr>
        <w:t>(Prepare and inject sample immediately).</w:t>
      </w:r>
    </w:p>
    <w:p w:rsidR="00233065" w:rsidRPr="007D343A" w:rsidRDefault="00233065" w:rsidP="00233065">
      <w:pPr>
        <w:spacing w:line="360" w:lineRule="auto"/>
        <w:jc w:val="both"/>
        <w:rPr>
          <w:rFonts w:ascii="Times New Roman" w:hAnsi="Times New Roman"/>
          <w:i/>
          <w:iCs/>
          <w:noProof/>
        </w:rPr>
      </w:pPr>
      <w:r w:rsidRPr="007D343A">
        <w:rPr>
          <w:rFonts w:ascii="Times New Roman" w:hAnsi="Times New Roman"/>
          <w:b/>
          <w:bCs/>
          <w:i/>
          <w:iCs/>
          <w:noProof/>
        </w:rPr>
        <w:t>Note:</w:t>
      </w:r>
      <w:r w:rsidRPr="007D343A">
        <w:rPr>
          <w:rFonts w:ascii="Times New Roman" w:hAnsi="Times New Roman"/>
          <w:i/>
          <w:iCs/>
          <w:noProof/>
        </w:rPr>
        <w:t xml:space="preserve"> Prepare Sample solution and Reference solution in duplicate.</w:t>
      </w:r>
    </w:p>
    <w:p w:rsidR="00233065" w:rsidRDefault="00233065" w:rsidP="00233065">
      <w:pPr>
        <w:spacing w:line="360" w:lineRule="auto"/>
        <w:jc w:val="both"/>
        <w:rPr>
          <w:rFonts w:ascii="Times New Roman" w:hAnsi="Times New Roman"/>
          <w:noProof/>
        </w:rPr>
      </w:pPr>
      <w:r w:rsidRPr="00F76725">
        <w:rPr>
          <w:rFonts w:ascii="Times New Roman" w:hAnsi="Times New Roman"/>
          <w:b/>
          <w:bCs/>
          <w:noProof/>
        </w:rPr>
        <w:t>Procedure:</w:t>
      </w:r>
      <w:r w:rsidRPr="00F76725">
        <w:rPr>
          <w:rFonts w:ascii="Times New Roman" w:hAnsi="Times New Roman"/>
          <w:noProof/>
        </w:rPr>
        <w:t xml:space="preserve"> Separately inject equal volumes of Reference solution and Sample solution into the</w:t>
      </w:r>
      <w:r>
        <w:rPr>
          <w:rFonts w:ascii="Times New Roman" w:hAnsi="Times New Roman"/>
          <w:noProof/>
        </w:rPr>
        <w:t xml:space="preserve"> </w:t>
      </w:r>
      <w:r w:rsidRPr="00F76725">
        <w:rPr>
          <w:rFonts w:ascii="Times New Roman" w:hAnsi="Times New Roman"/>
          <w:noProof/>
        </w:rPr>
        <w:t>chromatograph and record the peak area responses for the major peaks and check for the System</w:t>
      </w:r>
      <w:r>
        <w:rPr>
          <w:rFonts w:ascii="Times New Roman" w:hAnsi="Times New Roman"/>
          <w:noProof/>
        </w:rPr>
        <w:t xml:space="preserve"> </w:t>
      </w:r>
      <w:r w:rsidRPr="00F76725">
        <w:rPr>
          <w:rFonts w:ascii="Times New Roman" w:hAnsi="Times New Roman"/>
          <w:noProof/>
        </w:rPr>
        <w:t>suitability requirement.</w:t>
      </w:r>
    </w:p>
    <w:p w:rsidR="00233065" w:rsidRDefault="00233065" w:rsidP="00233065">
      <w:pPr>
        <w:spacing w:line="360" w:lineRule="auto"/>
        <w:jc w:val="both"/>
        <w:rPr>
          <w:rFonts w:ascii="Times New Roman" w:hAnsi="Times New Roman"/>
          <w:noProof/>
          <w:u w:val="single"/>
        </w:rPr>
      </w:pPr>
      <w:r w:rsidRPr="00E6622C">
        <w:rPr>
          <w:rFonts w:ascii="Times New Roman" w:hAnsi="Times New Roman"/>
          <w:noProof/>
          <w:u w:val="single"/>
        </w:rPr>
        <w:t>Acceptance criteria for S</w:t>
      </w:r>
      <w:r>
        <w:rPr>
          <w:rFonts w:ascii="Times New Roman" w:hAnsi="Times New Roman"/>
          <w:noProof/>
          <w:u w:val="single"/>
        </w:rPr>
        <w:t>ystem suitability requierments:</w:t>
      </w:r>
    </w:p>
    <w:p w:rsidR="00233065" w:rsidRDefault="00233065" w:rsidP="00233065">
      <w:pPr>
        <w:numPr>
          <w:ilvl w:val="0"/>
          <w:numId w:val="42"/>
        </w:numPr>
        <w:spacing w:line="360" w:lineRule="auto"/>
        <w:ind w:left="180" w:hanging="270"/>
        <w:jc w:val="both"/>
        <w:rPr>
          <w:rFonts w:ascii="Times New Roman" w:hAnsi="Times New Roman"/>
          <w:noProof/>
        </w:rPr>
      </w:pPr>
      <w:bookmarkStart w:id="15" w:name="_Hlk193890788"/>
      <w:r w:rsidRPr="007D343A">
        <w:rPr>
          <w:rFonts w:ascii="Times New Roman" w:hAnsi="Times New Roman"/>
          <w:noProof/>
        </w:rPr>
        <w:t>The similarity factor between reference solution A (6 replicates) and reference solution B (separately prepared &amp; injected) should be between 0.95 to1.05</w:t>
      </w:r>
      <w:r>
        <w:rPr>
          <w:rFonts w:ascii="Times New Roman" w:hAnsi="Times New Roman"/>
          <w:noProof/>
        </w:rPr>
        <w:t>.</w:t>
      </w:r>
    </w:p>
    <w:p w:rsidR="00233065" w:rsidRDefault="00233065" w:rsidP="00233065">
      <w:pPr>
        <w:numPr>
          <w:ilvl w:val="0"/>
          <w:numId w:val="42"/>
        </w:numPr>
        <w:spacing w:line="360" w:lineRule="auto"/>
        <w:ind w:left="180" w:hanging="270"/>
        <w:jc w:val="both"/>
        <w:rPr>
          <w:rFonts w:ascii="Times New Roman" w:hAnsi="Times New Roman"/>
          <w:noProof/>
        </w:rPr>
      </w:pPr>
      <w:r w:rsidRPr="007D343A">
        <w:rPr>
          <w:rFonts w:ascii="Times New Roman" w:hAnsi="Times New Roman"/>
          <w:noProof/>
        </w:rPr>
        <w:t>The column efficiency and tailing factor for the peak of Lenalidomide obtained in the chromatogram of individual Reference solution A injected in replicate (including bracketing standard ) and of Reference solution B should not be less than 2000 theoretical plates and should not be more than 2 .0 respectively. (Report the value obtained from first injection of replicate of Reference solution</w:t>
      </w:r>
      <w:r>
        <w:rPr>
          <w:rFonts w:ascii="Times New Roman" w:hAnsi="Times New Roman"/>
          <w:noProof/>
        </w:rPr>
        <w:t xml:space="preserve"> </w:t>
      </w:r>
      <w:r w:rsidRPr="007D343A">
        <w:rPr>
          <w:rFonts w:ascii="Times New Roman" w:hAnsi="Times New Roman"/>
          <w:noProof/>
        </w:rPr>
        <w:t>A as well as last bracketing standard).</w:t>
      </w:r>
    </w:p>
    <w:p w:rsidR="00233065" w:rsidRPr="009960D1" w:rsidRDefault="00233065" w:rsidP="00233065">
      <w:pPr>
        <w:numPr>
          <w:ilvl w:val="0"/>
          <w:numId w:val="42"/>
        </w:numPr>
        <w:spacing w:line="360" w:lineRule="auto"/>
        <w:ind w:left="270" w:right="295"/>
        <w:jc w:val="both"/>
        <w:rPr>
          <w:rFonts w:ascii="Times New Roman" w:hAnsi="Times New Roman"/>
          <w:noProof/>
          <w:u w:val="single"/>
        </w:rPr>
      </w:pPr>
      <w:r w:rsidRPr="009960D1">
        <w:rPr>
          <w:rFonts w:ascii="Times New Roman" w:hAnsi="Times New Roman"/>
          <w:noProof/>
        </w:rPr>
        <w:t>The relative standard deviation for peak area response for the peak of Lenalidomide for replicate injections of Reference solution A and replicate injections of Reference solut ion A including bracketing standard should not be more than 5.0% each and the relative standard deviation for the retention time for the peak of Lenalidomide for replicate injections of Reference solution A and replicate injections of Reference solution A including bracketing standard should not be more than 1.00 % and 2.00% respectively.</w:t>
      </w:r>
    </w:p>
    <w:bookmarkEnd w:id="15"/>
    <w:p w:rsidR="00233065" w:rsidRPr="00E6622C" w:rsidRDefault="00233065" w:rsidP="00233065">
      <w:pPr>
        <w:spacing w:line="360" w:lineRule="auto"/>
        <w:ind w:right="295"/>
        <w:jc w:val="both"/>
        <w:rPr>
          <w:rFonts w:ascii="Times New Roman" w:hAnsi="Times New Roman"/>
          <w:noProof/>
          <w:u w:val="single"/>
        </w:rPr>
      </w:pPr>
    </w:p>
    <w:p w:rsidR="00233065" w:rsidRDefault="00233065" w:rsidP="00233065">
      <w:pPr>
        <w:spacing w:line="360" w:lineRule="auto"/>
        <w:ind w:left="180"/>
        <w:jc w:val="both"/>
        <w:rPr>
          <w:rFonts w:ascii="Times New Roman" w:hAnsi="Times New Roman"/>
          <w:noProof/>
        </w:rPr>
      </w:pPr>
      <w:r w:rsidRPr="00E6622C">
        <w:rPr>
          <w:rFonts w:ascii="Times New Roman" w:hAnsi="Times New Roman"/>
          <w:noProof/>
        </w:rPr>
        <w:t>Calculate the amount of impurities by area percentage by using the following formula.</w:t>
      </w:r>
    </w:p>
    <w:p w:rsidR="00233065" w:rsidRDefault="00233065" w:rsidP="00233065">
      <w:pPr>
        <w:spacing w:line="360" w:lineRule="auto"/>
        <w:ind w:left="1170"/>
        <w:jc w:val="both"/>
        <w:rPr>
          <w:rFonts w:ascii="Times New Roman" w:hAnsi="Times New Roman"/>
          <w:noProof/>
        </w:rPr>
      </w:pPr>
    </w:p>
    <w:p w:rsidR="00233065" w:rsidRPr="00CF7FA7" w:rsidRDefault="00CF7FA7" w:rsidP="006424DB">
      <w:pPr>
        <w:spacing w:line="360" w:lineRule="auto"/>
        <w:ind w:left="1080" w:right="115" w:firstLine="360"/>
      </w:pPr>
      <w:bookmarkStart w:id="16" w:name="_Hlk193890067"/>
      <m:oMathPara>
        <m:oMath>
          <m:r>
            <m:rPr>
              <m:sty m:val="p"/>
            </m:rPr>
            <w:rPr>
              <w:rFonts w:ascii="Cambria Math" w:hAnsi="Cambria Math"/>
              <w:lang w:val="en-AU"/>
            </w:rPr>
            <m:t>% Individual impurity</m:t>
          </m:r>
          <m:r>
            <m:rPr>
              <m:sty m:val="p"/>
            </m:rPr>
            <w:rPr>
              <w:rFonts w:ascii="Cambria Math" w:hAnsi="Cambria Math"/>
            </w:rPr>
            <m:t>=</m:t>
          </m:r>
          <m:f>
            <m:fPr>
              <m:ctrlPr>
                <w:rPr>
                  <w:rFonts w:ascii="Cambria Math" w:eastAsia="Calibri" w:hAnsi="Cambria Math"/>
                  <w:i/>
                  <w:kern w:val="2"/>
                  <w:sz w:val="22"/>
                  <w:szCs w:val="22"/>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eastAsia="Calibri" w:hAnsi="Cambria Math"/>
                  <w:i/>
                  <w:kern w:val="2"/>
                  <w:sz w:val="22"/>
                  <w:szCs w:val="22"/>
                </w:rPr>
              </m:ctrlPr>
            </m:fPr>
            <m:num>
              <m:r>
                <w:rPr>
                  <w:rFonts w:ascii="Cambria Math" w:hAnsi="Cambria Math"/>
                </w:rPr>
                <m:t>W1</m:t>
              </m:r>
            </m:num>
            <m:den>
              <m:r>
                <w:rPr>
                  <w:rFonts w:ascii="Cambria Math" w:hAnsi="Cambria Math"/>
                </w:rPr>
                <m:t>200</m:t>
              </m:r>
            </m:den>
          </m:f>
          <m:r>
            <w:rPr>
              <w:rFonts w:ascii="Cambria Math" w:hAnsi="Cambria Math"/>
            </w:rPr>
            <m:t>×</m:t>
          </m:r>
          <m:f>
            <m:fPr>
              <m:ctrlPr>
                <w:rPr>
                  <w:rFonts w:ascii="Cambria Math" w:eastAsia="Calibri" w:hAnsi="Cambria Math"/>
                  <w:i/>
                  <w:kern w:val="2"/>
                  <w:sz w:val="22"/>
                  <w:szCs w:val="22"/>
                </w:rPr>
              </m:ctrlPr>
            </m:fPr>
            <m:num>
              <m:r>
                <w:rPr>
                  <w:rFonts w:ascii="Cambria Math" w:hAnsi="Cambria Math"/>
                </w:rPr>
                <m:t>1</m:t>
              </m:r>
            </m:num>
            <m:den>
              <m:r>
                <w:rPr>
                  <w:rFonts w:ascii="Cambria Math" w:hAnsi="Cambria Math"/>
                </w:rPr>
                <m:t>100</m:t>
              </m:r>
            </m:den>
          </m:f>
          <m:r>
            <w:rPr>
              <w:rFonts w:ascii="Cambria Math" w:hAnsi="Cambria Math"/>
            </w:rPr>
            <m:t>×</m:t>
          </m:r>
          <m:f>
            <m:fPr>
              <m:ctrlPr>
                <w:rPr>
                  <w:rFonts w:ascii="Cambria Math" w:eastAsia="Calibri" w:hAnsi="Cambria Math"/>
                  <w:i/>
                  <w:kern w:val="2"/>
                  <w:sz w:val="22"/>
                  <w:szCs w:val="22"/>
                </w:rPr>
              </m:ctrlPr>
            </m:fPr>
            <m:num>
              <m:r>
                <w:rPr>
                  <w:rFonts w:ascii="Cambria Math" w:hAnsi="Cambria Math"/>
                </w:rPr>
                <m:t>50</m:t>
              </m:r>
            </m:num>
            <m:den>
              <m:r>
                <w:rPr>
                  <w:rFonts w:ascii="Cambria Math" w:hAnsi="Cambria Math"/>
                </w:rPr>
                <m:t>W2</m:t>
              </m:r>
            </m:den>
          </m:f>
          <m:r>
            <w:rPr>
              <w:rFonts w:ascii="Cambria Math" w:hAnsi="Cambria Math"/>
            </w:rPr>
            <m:t>×</m:t>
          </m:r>
          <m:f>
            <m:fPr>
              <m:ctrlPr>
                <w:rPr>
                  <w:rFonts w:ascii="Cambria Math" w:eastAsia="Calibri" w:hAnsi="Cambria Math"/>
                  <w:i/>
                  <w:kern w:val="2"/>
                  <w:sz w:val="22"/>
                  <w:szCs w:val="22"/>
                </w:rPr>
              </m:ctrlPr>
            </m:fPr>
            <m:num>
              <m:r>
                <w:rPr>
                  <w:rFonts w:ascii="Cambria Math" w:hAnsi="Cambria Math"/>
                </w:rPr>
                <m:t>50</m:t>
              </m:r>
            </m:num>
            <m:den>
              <m:r>
                <w:rPr>
                  <w:rFonts w:ascii="Cambria Math" w:hAnsi="Cambria Math"/>
                </w:rPr>
                <m:t>5</m:t>
              </m:r>
            </m:den>
          </m:f>
          <m:r>
            <w:rPr>
              <w:rFonts w:ascii="Cambria Math" w:hAnsi="Cambria Math"/>
            </w:rPr>
            <m:t>×</m:t>
          </m:r>
          <m:f>
            <m:fPr>
              <m:ctrlPr>
                <w:rPr>
                  <w:rFonts w:ascii="Cambria Math" w:eastAsia="Calibri" w:hAnsi="Cambria Math"/>
                  <w:i/>
                  <w:kern w:val="2"/>
                  <w:sz w:val="22"/>
                  <w:szCs w:val="22"/>
                </w:rPr>
              </m:ctrlPr>
            </m:fPr>
            <m:num>
              <m:r>
                <w:rPr>
                  <w:rFonts w:ascii="Cambria Math" w:hAnsi="Cambria Math"/>
                </w:rPr>
                <m:t>P</m:t>
              </m:r>
            </m:num>
            <m:den>
              <m:r>
                <w:rPr>
                  <w:rFonts w:ascii="Cambria Math" w:eastAsia="Calibri" w:hAnsi="Cambria Math"/>
                  <w:kern w:val="2"/>
                  <w:sz w:val="22"/>
                  <w:szCs w:val="22"/>
                </w:rPr>
                <m:t>100</m:t>
              </m:r>
            </m:den>
          </m:f>
          <m:r>
            <w:rPr>
              <w:rFonts w:ascii="Cambria Math" w:hAnsi="Cambria Math"/>
            </w:rPr>
            <m:t>×100</m:t>
          </m:r>
        </m:oMath>
      </m:oMathPara>
    </w:p>
    <w:p w:rsidR="00233065" w:rsidRPr="00CF7FA7" w:rsidRDefault="00CF7FA7" w:rsidP="006424DB">
      <w:pPr>
        <w:spacing w:line="360" w:lineRule="auto"/>
        <w:ind w:left="1080" w:right="115" w:firstLine="360"/>
        <w:rPr>
          <w:rFonts w:ascii="Times New Roman" w:hAnsi="Times New Roman"/>
        </w:rPr>
      </w:pPr>
      <m:oMathPara>
        <m:oMath>
          <m:r>
            <m:rPr>
              <m:sty m:val="p"/>
            </m:rPr>
            <w:rPr>
              <w:rFonts w:ascii="Cambria Math" w:hAnsi="Cambria Math"/>
              <w:lang w:val="en-AU"/>
            </w:rPr>
            <w:lastRenderedPageBreak/>
            <m:t>% Total Unknown impurities</m:t>
          </m:r>
          <m:r>
            <m:rPr>
              <m:sty m:val="p"/>
            </m:rPr>
            <w:rPr>
              <w:rFonts w:ascii="Cambria Math" w:hAnsi="Cambria Math"/>
            </w:rPr>
            <m:t>=</m:t>
          </m:r>
          <m:f>
            <m:fPr>
              <m:ctrlPr>
                <w:rPr>
                  <w:rFonts w:ascii="Cambria Math" w:eastAsia="Calibri" w:hAnsi="Cambria Math"/>
                  <w:i/>
                  <w:kern w:val="2"/>
                  <w:sz w:val="22"/>
                  <w:szCs w:val="22"/>
                </w:rPr>
              </m:ctrlPr>
            </m:fPr>
            <m:num>
              <m:r>
                <w:rPr>
                  <w:rFonts w:ascii="Cambria Math" w:hAnsi="Cambria Math"/>
                </w:rPr>
                <m:t>C</m:t>
              </m:r>
            </m:num>
            <m:den>
              <m:r>
                <w:rPr>
                  <w:rFonts w:ascii="Cambria Math" w:hAnsi="Cambria Math"/>
                </w:rPr>
                <m:t>B</m:t>
              </m:r>
            </m:den>
          </m:f>
          <m:r>
            <w:rPr>
              <w:rFonts w:ascii="Cambria Math" w:hAnsi="Cambria Math"/>
            </w:rPr>
            <m:t>×</m:t>
          </m:r>
          <m:f>
            <m:fPr>
              <m:ctrlPr>
                <w:rPr>
                  <w:rFonts w:ascii="Cambria Math" w:eastAsia="Calibri" w:hAnsi="Cambria Math"/>
                  <w:i/>
                  <w:kern w:val="2"/>
                  <w:sz w:val="22"/>
                  <w:szCs w:val="22"/>
                </w:rPr>
              </m:ctrlPr>
            </m:fPr>
            <m:num>
              <m:r>
                <w:rPr>
                  <w:rFonts w:ascii="Cambria Math" w:hAnsi="Cambria Math"/>
                </w:rPr>
                <m:t>W1</m:t>
              </m:r>
            </m:num>
            <m:den>
              <m:r>
                <w:rPr>
                  <w:rFonts w:ascii="Cambria Math" w:hAnsi="Cambria Math"/>
                </w:rPr>
                <m:t>200</m:t>
              </m:r>
            </m:den>
          </m:f>
          <m:r>
            <w:rPr>
              <w:rFonts w:ascii="Cambria Math" w:hAnsi="Cambria Math"/>
            </w:rPr>
            <m:t>×</m:t>
          </m:r>
          <m:f>
            <m:fPr>
              <m:ctrlPr>
                <w:rPr>
                  <w:rFonts w:ascii="Cambria Math" w:eastAsia="Calibri" w:hAnsi="Cambria Math"/>
                  <w:i/>
                  <w:kern w:val="2"/>
                  <w:sz w:val="22"/>
                  <w:szCs w:val="22"/>
                </w:rPr>
              </m:ctrlPr>
            </m:fPr>
            <m:num>
              <m:r>
                <w:rPr>
                  <w:rFonts w:ascii="Cambria Math" w:hAnsi="Cambria Math"/>
                </w:rPr>
                <m:t>1</m:t>
              </m:r>
            </m:num>
            <m:den>
              <m:r>
                <w:rPr>
                  <w:rFonts w:ascii="Cambria Math" w:hAnsi="Cambria Math"/>
                </w:rPr>
                <m:t>100</m:t>
              </m:r>
            </m:den>
          </m:f>
          <m:r>
            <w:rPr>
              <w:rFonts w:ascii="Cambria Math" w:hAnsi="Cambria Math"/>
            </w:rPr>
            <m:t>×</m:t>
          </m:r>
          <m:f>
            <m:fPr>
              <m:ctrlPr>
                <w:rPr>
                  <w:rFonts w:ascii="Cambria Math" w:eastAsia="Calibri" w:hAnsi="Cambria Math"/>
                  <w:i/>
                  <w:kern w:val="2"/>
                  <w:sz w:val="22"/>
                  <w:szCs w:val="22"/>
                </w:rPr>
              </m:ctrlPr>
            </m:fPr>
            <m:num>
              <m:r>
                <w:rPr>
                  <w:rFonts w:ascii="Cambria Math" w:hAnsi="Cambria Math"/>
                </w:rPr>
                <m:t>50</m:t>
              </m:r>
            </m:num>
            <m:den>
              <m:r>
                <w:rPr>
                  <w:rFonts w:ascii="Cambria Math" w:hAnsi="Cambria Math"/>
                </w:rPr>
                <m:t>W2</m:t>
              </m:r>
            </m:den>
          </m:f>
          <m:r>
            <w:rPr>
              <w:rFonts w:ascii="Cambria Math" w:hAnsi="Cambria Math"/>
            </w:rPr>
            <m:t>×</m:t>
          </m:r>
          <m:f>
            <m:fPr>
              <m:ctrlPr>
                <w:rPr>
                  <w:rFonts w:ascii="Cambria Math" w:eastAsia="Calibri" w:hAnsi="Cambria Math"/>
                  <w:i/>
                  <w:kern w:val="2"/>
                  <w:sz w:val="22"/>
                  <w:szCs w:val="22"/>
                </w:rPr>
              </m:ctrlPr>
            </m:fPr>
            <m:num>
              <m:r>
                <w:rPr>
                  <w:rFonts w:ascii="Cambria Math" w:hAnsi="Cambria Math"/>
                </w:rPr>
                <m:t>50</m:t>
              </m:r>
            </m:num>
            <m:den>
              <m:r>
                <w:rPr>
                  <w:rFonts w:ascii="Cambria Math" w:hAnsi="Cambria Math"/>
                </w:rPr>
                <m:t>5</m:t>
              </m:r>
            </m:den>
          </m:f>
          <m:r>
            <w:rPr>
              <w:rFonts w:ascii="Cambria Math" w:hAnsi="Cambria Math"/>
            </w:rPr>
            <m:t>×</m:t>
          </m:r>
          <m:f>
            <m:fPr>
              <m:ctrlPr>
                <w:rPr>
                  <w:rFonts w:ascii="Cambria Math" w:eastAsia="Calibri" w:hAnsi="Cambria Math"/>
                  <w:i/>
                  <w:kern w:val="2"/>
                  <w:sz w:val="22"/>
                  <w:szCs w:val="22"/>
                </w:rPr>
              </m:ctrlPr>
            </m:fPr>
            <m:num>
              <m:r>
                <w:rPr>
                  <w:rFonts w:ascii="Cambria Math" w:hAnsi="Cambria Math"/>
                </w:rPr>
                <m:t>P</m:t>
              </m:r>
            </m:num>
            <m:den>
              <m:r>
                <w:rPr>
                  <w:rFonts w:ascii="Cambria Math" w:eastAsia="Calibri" w:hAnsi="Cambria Math"/>
                  <w:kern w:val="2"/>
                  <w:sz w:val="22"/>
                  <w:szCs w:val="22"/>
                </w:rPr>
                <m:t>100</m:t>
              </m:r>
            </m:den>
          </m:f>
          <m:r>
            <w:rPr>
              <w:rFonts w:ascii="Cambria Math" w:hAnsi="Cambria Math"/>
            </w:rPr>
            <m:t>×100</m:t>
          </m:r>
        </m:oMath>
      </m:oMathPara>
      <w:bookmarkEnd w:id="16"/>
    </w:p>
    <w:p w:rsidR="006424DB" w:rsidRPr="00E6622C" w:rsidRDefault="006424DB" w:rsidP="006424DB">
      <w:pPr>
        <w:spacing w:line="360" w:lineRule="auto"/>
        <w:ind w:left="1080" w:right="115" w:firstLine="360"/>
        <w:rPr>
          <w:rFonts w:ascii="Times New Roman" w:hAnsi="Times New Roman"/>
        </w:rPr>
      </w:pPr>
    </w:p>
    <w:p w:rsidR="00233065" w:rsidRDefault="00233065" w:rsidP="00233065">
      <w:pPr>
        <w:spacing w:line="276" w:lineRule="auto"/>
        <w:rPr>
          <w:rFonts w:ascii="Times New Roman" w:hAnsi="Times New Roman"/>
          <w:b/>
          <w:bCs/>
          <w:noProof/>
        </w:rPr>
      </w:pPr>
      <w:r w:rsidRPr="009960D1">
        <w:rPr>
          <w:rFonts w:ascii="Times New Roman" w:hAnsi="Times New Roman"/>
          <w:b/>
          <w:bCs/>
          <w:noProof/>
        </w:rPr>
        <w:t>Total impurities=% Total Unknown Impurities.</w:t>
      </w:r>
    </w:p>
    <w:p w:rsidR="00233065" w:rsidRPr="009960D1" w:rsidRDefault="00233065" w:rsidP="00233065">
      <w:pPr>
        <w:spacing w:line="276" w:lineRule="auto"/>
        <w:rPr>
          <w:rFonts w:ascii="Times New Roman" w:hAnsi="Times New Roman"/>
          <w:b/>
          <w:bCs/>
          <w:noProof/>
        </w:rPr>
      </w:pPr>
    </w:p>
    <w:p w:rsidR="00233065" w:rsidRPr="009960D1" w:rsidRDefault="00233065" w:rsidP="00233065">
      <w:pPr>
        <w:spacing w:line="360" w:lineRule="auto"/>
        <w:jc w:val="both"/>
        <w:rPr>
          <w:rFonts w:ascii="Times New Roman" w:hAnsi="Times New Roman"/>
          <w:noProof/>
        </w:rPr>
      </w:pPr>
      <w:r w:rsidRPr="009960D1">
        <w:rPr>
          <w:rFonts w:ascii="Times New Roman" w:hAnsi="Times New Roman"/>
          <w:noProof/>
        </w:rPr>
        <w:t>Where,</w:t>
      </w:r>
    </w:p>
    <w:p w:rsidR="00233065" w:rsidRPr="009960D1" w:rsidRDefault="00233065" w:rsidP="00233065">
      <w:pPr>
        <w:spacing w:line="360" w:lineRule="auto"/>
        <w:jc w:val="both"/>
        <w:rPr>
          <w:rFonts w:ascii="Times New Roman" w:hAnsi="Times New Roman"/>
          <w:noProof/>
        </w:rPr>
      </w:pPr>
      <w:r w:rsidRPr="009960D1">
        <w:rPr>
          <w:rFonts w:ascii="Times New Roman" w:hAnsi="Times New Roman"/>
          <w:noProof/>
        </w:rPr>
        <w:t>A= Peak area response of unspecified impurity obtained in the chromatogram of Sample solution.</w:t>
      </w:r>
    </w:p>
    <w:p w:rsidR="00233065" w:rsidRPr="009960D1" w:rsidRDefault="00233065" w:rsidP="00233065">
      <w:pPr>
        <w:spacing w:line="360" w:lineRule="auto"/>
        <w:jc w:val="both"/>
        <w:rPr>
          <w:rFonts w:ascii="Times New Roman" w:hAnsi="Times New Roman"/>
          <w:noProof/>
        </w:rPr>
      </w:pPr>
      <w:r w:rsidRPr="009960D1">
        <w:rPr>
          <w:rFonts w:ascii="Times New Roman" w:hAnsi="Times New Roman"/>
          <w:noProof/>
        </w:rPr>
        <w:t>B= Average peak area response of Lenalidomide peak obtained in the chromatogram of</w:t>
      </w:r>
    </w:p>
    <w:p w:rsidR="00233065" w:rsidRPr="009960D1" w:rsidRDefault="00233065" w:rsidP="00233065">
      <w:pPr>
        <w:spacing w:line="360" w:lineRule="auto"/>
        <w:jc w:val="both"/>
        <w:rPr>
          <w:rFonts w:ascii="Times New Roman" w:hAnsi="Times New Roman"/>
          <w:noProof/>
        </w:rPr>
      </w:pPr>
      <w:r w:rsidRPr="009960D1">
        <w:rPr>
          <w:rFonts w:ascii="Times New Roman" w:hAnsi="Times New Roman"/>
          <w:noProof/>
        </w:rPr>
        <w:t>Reference solution A</w:t>
      </w:r>
    </w:p>
    <w:p w:rsidR="00233065" w:rsidRPr="009960D1" w:rsidRDefault="00233065" w:rsidP="00233065">
      <w:pPr>
        <w:spacing w:line="360" w:lineRule="auto"/>
        <w:jc w:val="both"/>
        <w:rPr>
          <w:rFonts w:ascii="Times New Roman" w:hAnsi="Times New Roman"/>
          <w:noProof/>
        </w:rPr>
      </w:pPr>
      <w:r w:rsidRPr="009960D1">
        <w:rPr>
          <w:rFonts w:ascii="Times New Roman" w:hAnsi="Times New Roman"/>
          <w:noProof/>
        </w:rPr>
        <w:t>C= Sum of area of all unknown peaks obtained in the chromatogram of Sample solution.</w:t>
      </w:r>
    </w:p>
    <w:p w:rsidR="00233065" w:rsidRPr="009960D1" w:rsidRDefault="00233065" w:rsidP="00233065">
      <w:pPr>
        <w:spacing w:line="360" w:lineRule="auto"/>
        <w:jc w:val="both"/>
        <w:rPr>
          <w:rFonts w:ascii="Times New Roman" w:hAnsi="Times New Roman"/>
          <w:noProof/>
        </w:rPr>
      </w:pPr>
      <w:r w:rsidRPr="009960D1">
        <w:rPr>
          <w:rFonts w:ascii="Times New Roman" w:hAnsi="Times New Roman"/>
          <w:noProof/>
        </w:rPr>
        <w:t>W1= Weight of Lenalidomide standard for preparation of reference solution A</w:t>
      </w:r>
    </w:p>
    <w:p w:rsidR="00233065" w:rsidRPr="009960D1" w:rsidRDefault="00233065" w:rsidP="00233065">
      <w:pPr>
        <w:spacing w:line="360" w:lineRule="auto"/>
        <w:jc w:val="both"/>
        <w:rPr>
          <w:rFonts w:ascii="Times New Roman" w:hAnsi="Times New Roman"/>
          <w:noProof/>
        </w:rPr>
      </w:pPr>
      <w:r w:rsidRPr="009960D1">
        <w:rPr>
          <w:rFonts w:ascii="Times New Roman" w:hAnsi="Times New Roman"/>
          <w:noProof/>
        </w:rPr>
        <w:t>W2= Weight of sample.</w:t>
      </w:r>
    </w:p>
    <w:p w:rsidR="00233065" w:rsidRDefault="00233065" w:rsidP="00233065">
      <w:pPr>
        <w:spacing w:line="360" w:lineRule="auto"/>
        <w:jc w:val="both"/>
        <w:rPr>
          <w:rFonts w:ascii="Times New Roman" w:hAnsi="Times New Roman"/>
          <w:noProof/>
        </w:rPr>
      </w:pPr>
      <w:r w:rsidRPr="009960D1">
        <w:rPr>
          <w:rFonts w:ascii="Times New Roman" w:hAnsi="Times New Roman"/>
          <w:noProof/>
        </w:rPr>
        <w:t>P=Purity of Lenalidomide Standard on as such basis.</w:t>
      </w:r>
    </w:p>
    <w:p w:rsidR="00233065" w:rsidRDefault="00233065" w:rsidP="00233065">
      <w:pPr>
        <w:spacing w:line="360" w:lineRule="auto"/>
        <w:jc w:val="both"/>
        <w:rPr>
          <w:rFonts w:ascii="Times New Roman" w:hAnsi="Times New Roman"/>
          <w:noProof/>
        </w:rPr>
      </w:pPr>
    </w:p>
    <w:p w:rsidR="00233065" w:rsidRDefault="00233065" w:rsidP="00233065">
      <w:pPr>
        <w:spacing w:line="360" w:lineRule="auto"/>
        <w:jc w:val="both"/>
        <w:rPr>
          <w:rFonts w:ascii="Times New Roman" w:hAnsi="Times New Roman"/>
          <w:noProof/>
        </w:rPr>
      </w:pPr>
    </w:p>
    <w:p w:rsidR="00233065" w:rsidRDefault="00233065" w:rsidP="00233065">
      <w:pPr>
        <w:spacing w:line="360" w:lineRule="auto"/>
        <w:jc w:val="both"/>
        <w:rPr>
          <w:rFonts w:ascii="Times New Roman" w:hAnsi="Times New Roman"/>
          <w:noProof/>
        </w:rPr>
      </w:pPr>
    </w:p>
    <w:p w:rsidR="00233065" w:rsidRDefault="00233065" w:rsidP="00233065">
      <w:pPr>
        <w:spacing w:line="360" w:lineRule="auto"/>
        <w:jc w:val="both"/>
        <w:rPr>
          <w:rFonts w:ascii="Times New Roman" w:hAnsi="Times New Roman"/>
          <w:noProof/>
        </w:rPr>
      </w:pPr>
    </w:p>
    <w:p w:rsidR="00233065" w:rsidRDefault="00233065" w:rsidP="00233065">
      <w:pPr>
        <w:spacing w:line="360" w:lineRule="auto"/>
        <w:jc w:val="both"/>
        <w:rPr>
          <w:rFonts w:ascii="Times New Roman" w:hAnsi="Times New Roman"/>
          <w:noProof/>
        </w:rPr>
      </w:pPr>
    </w:p>
    <w:p w:rsidR="00233065" w:rsidRDefault="00233065" w:rsidP="00233065">
      <w:pPr>
        <w:spacing w:line="360" w:lineRule="auto"/>
        <w:jc w:val="both"/>
        <w:rPr>
          <w:rFonts w:ascii="Times New Roman" w:hAnsi="Times New Roman"/>
          <w:noProof/>
        </w:rPr>
      </w:pPr>
    </w:p>
    <w:p w:rsidR="00233065" w:rsidRDefault="00233065" w:rsidP="00233065">
      <w:pPr>
        <w:spacing w:line="360" w:lineRule="auto"/>
        <w:jc w:val="both"/>
        <w:rPr>
          <w:rFonts w:ascii="Times New Roman" w:hAnsi="Times New Roman"/>
          <w:noProof/>
        </w:rPr>
      </w:pPr>
    </w:p>
    <w:p w:rsidR="00233065" w:rsidRDefault="00233065" w:rsidP="00233065">
      <w:pPr>
        <w:spacing w:line="360" w:lineRule="auto"/>
        <w:jc w:val="both"/>
        <w:rPr>
          <w:rFonts w:ascii="Times New Roman" w:hAnsi="Times New Roman"/>
          <w:noProof/>
        </w:rPr>
      </w:pPr>
    </w:p>
    <w:p w:rsidR="00233065" w:rsidRDefault="00233065" w:rsidP="00233065">
      <w:pPr>
        <w:spacing w:line="360" w:lineRule="auto"/>
        <w:jc w:val="both"/>
        <w:rPr>
          <w:rFonts w:ascii="Times New Roman" w:hAnsi="Times New Roman"/>
          <w:noProof/>
        </w:rPr>
      </w:pPr>
    </w:p>
    <w:p w:rsidR="00233065" w:rsidRDefault="00233065" w:rsidP="00233065">
      <w:pPr>
        <w:spacing w:line="360" w:lineRule="auto"/>
        <w:jc w:val="both"/>
        <w:rPr>
          <w:rFonts w:ascii="Times New Roman" w:hAnsi="Times New Roman"/>
          <w:noProof/>
        </w:rPr>
      </w:pPr>
    </w:p>
    <w:p w:rsidR="00233065" w:rsidRDefault="00233065" w:rsidP="00233065">
      <w:pPr>
        <w:spacing w:line="360" w:lineRule="auto"/>
        <w:jc w:val="both"/>
        <w:rPr>
          <w:rFonts w:ascii="Times New Roman" w:hAnsi="Times New Roman"/>
          <w:noProof/>
        </w:rPr>
      </w:pPr>
    </w:p>
    <w:p w:rsidR="00233065" w:rsidRDefault="00233065" w:rsidP="00233065">
      <w:pPr>
        <w:spacing w:line="360" w:lineRule="auto"/>
        <w:jc w:val="both"/>
        <w:rPr>
          <w:rFonts w:ascii="Times New Roman" w:hAnsi="Times New Roman"/>
          <w:noProof/>
        </w:rPr>
      </w:pPr>
    </w:p>
    <w:p w:rsidR="00233065" w:rsidRDefault="00233065" w:rsidP="00233065">
      <w:pPr>
        <w:spacing w:line="360" w:lineRule="auto"/>
        <w:jc w:val="both"/>
        <w:rPr>
          <w:rFonts w:ascii="Times New Roman" w:hAnsi="Times New Roman"/>
          <w:b/>
          <w:bCs/>
        </w:rPr>
      </w:pPr>
    </w:p>
    <w:p w:rsidR="00233065" w:rsidRPr="00CE272B" w:rsidRDefault="00233065" w:rsidP="00233065">
      <w:pPr>
        <w:pStyle w:val="ListParagraph"/>
        <w:numPr>
          <w:ilvl w:val="0"/>
          <w:numId w:val="38"/>
        </w:numPr>
        <w:ind w:left="450" w:hanging="450"/>
        <w:contextualSpacing/>
        <w:rPr>
          <w:rFonts w:ascii="Times New Roman" w:hAnsi="Times New Roman"/>
          <w:b/>
          <w:lang w:eastAsia="x-none"/>
        </w:rPr>
      </w:pPr>
      <w:r>
        <w:rPr>
          <w:rFonts w:ascii="Times New Roman" w:hAnsi="Times New Roman"/>
          <w:b/>
          <w:bCs/>
        </w:rPr>
        <w:br w:type="page"/>
      </w:r>
      <w:bookmarkStart w:id="17" w:name="_Toc15660816"/>
      <w:r>
        <w:rPr>
          <w:rFonts w:ascii="Times New Roman" w:hAnsi="Times New Roman"/>
          <w:b/>
          <w:bCs/>
        </w:rPr>
        <w:lastRenderedPageBreak/>
        <w:t>Method Verification</w:t>
      </w:r>
      <w:r w:rsidRPr="000974D8">
        <w:rPr>
          <w:rFonts w:ascii="Times New Roman" w:hAnsi="Times New Roman"/>
          <w:b/>
          <w:lang w:val="x-none" w:eastAsia="x-none"/>
        </w:rPr>
        <w:t xml:space="preserve"> Data</w:t>
      </w:r>
      <w:bookmarkStart w:id="18" w:name="_Toc15660817"/>
      <w:bookmarkEnd w:id="17"/>
    </w:p>
    <w:p w:rsidR="00233065" w:rsidRPr="000974D8" w:rsidRDefault="00233065" w:rsidP="00233065">
      <w:pPr>
        <w:pStyle w:val="ListParagraph"/>
        <w:contextualSpacing/>
        <w:rPr>
          <w:rFonts w:ascii="Times New Roman" w:hAnsi="Times New Roman"/>
          <w:b/>
          <w:lang w:eastAsia="x-none"/>
        </w:rPr>
      </w:pPr>
    </w:p>
    <w:p w:rsidR="00233065" w:rsidRPr="00CE272B" w:rsidRDefault="00233065" w:rsidP="00233065">
      <w:pPr>
        <w:pStyle w:val="ListParagraph"/>
        <w:numPr>
          <w:ilvl w:val="1"/>
          <w:numId w:val="38"/>
        </w:numPr>
        <w:spacing w:line="360" w:lineRule="auto"/>
        <w:ind w:left="450" w:hanging="450"/>
        <w:contextualSpacing/>
        <w:rPr>
          <w:rFonts w:ascii="Times New Roman" w:hAnsi="Times New Roman"/>
          <w:b/>
          <w:bCs/>
          <w:lang w:eastAsia="x-none"/>
        </w:rPr>
      </w:pPr>
      <w:r w:rsidRPr="00CE272B">
        <w:rPr>
          <w:rFonts w:ascii="Times New Roman" w:hAnsi="Times New Roman"/>
          <w:b/>
          <w:bCs/>
        </w:rPr>
        <w:t>System</w:t>
      </w:r>
      <w:r w:rsidRPr="00CE272B">
        <w:rPr>
          <w:rFonts w:ascii="Times New Roman" w:hAnsi="Times New Roman"/>
          <w:b/>
          <w:bCs/>
          <w:lang w:val="x-none" w:eastAsia="x-none"/>
        </w:rPr>
        <w:t xml:space="preserve"> Suitability:</w:t>
      </w:r>
      <w:bookmarkEnd w:id="18"/>
    </w:p>
    <w:p w:rsidR="00233065" w:rsidRPr="000974D8" w:rsidRDefault="00233065" w:rsidP="00233065">
      <w:pPr>
        <w:spacing w:line="360" w:lineRule="auto"/>
        <w:ind w:left="450"/>
        <w:jc w:val="both"/>
        <w:rPr>
          <w:rFonts w:ascii="Times New Roman" w:hAnsi="Times New Roman"/>
          <w:bCs/>
        </w:rPr>
      </w:pPr>
      <w:r w:rsidRPr="000974D8">
        <w:rPr>
          <w:rFonts w:ascii="Times New Roman" w:hAnsi="Times New Roman"/>
          <w:bCs/>
        </w:rPr>
        <w:t xml:space="preserve">The </w:t>
      </w:r>
      <w:r>
        <w:rPr>
          <w:rFonts w:ascii="Times New Roman" w:hAnsi="Times New Roman"/>
          <w:bCs/>
        </w:rPr>
        <w:t xml:space="preserve">System suitability solution </w:t>
      </w:r>
      <w:r w:rsidRPr="000974D8">
        <w:rPr>
          <w:rFonts w:ascii="Times New Roman" w:hAnsi="Times New Roman"/>
          <w:bCs/>
        </w:rPr>
        <w:t>w</w:t>
      </w:r>
      <w:r>
        <w:rPr>
          <w:rFonts w:ascii="Times New Roman" w:hAnsi="Times New Roman"/>
          <w:bCs/>
        </w:rPr>
        <w:t>as</w:t>
      </w:r>
      <w:r w:rsidRPr="000974D8">
        <w:rPr>
          <w:rFonts w:ascii="Times New Roman" w:hAnsi="Times New Roman"/>
          <w:bCs/>
        </w:rPr>
        <w:t xml:space="preserve"> prepared </w:t>
      </w:r>
      <w:r w:rsidRPr="000974D8">
        <w:rPr>
          <w:rFonts w:ascii="Times New Roman" w:hAnsi="Times New Roman"/>
          <w:bCs/>
          <w:color w:val="000000"/>
        </w:rPr>
        <w:t xml:space="preserve">by using </w:t>
      </w:r>
      <w:r>
        <w:rPr>
          <w:rFonts w:ascii="Times New Roman" w:hAnsi="Times New Roman"/>
          <w:bCs/>
          <w:color w:val="000000"/>
        </w:rPr>
        <w:t xml:space="preserve">Lenalidomide </w:t>
      </w:r>
      <w:proofErr w:type="gramStart"/>
      <w:r>
        <w:rPr>
          <w:rFonts w:ascii="Times New Roman" w:hAnsi="Times New Roman"/>
          <w:bCs/>
          <w:color w:val="000000"/>
        </w:rPr>
        <w:t xml:space="preserve">Hemihydrate </w:t>
      </w:r>
      <w:r w:rsidRPr="000974D8">
        <w:rPr>
          <w:rFonts w:ascii="Times New Roman" w:hAnsi="Times New Roman"/>
          <w:bCs/>
          <w:color w:val="000000"/>
        </w:rPr>
        <w:t xml:space="preserve"> standard</w:t>
      </w:r>
      <w:proofErr w:type="gramEnd"/>
      <w:r>
        <w:rPr>
          <w:rFonts w:ascii="Times New Roman" w:hAnsi="Times New Roman"/>
          <w:bCs/>
          <w:color w:val="000000"/>
        </w:rPr>
        <w:t xml:space="preserve"> </w:t>
      </w:r>
      <w:r w:rsidRPr="000974D8">
        <w:rPr>
          <w:rFonts w:ascii="Times New Roman" w:hAnsi="Times New Roman"/>
          <w:bCs/>
        </w:rPr>
        <w:t xml:space="preserve">and injected into the </w:t>
      </w:r>
      <w:r>
        <w:rPr>
          <w:rFonts w:ascii="Times New Roman" w:hAnsi="Times New Roman"/>
          <w:bCs/>
        </w:rPr>
        <w:t>HPLC</w:t>
      </w:r>
      <w:r w:rsidRPr="000974D8">
        <w:rPr>
          <w:rFonts w:ascii="Times New Roman" w:hAnsi="Times New Roman"/>
          <w:bCs/>
        </w:rPr>
        <w:t xml:space="preserve"> system. The system</w:t>
      </w:r>
      <w:r w:rsidRPr="000974D8">
        <w:rPr>
          <w:rFonts w:ascii="Times New Roman" w:hAnsi="Times New Roman"/>
          <w:bCs/>
          <w:lang w:val="en-IN"/>
        </w:rPr>
        <w:t xml:space="preserve"> </w:t>
      </w:r>
      <w:r w:rsidRPr="000974D8">
        <w:rPr>
          <w:rFonts w:ascii="Times New Roman" w:hAnsi="Times New Roman"/>
          <w:bCs/>
        </w:rPr>
        <w:t xml:space="preserve">suitability parameters were evaluated and found to be within the limits. </w:t>
      </w:r>
    </w:p>
    <w:p w:rsidR="00233065" w:rsidRPr="000974D8" w:rsidRDefault="00233065" w:rsidP="00233065">
      <w:pPr>
        <w:spacing w:line="360" w:lineRule="auto"/>
        <w:ind w:left="450"/>
        <w:jc w:val="both"/>
        <w:rPr>
          <w:rFonts w:ascii="Times New Roman" w:hAnsi="Times New Roman"/>
          <w:bCs/>
          <w:color w:val="000000"/>
          <w:lang w:val="en-IN" w:eastAsia="en-IN"/>
        </w:rPr>
      </w:pPr>
      <w:r w:rsidRPr="000A530E">
        <w:rPr>
          <w:rFonts w:ascii="Times New Roman" w:hAnsi="Times New Roman"/>
          <w:bCs/>
          <w:color w:val="000000"/>
          <w:lang w:val="en-IN" w:eastAsia="en-IN"/>
        </w:rPr>
        <w:t xml:space="preserve">For Blank, System suitability and </w:t>
      </w:r>
      <w:r>
        <w:rPr>
          <w:rFonts w:ascii="Times New Roman" w:hAnsi="Times New Roman"/>
          <w:bCs/>
          <w:color w:val="000000"/>
          <w:lang w:val="en-IN" w:eastAsia="en-IN"/>
        </w:rPr>
        <w:t xml:space="preserve">reference </w:t>
      </w:r>
      <w:r w:rsidRPr="000A530E">
        <w:rPr>
          <w:rFonts w:ascii="Times New Roman" w:hAnsi="Times New Roman"/>
          <w:bCs/>
          <w:color w:val="000000"/>
          <w:lang w:val="en-IN" w:eastAsia="en-IN"/>
        </w:rPr>
        <w:t>standard chromatograms refer Annexure.</w:t>
      </w:r>
    </w:p>
    <w:p w:rsidR="00233065" w:rsidRPr="000974D8" w:rsidRDefault="00233065" w:rsidP="00233065">
      <w:pPr>
        <w:spacing w:line="276" w:lineRule="auto"/>
        <w:jc w:val="center"/>
        <w:rPr>
          <w:rFonts w:ascii="Times New Roman" w:hAnsi="Times New Roman"/>
          <w:b/>
        </w:rPr>
      </w:pPr>
      <w:r w:rsidRPr="000974D8">
        <w:rPr>
          <w:rFonts w:ascii="Times New Roman" w:hAnsi="Times New Roman"/>
          <w:b/>
        </w:rPr>
        <w:t>Table 1A: Results of System Suitability</w:t>
      </w:r>
    </w:p>
    <w:tbl>
      <w:tblPr>
        <w:tblW w:w="8536" w:type="dxa"/>
        <w:tblInd w:w="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46"/>
        <w:gridCol w:w="2790"/>
      </w:tblGrid>
      <w:tr w:rsidR="00233065" w:rsidRPr="000974D8">
        <w:trPr>
          <w:cantSplit/>
          <w:trHeight w:val="348"/>
        </w:trPr>
        <w:tc>
          <w:tcPr>
            <w:tcW w:w="5746" w:type="dxa"/>
            <w:vAlign w:val="center"/>
            <w:hideMark/>
          </w:tcPr>
          <w:p w:rsidR="00233065" w:rsidRPr="000974D8" w:rsidRDefault="00233065">
            <w:pPr>
              <w:jc w:val="center"/>
              <w:rPr>
                <w:rFonts w:ascii="Times New Roman" w:hAnsi="Times New Roman"/>
                <w:b/>
                <w:bCs/>
              </w:rPr>
            </w:pPr>
            <w:r w:rsidRPr="000974D8">
              <w:rPr>
                <w:rFonts w:ascii="Times New Roman" w:hAnsi="Times New Roman"/>
              </w:rPr>
              <w:tab/>
            </w:r>
            <w:r w:rsidRPr="000974D8">
              <w:rPr>
                <w:rFonts w:ascii="Times New Roman" w:hAnsi="Times New Roman"/>
                <w:b/>
                <w:bCs/>
              </w:rPr>
              <w:t>System suitability parameters</w:t>
            </w:r>
          </w:p>
        </w:tc>
        <w:tc>
          <w:tcPr>
            <w:tcW w:w="2790" w:type="dxa"/>
            <w:vAlign w:val="center"/>
            <w:hideMark/>
          </w:tcPr>
          <w:p w:rsidR="00233065" w:rsidRPr="000974D8" w:rsidRDefault="00233065">
            <w:pPr>
              <w:jc w:val="center"/>
              <w:rPr>
                <w:rFonts w:ascii="Times New Roman" w:hAnsi="Times New Roman"/>
                <w:b/>
                <w:bCs/>
              </w:rPr>
            </w:pPr>
            <w:r w:rsidRPr="000974D8">
              <w:rPr>
                <w:rFonts w:ascii="Times New Roman" w:hAnsi="Times New Roman"/>
                <w:b/>
                <w:bCs/>
              </w:rPr>
              <w:t>Observed value</w:t>
            </w:r>
          </w:p>
        </w:tc>
      </w:tr>
      <w:tr w:rsidR="00233065" w:rsidRPr="000974D8">
        <w:trPr>
          <w:cantSplit/>
          <w:trHeight w:val="715"/>
        </w:trPr>
        <w:tc>
          <w:tcPr>
            <w:tcW w:w="5746" w:type="dxa"/>
            <w:vAlign w:val="center"/>
            <w:hideMark/>
          </w:tcPr>
          <w:p w:rsidR="00233065" w:rsidRPr="000974D8" w:rsidRDefault="00233065">
            <w:pPr>
              <w:widowControl w:val="0"/>
              <w:autoSpaceDE w:val="0"/>
              <w:autoSpaceDN w:val="0"/>
              <w:adjustRightInd w:val="0"/>
              <w:jc w:val="both"/>
              <w:rPr>
                <w:rFonts w:ascii="Times New Roman" w:hAnsi="Times New Roman"/>
              </w:rPr>
            </w:pPr>
            <w:r>
              <w:rPr>
                <w:rFonts w:ascii="Times New Roman" w:hAnsi="Times New Roman"/>
              </w:rPr>
              <w:t>Blank interference from blank preparation at the retention of Lenalidomide peak.</w:t>
            </w:r>
          </w:p>
        </w:tc>
        <w:tc>
          <w:tcPr>
            <w:tcW w:w="2790" w:type="dxa"/>
            <w:vAlign w:val="center"/>
            <w:hideMark/>
          </w:tcPr>
          <w:p w:rsidR="00233065" w:rsidRPr="0045105D" w:rsidRDefault="00233065">
            <w:pPr>
              <w:jc w:val="center"/>
              <w:rPr>
                <w:rFonts w:ascii="Times New Roman" w:hAnsi="Times New Roman"/>
                <w:lang w:val="en-IN"/>
              </w:rPr>
            </w:pPr>
            <w:r w:rsidRPr="0045105D">
              <w:rPr>
                <w:rFonts w:ascii="Times New Roman" w:hAnsi="Times New Roman"/>
                <w:lang w:val="en-IN"/>
              </w:rPr>
              <w:t>ND</w:t>
            </w:r>
          </w:p>
        </w:tc>
      </w:tr>
      <w:tr w:rsidR="00233065" w:rsidRPr="000974D8">
        <w:trPr>
          <w:cantSplit/>
          <w:trHeight w:val="715"/>
        </w:trPr>
        <w:tc>
          <w:tcPr>
            <w:tcW w:w="5746" w:type="dxa"/>
            <w:vAlign w:val="center"/>
          </w:tcPr>
          <w:p w:rsidR="00233065" w:rsidRDefault="00233065">
            <w:pPr>
              <w:widowControl w:val="0"/>
              <w:autoSpaceDE w:val="0"/>
              <w:autoSpaceDN w:val="0"/>
              <w:adjustRightInd w:val="0"/>
              <w:jc w:val="both"/>
              <w:rPr>
                <w:rFonts w:ascii="Times New Roman" w:hAnsi="Times New Roman"/>
              </w:rPr>
            </w:pPr>
            <w:r w:rsidRPr="009960D1">
              <w:rPr>
                <w:rFonts w:ascii="Times New Roman" w:hAnsi="Times New Roman"/>
              </w:rPr>
              <w:t>The similarity factor between reference solution A and reference solution B.</w:t>
            </w:r>
          </w:p>
        </w:tc>
        <w:tc>
          <w:tcPr>
            <w:tcW w:w="2790" w:type="dxa"/>
            <w:vAlign w:val="center"/>
          </w:tcPr>
          <w:p w:rsidR="00233065" w:rsidRPr="0045105D" w:rsidRDefault="00233065">
            <w:pPr>
              <w:jc w:val="center"/>
              <w:rPr>
                <w:rFonts w:ascii="Times New Roman" w:hAnsi="Times New Roman"/>
                <w:lang w:val="en-IN"/>
              </w:rPr>
            </w:pPr>
            <w:r w:rsidRPr="0045105D">
              <w:rPr>
                <w:rFonts w:ascii="Times New Roman" w:hAnsi="Times New Roman"/>
                <w:lang w:val="en-IN"/>
              </w:rPr>
              <w:t>1.01</w:t>
            </w:r>
          </w:p>
        </w:tc>
      </w:tr>
      <w:tr w:rsidR="00233065" w:rsidRPr="000974D8">
        <w:trPr>
          <w:cantSplit/>
          <w:trHeight w:val="715"/>
        </w:trPr>
        <w:tc>
          <w:tcPr>
            <w:tcW w:w="5746" w:type="dxa"/>
            <w:vAlign w:val="center"/>
          </w:tcPr>
          <w:p w:rsidR="00233065" w:rsidRPr="002E385C" w:rsidRDefault="00233065">
            <w:pPr>
              <w:widowControl w:val="0"/>
              <w:autoSpaceDE w:val="0"/>
              <w:autoSpaceDN w:val="0"/>
              <w:adjustRightInd w:val="0"/>
              <w:jc w:val="both"/>
              <w:rPr>
                <w:rFonts w:ascii="Times New Roman" w:hAnsi="Times New Roman"/>
              </w:rPr>
            </w:pPr>
            <w:r w:rsidRPr="002E385C">
              <w:rPr>
                <w:rFonts w:ascii="Times New Roman" w:hAnsi="Times New Roman"/>
              </w:rPr>
              <w:t xml:space="preserve">Theoretical plates of </w:t>
            </w:r>
            <w:r>
              <w:rPr>
                <w:rFonts w:ascii="Times New Roman" w:hAnsi="Times New Roman"/>
              </w:rPr>
              <w:t>Lenalidomide</w:t>
            </w:r>
            <w:r w:rsidRPr="002E385C">
              <w:rPr>
                <w:rFonts w:ascii="Times New Roman" w:hAnsi="Times New Roman"/>
              </w:rPr>
              <w:t xml:space="preserve"> peak </w:t>
            </w:r>
            <w:r>
              <w:rPr>
                <w:rFonts w:ascii="Times New Roman" w:hAnsi="Times New Roman"/>
              </w:rPr>
              <w:t>standard</w:t>
            </w:r>
            <w:r w:rsidRPr="002E385C">
              <w:rPr>
                <w:rFonts w:ascii="Times New Roman" w:hAnsi="Times New Roman"/>
              </w:rPr>
              <w:t xml:space="preserve"> solution</w:t>
            </w:r>
          </w:p>
        </w:tc>
        <w:tc>
          <w:tcPr>
            <w:tcW w:w="2790" w:type="dxa"/>
            <w:vAlign w:val="center"/>
          </w:tcPr>
          <w:p w:rsidR="00233065" w:rsidRPr="0045105D" w:rsidRDefault="00233065">
            <w:pPr>
              <w:jc w:val="center"/>
              <w:rPr>
                <w:rFonts w:ascii="Times New Roman" w:hAnsi="Times New Roman"/>
                <w:lang w:val="en-IN"/>
              </w:rPr>
            </w:pPr>
            <w:r w:rsidRPr="0045105D">
              <w:rPr>
                <w:rFonts w:ascii="Times New Roman" w:hAnsi="Times New Roman"/>
                <w:lang w:val="en-IN"/>
              </w:rPr>
              <w:t>8513</w:t>
            </w:r>
          </w:p>
        </w:tc>
      </w:tr>
      <w:tr w:rsidR="00233065" w:rsidRPr="000974D8">
        <w:trPr>
          <w:cantSplit/>
          <w:trHeight w:val="715"/>
        </w:trPr>
        <w:tc>
          <w:tcPr>
            <w:tcW w:w="5746" w:type="dxa"/>
            <w:vAlign w:val="center"/>
          </w:tcPr>
          <w:p w:rsidR="00233065" w:rsidRDefault="00233065">
            <w:pPr>
              <w:widowControl w:val="0"/>
              <w:autoSpaceDE w:val="0"/>
              <w:autoSpaceDN w:val="0"/>
              <w:adjustRightInd w:val="0"/>
              <w:jc w:val="both"/>
              <w:rPr>
                <w:rFonts w:ascii="Times New Roman" w:hAnsi="Times New Roman"/>
              </w:rPr>
            </w:pPr>
            <w:r w:rsidRPr="0037645B">
              <w:rPr>
                <w:rFonts w:ascii="Times New Roman" w:hAnsi="Times New Roman"/>
              </w:rPr>
              <w:t xml:space="preserve">Tailing factor for </w:t>
            </w:r>
            <w:r>
              <w:rPr>
                <w:rFonts w:ascii="Times New Roman" w:hAnsi="Times New Roman"/>
              </w:rPr>
              <w:t>Lenalidomide</w:t>
            </w:r>
            <w:r w:rsidRPr="0037645B">
              <w:rPr>
                <w:rFonts w:ascii="Times New Roman" w:hAnsi="Times New Roman"/>
              </w:rPr>
              <w:t xml:space="preserve"> peak</w:t>
            </w:r>
            <w:r>
              <w:rPr>
                <w:rFonts w:ascii="Times New Roman" w:hAnsi="Times New Roman"/>
              </w:rPr>
              <w:t xml:space="preserve"> </w:t>
            </w:r>
            <w:r w:rsidRPr="0037645B">
              <w:rPr>
                <w:rFonts w:ascii="Times New Roman" w:hAnsi="Times New Roman"/>
              </w:rPr>
              <w:t>from</w:t>
            </w:r>
            <w:r>
              <w:rPr>
                <w:rFonts w:ascii="Times New Roman" w:hAnsi="Times New Roman"/>
              </w:rPr>
              <w:t xml:space="preserve"> standard</w:t>
            </w:r>
            <w:r w:rsidRPr="0037645B">
              <w:rPr>
                <w:rFonts w:ascii="Times New Roman" w:hAnsi="Times New Roman"/>
              </w:rPr>
              <w:t xml:space="preserve"> solution</w:t>
            </w:r>
          </w:p>
        </w:tc>
        <w:tc>
          <w:tcPr>
            <w:tcW w:w="2790" w:type="dxa"/>
            <w:vAlign w:val="center"/>
          </w:tcPr>
          <w:p w:rsidR="00233065" w:rsidRPr="0045105D" w:rsidRDefault="00233065">
            <w:pPr>
              <w:jc w:val="center"/>
              <w:rPr>
                <w:rFonts w:ascii="Times New Roman" w:hAnsi="Times New Roman"/>
                <w:lang w:val="en-IN"/>
              </w:rPr>
            </w:pPr>
            <w:r w:rsidRPr="0045105D">
              <w:rPr>
                <w:rFonts w:ascii="Times New Roman" w:hAnsi="Times New Roman"/>
                <w:lang w:val="en-IN"/>
              </w:rPr>
              <w:t>1.02</w:t>
            </w:r>
          </w:p>
        </w:tc>
      </w:tr>
      <w:tr w:rsidR="00233065" w:rsidRPr="000974D8">
        <w:trPr>
          <w:cantSplit/>
          <w:trHeight w:val="715"/>
        </w:trPr>
        <w:tc>
          <w:tcPr>
            <w:tcW w:w="5746" w:type="dxa"/>
            <w:vAlign w:val="center"/>
          </w:tcPr>
          <w:p w:rsidR="00233065" w:rsidRDefault="00233065">
            <w:pPr>
              <w:widowControl w:val="0"/>
              <w:autoSpaceDE w:val="0"/>
              <w:autoSpaceDN w:val="0"/>
              <w:adjustRightInd w:val="0"/>
              <w:jc w:val="both"/>
              <w:rPr>
                <w:rFonts w:ascii="Times New Roman" w:hAnsi="Times New Roman"/>
              </w:rPr>
            </w:pPr>
            <w:r>
              <w:rPr>
                <w:rFonts w:ascii="Times New Roman" w:hAnsi="Times New Roman"/>
              </w:rPr>
              <w:t>%RSD of the average peak area response of Lenalidomide peak from standard replicate injections</w:t>
            </w:r>
          </w:p>
        </w:tc>
        <w:tc>
          <w:tcPr>
            <w:tcW w:w="2790" w:type="dxa"/>
            <w:vAlign w:val="center"/>
          </w:tcPr>
          <w:p w:rsidR="00233065" w:rsidRPr="0045105D" w:rsidRDefault="00233065">
            <w:pPr>
              <w:jc w:val="center"/>
              <w:rPr>
                <w:rFonts w:ascii="Times New Roman" w:hAnsi="Times New Roman"/>
                <w:lang w:val="en-IN"/>
              </w:rPr>
            </w:pPr>
            <w:r w:rsidRPr="0045105D">
              <w:rPr>
                <w:rFonts w:ascii="Times New Roman" w:hAnsi="Times New Roman"/>
                <w:lang w:val="en-IN"/>
              </w:rPr>
              <w:t>0.75</w:t>
            </w:r>
          </w:p>
        </w:tc>
      </w:tr>
    </w:tbl>
    <w:p w:rsidR="00233065" w:rsidRDefault="00233065" w:rsidP="00233065">
      <w:pPr>
        <w:spacing w:line="360" w:lineRule="auto"/>
        <w:ind w:left="851"/>
        <w:jc w:val="both"/>
        <w:rPr>
          <w:rFonts w:ascii="Times New Roman" w:hAnsi="Times New Roman"/>
          <w:b/>
        </w:rPr>
      </w:pPr>
    </w:p>
    <w:p w:rsidR="00233065" w:rsidRPr="00D92580" w:rsidRDefault="00233065" w:rsidP="00233065">
      <w:pPr>
        <w:spacing w:line="360" w:lineRule="auto"/>
        <w:ind w:left="450"/>
        <w:jc w:val="both"/>
        <w:rPr>
          <w:rFonts w:ascii="Times New Roman" w:hAnsi="Times New Roman"/>
        </w:rPr>
      </w:pPr>
      <w:r w:rsidRPr="000974D8">
        <w:rPr>
          <w:rFonts w:ascii="Times New Roman" w:hAnsi="Times New Roman"/>
          <w:b/>
        </w:rPr>
        <w:t>Refer</w:t>
      </w:r>
      <w:r>
        <w:rPr>
          <w:rFonts w:ascii="Times New Roman" w:hAnsi="Times New Roman"/>
          <w:b/>
        </w:rPr>
        <w:t>ence</w:t>
      </w:r>
      <w:r w:rsidRPr="0045105D">
        <w:rPr>
          <w:rFonts w:ascii="Times New Roman" w:hAnsi="Times New Roman"/>
          <w:b/>
        </w:rPr>
        <w:t xml:space="preserve">: </w:t>
      </w:r>
      <w:r w:rsidRPr="0045105D">
        <w:rPr>
          <w:rFonts w:ascii="Times New Roman" w:hAnsi="Times New Roman"/>
        </w:rPr>
        <w:t>ARNo 221172</w:t>
      </w:r>
    </w:p>
    <w:p w:rsidR="00233065" w:rsidRPr="000974D8" w:rsidRDefault="00233065" w:rsidP="00233065">
      <w:pPr>
        <w:pStyle w:val="ListParagraph"/>
        <w:spacing w:line="360" w:lineRule="auto"/>
        <w:ind w:left="450"/>
        <w:contextualSpacing/>
        <w:rPr>
          <w:rFonts w:ascii="Times New Roman" w:hAnsi="Times New Roman"/>
          <w:b/>
        </w:rPr>
      </w:pPr>
      <w:r w:rsidRPr="000974D8">
        <w:rPr>
          <w:rFonts w:ascii="Times New Roman" w:hAnsi="Times New Roman"/>
          <w:b/>
        </w:rPr>
        <w:t>Acceptance Criteria:</w:t>
      </w:r>
    </w:p>
    <w:p w:rsidR="00233065" w:rsidRPr="00AF4E01" w:rsidRDefault="00233065" w:rsidP="00233065">
      <w:pPr>
        <w:numPr>
          <w:ilvl w:val="0"/>
          <w:numId w:val="41"/>
        </w:numPr>
        <w:spacing w:line="360" w:lineRule="auto"/>
        <w:ind w:left="810" w:right="90"/>
        <w:jc w:val="both"/>
        <w:rPr>
          <w:rFonts w:ascii="Times New Roman" w:hAnsi="Times New Roman"/>
        </w:rPr>
      </w:pPr>
      <w:r w:rsidRPr="00AF4E01">
        <w:rPr>
          <w:rFonts w:ascii="Times New Roman" w:hAnsi="Times New Roman"/>
        </w:rPr>
        <w:t>The similarity factor between reference solution A (6 replicates) and reference solution B (separately prepared &amp; injected) should be between 0.95 to1.05.</w:t>
      </w:r>
    </w:p>
    <w:p w:rsidR="00233065" w:rsidRPr="00AF4E01" w:rsidRDefault="00233065" w:rsidP="00233065">
      <w:pPr>
        <w:numPr>
          <w:ilvl w:val="0"/>
          <w:numId w:val="41"/>
        </w:numPr>
        <w:spacing w:line="360" w:lineRule="auto"/>
        <w:ind w:left="810" w:right="90"/>
        <w:jc w:val="both"/>
        <w:rPr>
          <w:rFonts w:ascii="Times New Roman" w:hAnsi="Times New Roman"/>
        </w:rPr>
      </w:pPr>
      <w:r w:rsidRPr="00AF4E01">
        <w:rPr>
          <w:rFonts w:ascii="Times New Roman" w:hAnsi="Times New Roman"/>
        </w:rPr>
        <w:t xml:space="preserve">The column efficiency and tailing factor for the peak of Lenalidomide obtained in the chromatogram of individual Reference solution A injected in replicate (including bracketing </w:t>
      </w:r>
      <w:proofErr w:type="gramStart"/>
      <w:r w:rsidRPr="00AF4E01">
        <w:rPr>
          <w:rFonts w:ascii="Times New Roman" w:hAnsi="Times New Roman"/>
        </w:rPr>
        <w:t>standard )</w:t>
      </w:r>
      <w:proofErr w:type="gramEnd"/>
      <w:r w:rsidRPr="00AF4E01">
        <w:rPr>
          <w:rFonts w:ascii="Times New Roman" w:hAnsi="Times New Roman"/>
        </w:rPr>
        <w:t xml:space="preserve"> and of Reference solution B should not be less than 2000 theoretical plates and should not be more than 2.0 respectively. (Report the value obtained from first injection of replicate of Reference solution A as well as last bracketing standard).</w:t>
      </w:r>
    </w:p>
    <w:p w:rsidR="00233065" w:rsidRPr="00AF4E01" w:rsidRDefault="00233065" w:rsidP="00233065">
      <w:pPr>
        <w:numPr>
          <w:ilvl w:val="0"/>
          <w:numId w:val="41"/>
        </w:numPr>
        <w:spacing w:line="360" w:lineRule="auto"/>
        <w:ind w:left="810" w:right="295"/>
        <w:jc w:val="both"/>
        <w:rPr>
          <w:rFonts w:ascii="Times New Roman" w:hAnsi="Times New Roman"/>
        </w:rPr>
      </w:pPr>
      <w:r w:rsidRPr="00AF4E01">
        <w:rPr>
          <w:rFonts w:ascii="Times New Roman" w:hAnsi="Times New Roman"/>
        </w:rPr>
        <w:t xml:space="preserve">The relative standard deviation for peak area response for the peak of Lenalidomide for replicate injections of Reference solution A and replicate injections of Reference solution A including bracketing standard should not be more than 5.0% each and the </w:t>
      </w:r>
      <w:r w:rsidRPr="00AF4E01">
        <w:rPr>
          <w:rFonts w:ascii="Times New Roman" w:hAnsi="Times New Roman"/>
        </w:rPr>
        <w:lastRenderedPageBreak/>
        <w:t>relative standard deviation for the retention time for the peak of Lenalidomide for replicate injections of Reference solution A and replicate injections of Reference solution A including bracketing standard should not be more than 1.00 % and 2.00% respectively.</w:t>
      </w:r>
    </w:p>
    <w:p w:rsidR="00233065" w:rsidRDefault="00233065" w:rsidP="00233065">
      <w:pPr>
        <w:ind w:firstLine="720"/>
        <w:rPr>
          <w:rFonts w:ascii="Times New Roman" w:hAnsi="Times New Roman"/>
          <w:b/>
          <w:bCs/>
        </w:rPr>
      </w:pPr>
      <w:r w:rsidRPr="00C82CFC">
        <w:rPr>
          <w:rFonts w:ascii="Times New Roman" w:hAnsi="Times New Roman"/>
          <w:b/>
          <w:bCs/>
        </w:rPr>
        <w:t>Inference:</w:t>
      </w:r>
    </w:p>
    <w:p w:rsidR="00233065" w:rsidRPr="00C82CFC" w:rsidRDefault="00233065" w:rsidP="00233065">
      <w:pPr>
        <w:ind w:firstLine="720"/>
        <w:rPr>
          <w:rFonts w:ascii="Times New Roman" w:hAnsi="Times New Roman"/>
          <w:b/>
          <w:bCs/>
        </w:rPr>
      </w:pPr>
    </w:p>
    <w:p w:rsidR="00233065" w:rsidRDefault="00233065" w:rsidP="00233065">
      <w:pPr>
        <w:tabs>
          <w:tab w:val="left" w:pos="720"/>
        </w:tabs>
        <w:spacing w:line="360" w:lineRule="auto"/>
        <w:ind w:left="720"/>
        <w:contextualSpacing/>
        <w:jc w:val="both"/>
        <w:rPr>
          <w:rFonts w:ascii="Times New Roman" w:hAnsi="Times New Roman"/>
          <w:noProof/>
        </w:rPr>
      </w:pPr>
      <w:r w:rsidRPr="00C82CFC">
        <w:rPr>
          <w:rFonts w:ascii="Times New Roman" w:hAnsi="Times New Roman"/>
          <w:noProof/>
        </w:rPr>
        <w:t>The system suitability results met the acceptance criteria set forth for the method and hence column, system, and method were considered suitable for analysis</w:t>
      </w:r>
      <w:r>
        <w:rPr>
          <w:rFonts w:ascii="Times New Roman" w:hAnsi="Times New Roman"/>
          <w:noProof/>
        </w:rPr>
        <w:t>.</w:t>
      </w:r>
    </w:p>
    <w:p w:rsidR="00233065" w:rsidRPr="00CE272B" w:rsidRDefault="00233065" w:rsidP="00233065">
      <w:pPr>
        <w:pStyle w:val="ListParagraph"/>
        <w:numPr>
          <w:ilvl w:val="1"/>
          <w:numId w:val="38"/>
        </w:numPr>
        <w:spacing w:after="160" w:line="259" w:lineRule="auto"/>
        <w:ind w:left="720"/>
        <w:contextualSpacing/>
        <w:rPr>
          <w:rFonts w:ascii="Times New Roman" w:hAnsi="Times New Roman"/>
          <w:b/>
          <w:bCs/>
          <w:lang w:val="x-none" w:eastAsia="x-none"/>
        </w:rPr>
      </w:pPr>
      <w:r w:rsidRPr="00CE272B">
        <w:rPr>
          <w:rFonts w:ascii="Times New Roman" w:hAnsi="Times New Roman"/>
          <w:b/>
          <w:bCs/>
          <w:lang w:eastAsia="x-none"/>
        </w:rPr>
        <w:t>Batch Analysis</w:t>
      </w:r>
      <w:r w:rsidRPr="00CE272B">
        <w:rPr>
          <w:rFonts w:ascii="Times New Roman" w:hAnsi="Times New Roman"/>
          <w:b/>
          <w:bCs/>
          <w:lang w:val="x-none" w:eastAsia="x-none"/>
        </w:rPr>
        <w:t>:</w:t>
      </w:r>
    </w:p>
    <w:p w:rsidR="00233065" w:rsidRDefault="00233065" w:rsidP="00233065">
      <w:pPr>
        <w:spacing w:line="360" w:lineRule="auto"/>
        <w:ind w:left="720"/>
        <w:jc w:val="both"/>
        <w:rPr>
          <w:rFonts w:ascii="Times New Roman" w:hAnsi="Times New Roman"/>
          <w:bCs/>
        </w:rPr>
      </w:pPr>
      <w:r>
        <w:rPr>
          <w:rFonts w:ascii="Times New Roman" w:hAnsi="Times New Roman"/>
          <w:bCs/>
        </w:rPr>
        <w:t xml:space="preserve">The batch chosen for the study was prepared in duplicates as per the test procedure and evaluated for the Related substances of </w:t>
      </w:r>
      <w:r w:rsidRPr="00AF4E01">
        <w:rPr>
          <w:rFonts w:ascii="Times New Roman" w:hAnsi="Times New Roman"/>
        </w:rPr>
        <w:t>Lenalidomide</w:t>
      </w:r>
      <w:r>
        <w:rPr>
          <w:rFonts w:ascii="Times New Roman" w:hAnsi="Times New Roman"/>
          <w:bCs/>
        </w:rPr>
        <w:t xml:space="preserve"> by analysing using HPLC</w:t>
      </w:r>
      <w:r w:rsidRPr="000974D8">
        <w:rPr>
          <w:rFonts w:ascii="Times New Roman" w:hAnsi="Times New Roman"/>
          <w:bCs/>
        </w:rPr>
        <w:t xml:space="preserve">. </w:t>
      </w:r>
    </w:p>
    <w:p w:rsidR="00233065" w:rsidRDefault="00233065" w:rsidP="00233065">
      <w:pPr>
        <w:spacing w:line="360" w:lineRule="auto"/>
        <w:ind w:left="720"/>
        <w:jc w:val="center"/>
        <w:rPr>
          <w:rFonts w:ascii="Times New Roman" w:hAnsi="Times New Roman"/>
          <w:b/>
        </w:rPr>
      </w:pPr>
    </w:p>
    <w:p w:rsidR="00233065" w:rsidRDefault="00233065" w:rsidP="00233065">
      <w:pPr>
        <w:spacing w:line="360" w:lineRule="auto"/>
        <w:ind w:left="720"/>
        <w:jc w:val="center"/>
        <w:rPr>
          <w:rFonts w:ascii="Times New Roman" w:hAnsi="Times New Roman"/>
          <w:b/>
        </w:rPr>
      </w:pPr>
      <w:r w:rsidRPr="000974D8">
        <w:rPr>
          <w:rFonts w:ascii="Times New Roman" w:hAnsi="Times New Roman"/>
          <w:b/>
        </w:rPr>
        <w:t xml:space="preserve">Table </w:t>
      </w:r>
      <w:r>
        <w:rPr>
          <w:rFonts w:ascii="Times New Roman" w:hAnsi="Times New Roman"/>
          <w:b/>
        </w:rPr>
        <w:t>3</w:t>
      </w:r>
      <w:r w:rsidRPr="000974D8">
        <w:rPr>
          <w:rFonts w:ascii="Times New Roman" w:hAnsi="Times New Roman"/>
          <w:b/>
        </w:rPr>
        <w:t xml:space="preserve">A: Results </w:t>
      </w:r>
      <w:r>
        <w:rPr>
          <w:rFonts w:ascii="Times New Roman" w:hAnsi="Times New Roman"/>
          <w:b/>
        </w:rPr>
        <w:t>from Batch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50"/>
        <w:gridCol w:w="1885"/>
        <w:gridCol w:w="1796"/>
        <w:gridCol w:w="2434"/>
      </w:tblGrid>
      <w:tr w:rsidR="00233065" w:rsidRPr="000974D8">
        <w:trPr>
          <w:cantSplit/>
          <w:trHeight w:val="348"/>
        </w:trPr>
        <w:tc>
          <w:tcPr>
            <w:tcW w:w="5000" w:type="pct"/>
            <w:gridSpan w:val="4"/>
            <w:vAlign w:val="center"/>
          </w:tcPr>
          <w:p w:rsidR="00233065" w:rsidRDefault="00233065">
            <w:pPr>
              <w:jc w:val="center"/>
              <w:rPr>
                <w:rFonts w:ascii="Times New Roman" w:hAnsi="Times New Roman"/>
                <w:b/>
                <w:bCs/>
              </w:rPr>
            </w:pPr>
            <w:r>
              <w:rPr>
                <w:rFonts w:ascii="Times New Roman" w:hAnsi="Times New Roman"/>
                <w:b/>
                <w:bCs/>
              </w:rPr>
              <w:t>Batch Analysis</w:t>
            </w:r>
          </w:p>
        </w:tc>
      </w:tr>
      <w:tr w:rsidR="00233065" w:rsidRPr="000974D8">
        <w:trPr>
          <w:cantSplit/>
          <w:trHeight w:val="348"/>
        </w:trPr>
        <w:tc>
          <w:tcPr>
            <w:tcW w:w="1769" w:type="pct"/>
            <w:vAlign w:val="center"/>
          </w:tcPr>
          <w:p w:rsidR="00233065" w:rsidRDefault="00233065">
            <w:pPr>
              <w:jc w:val="center"/>
              <w:rPr>
                <w:rFonts w:ascii="Times New Roman" w:hAnsi="Times New Roman"/>
                <w:b/>
                <w:bCs/>
              </w:rPr>
            </w:pPr>
            <w:r>
              <w:rPr>
                <w:rFonts w:ascii="Times New Roman" w:hAnsi="Times New Roman"/>
                <w:b/>
                <w:bCs/>
              </w:rPr>
              <w:t>Impurity Name</w:t>
            </w:r>
          </w:p>
        </w:tc>
        <w:tc>
          <w:tcPr>
            <w:tcW w:w="996" w:type="pct"/>
            <w:vAlign w:val="center"/>
          </w:tcPr>
          <w:p w:rsidR="00233065" w:rsidRDefault="00233065">
            <w:pPr>
              <w:jc w:val="center"/>
              <w:rPr>
                <w:rFonts w:ascii="Times New Roman" w:hAnsi="Times New Roman"/>
                <w:b/>
                <w:bCs/>
              </w:rPr>
            </w:pPr>
            <w:r w:rsidRPr="00557C53">
              <w:rPr>
                <w:rFonts w:ascii="Times New Roman" w:hAnsi="Times New Roman"/>
                <w:b/>
                <w:bCs/>
              </w:rPr>
              <w:t>Preparation-1</w:t>
            </w:r>
          </w:p>
          <w:p w:rsidR="00233065" w:rsidRPr="00557C53" w:rsidRDefault="00233065">
            <w:pPr>
              <w:jc w:val="center"/>
              <w:rPr>
                <w:rFonts w:ascii="Times New Roman" w:hAnsi="Times New Roman"/>
                <w:b/>
                <w:bCs/>
              </w:rPr>
            </w:pPr>
            <w:r>
              <w:rPr>
                <w:rFonts w:ascii="Times New Roman" w:hAnsi="Times New Roman"/>
                <w:b/>
                <w:bCs/>
              </w:rPr>
              <w:t>(% Impurity)</w:t>
            </w:r>
          </w:p>
        </w:tc>
        <w:tc>
          <w:tcPr>
            <w:tcW w:w="949" w:type="pct"/>
            <w:vAlign w:val="center"/>
          </w:tcPr>
          <w:p w:rsidR="00233065" w:rsidRDefault="00233065">
            <w:pPr>
              <w:jc w:val="center"/>
              <w:rPr>
                <w:rFonts w:ascii="Times New Roman" w:hAnsi="Times New Roman"/>
                <w:b/>
                <w:bCs/>
              </w:rPr>
            </w:pPr>
            <w:r w:rsidRPr="00557C53">
              <w:rPr>
                <w:rFonts w:ascii="Times New Roman" w:hAnsi="Times New Roman"/>
                <w:b/>
                <w:bCs/>
              </w:rPr>
              <w:t>Preparation-</w:t>
            </w:r>
            <w:r>
              <w:rPr>
                <w:rFonts w:ascii="Times New Roman" w:hAnsi="Times New Roman"/>
                <w:b/>
                <w:bCs/>
              </w:rPr>
              <w:t>2</w:t>
            </w:r>
          </w:p>
          <w:p w:rsidR="00233065" w:rsidRPr="00557C53" w:rsidRDefault="00233065">
            <w:pPr>
              <w:jc w:val="center"/>
              <w:rPr>
                <w:rFonts w:ascii="Times New Roman" w:hAnsi="Times New Roman"/>
                <w:b/>
                <w:bCs/>
              </w:rPr>
            </w:pPr>
            <w:r>
              <w:rPr>
                <w:rFonts w:ascii="Times New Roman" w:hAnsi="Times New Roman"/>
                <w:b/>
                <w:bCs/>
              </w:rPr>
              <w:t>(% Impurity)</w:t>
            </w:r>
          </w:p>
        </w:tc>
        <w:tc>
          <w:tcPr>
            <w:tcW w:w="1287" w:type="pct"/>
          </w:tcPr>
          <w:p w:rsidR="00233065" w:rsidRDefault="00233065">
            <w:pPr>
              <w:jc w:val="center"/>
              <w:rPr>
                <w:rFonts w:ascii="Times New Roman" w:hAnsi="Times New Roman"/>
              </w:rPr>
            </w:pPr>
            <w:r w:rsidRPr="00DA2F9A">
              <w:rPr>
                <w:rFonts w:ascii="Times New Roman" w:hAnsi="Times New Roman"/>
                <w:b/>
              </w:rPr>
              <w:t>Acceptance criteria</w:t>
            </w:r>
          </w:p>
        </w:tc>
      </w:tr>
      <w:tr w:rsidR="00233065" w:rsidRPr="000974D8">
        <w:trPr>
          <w:cantSplit/>
          <w:trHeight w:val="435"/>
        </w:trPr>
        <w:tc>
          <w:tcPr>
            <w:tcW w:w="1769" w:type="pct"/>
            <w:vAlign w:val="center"/>
          </w:tcPr>
          <w:p w:rsidR="00233065" w:rsidRDefault="00233065">
            <w:pPr>
              <w:widowControl w:val="0"/>
              <w:autoSpaceDE w:val="0"/>
              <w:autoSpaceDN w:val="0"/>
              <w:adjustRightInd w:val="0"/>
              <w:jc w:val="center"/>
              <w:rPr>
                <w:rFonts w:ascii="Times New Roman" w:hAnsi="Times New Roman"/>
              </w:rPr>
            </w:pPr>
            <w:r>
              <w:rPr>
                <w:rFonts w:ascii="Times New Roman" w:hAnsi="Times New Roman"/>
              </w:rPr>
              <w:t>Single Maximum Unknown</w:t>
            </w:r>
          </w:p>
        </w:tc>
        <w:tc>
          <w:tcPr>
            <w:tcW w:w="996" w:type="pct"/>
            <w:vAlign w:val="center"/>
          </w:tcPr>
          <w:p w:rsidR="00233065" w:rsidRDefault="00233065">
            <w:pPr>
              <w:jc w:val="center"/>
              <w:rPr>
                <w:rFonts w:ascii="Times New Roman" w:hAnsi="Times New Roman"/>
                <w:lang w:val="en-IN"/>
              </w:rPr>
            </w:pPr>
            <w:r w:rsidRPr="0083695A">
              <w:rPr>
                <w:rFonts w:ascii="Times New Roman" w:hAnsi="Times New Roman"/>
                <w:lang w:val="en-IN"/>
              </w:rPr>
              <w:t xml:space="preserve"> 0.0</w:t>
            </w:r>
            <w:r>
              <w:rPr>
                <w:rFonts w:ascii="Times New Roman" w:hAnsi="Times New Roman"/>
                <w:lang w:val="en-IN"/>
              </w:rPr>
              <w:t>1</w:t>
            </w:r>
          </w:p>
        </w:tc>
        <w:tc>
          <w:tcPr>
            <w:tcW w:w="949" w:type="pct"/>
            <w:vAlign w:val="center"/>
          </w:tcPr>
          <w:p w:rsidR="00233065" w:rsidRDefault="00233065">
            <w:pPr>
              <w:jc w:val="center"/>
              <w:rPr>
                <w:rFonts w:ascii="Times New Roman" w:hAnsi="Times New Roman"/>
                <w:lang w:val="en-IN"/>
              </w:rPr>
            </w:pPr>
            <w:r>
              <w:rPr>
                <w:rFonts w:ascii="Times New Roman" w:hAnsi="Times New Roman"/>
                <w:lang w:val="en-IN"/>
              </w:rPr>
              <w:t>0.01</w:t>
            </w:r>
          </w:p>
        </w:tc>
        <w:tc>
          <w:tcPr>
            <w:tcW w:w="1287" w:type="pct"/>
          </w:tcPr>
          <w:p w:rsidR="00233065" w:rsidRDefault="00233065">
            <w:pPr>
              <w:jc w:val="center"/>
              <w:rPr>
                <w:rFonts w:ascii="Times New Roman" w:hAnsi="Times New Roman"/>
                <w:lang w:val="en-IN"/>
              </w:rPr>
            </w:pPr>
            <w:r w:rsidRPr="00DA2F9A">
              <w:rPr>
                <w:rFonts w:ascii="Times New Roman" w:hAnsi="Times New Roman"/>
                <w:bCs/>
              </w:rPr>
              <w:t>Not more than 0.10%</w:t>
            </w:r>
          </w:p>
        </w:tc>
      </w:tr>
      <w:tr w:rsidR="00233065" w:rsidRPr="000974D8">
        <w:trPr>
          <w:cantSplit/>
          <w:trHeight w:val="435"/>
        </w:trPr>
        <w:tc>
          <w:tcPr>
            <w:tcW w:w="1769" w:type="pct"/>
            <w:vAlign w:val="center"/>
          </w:tcPr>
          <w:p w:rsidR="00233065" w:rsidRDefault="00233065">
            <w:pPr>
              <w:widowControl w:val="0"/>
              <w:autoSpaceDE w:val="0"/>
              <w:autoSpaceDN w:val="0"/>
              <w:adjustRightInd w:val="0"/>
              <w:jc w:val="center"/>
              <w:rPr>
                <w:rFonts w:ascii="Times New Roman" w:hAnsi="Times New Roman"/>
              </w:rPr>
            </w:pPr>
            <w:r>
              <w:rPr>
                <w:rFonts w:ascii="Times New Roman" w:hAnsi="Times New Roman"/>
              </w:rPr>
              <w:t>Total Impurities</w:t>
            </w:r>
          </w:p>
        </w:tc>
        <w:tc>
          <w:tcPr>
            <w:tcW w:w="996" w:type="pct"/>
            <w:vAlign w:val="center"/>
          </w:tcPr>
          <w:p w:rsidR="00233065" w:rsidRDefault="00233065">
            <w:pPr>
              <w:jc w:val="center"/>
              <w:rPr>
                <w:rFonts w:ascii="Times New Roman" w:hAnsi="Times New Roman"/>
                <w:lang w:val="en-IN"/>
              </w:rPr>
            </w:pPr>
            <w:r>
              <w:rPr>
                <w:rFonts w:ascii="Times New Roman" w:hAnsi="Times New Roman"/>
                <w:lang w:val="en-IN"/>
              </w:rPr>
              <w:t>0.02</w:t>
            </w:r>
          </w:p>
        </w:tc>
        <w:tc>
          <w:tcPr>
            <w:tcW w:w="949" w:type="pct"/>
            <w:vAlign w:val="center"/>
          </w:tcPr>
          <w:p w:rsidR="00233065" w:rsidRDefault="00233065">
            <w:pPr>
              <w:jc w:val="center"/>
              <w:rPr>
                <w:rFonts w:ascii="Times New Roman" w:hAnsi="Times New Roman"/>
                <w:lang w:val="en-IN"/>
              </w:rPr>
            </w:pPr>
            <w:r>
              <w:rPr>
                <w:rFonts w:ascii="Times New Roman" w:hAnsi="Times New Roman"/>
                <w:lang w:val="en-IN"/>
              </w:rPr>
              <w:t>0.02</w:t>
            </w:r>
          </w:p>
        </w:tc>
        <w:tc>
          <w:tcPr>
            <w:tcW w:w="1287" w:type="pct"/>
          </w:tcPr>
          <w:p w:rsidR="00233065" w:rsidRDefault="00233065">
            <w:pPr>
              <w:jc w:val="center"/>
              <w:rPr>
                <w:rFonts w:ascii="Times New Roman" w:hAnsi="Times New Roman"/>
                <w:lang w:val="en-IN"/>
              </w:rPr>
            </w:pPr>
            <w:r w:rsidRPr="00DA2F9A">
              <w:rPr>
                <w:rFonts w:ascii="Times New Roman" w:hAnsi="Times New Roman"/>
                <w:bCs/>
              </w:rPr>
              <w:t>Not more than 0</w:t>
            </w:r>
            <w:r>
              <w:rPr>
                <w:rFonts w:ascii="Times New Roman" w:hAnsi="Times New Roman"/>
                <w:bCs/>
              </w:rPr>
              <w:t>.5</w:t>
            </w:r>
            <w:r w:rsidRPr="00DA2F9A">
              <w:rPr>
                <w:rFonts w:ascii="Times New Roman" w:hAnsi="Times New Roman"/>
                <w:bCs/>
              </w:rPr>
              <w:t>%</w:t>
            </w:r>
          </w:p>
        </w:tc>
      </w:tr>
    </w:tbl>
    <w:p w:rsidR="00233065" w:rsidRDefault="00233065" w:rsidP="00233065">
      <w:pPr>
        <w:spacing w:line="360" w:lineRule="auto"/>
        <w:ind w:left="720"/>
        <w:jc w:val="center"/>
        <w:rPr>
          <w:rFonts w:ascii="Times New Roman" w:hAnsi="Times New Roman"/>
          <w:b/>
        </w:rPr>
      </w:pPr>
    </w:p>
    <w:p w:rsidR="00233065" w:rsidRPr="00841ECD" w:rsidRDefault="00233065" w:rsidP="00233065">
      <w:pPr>
        <w:pStyle w:val="ListParagraph"/>
        <w:spacing w:line="360" w:lineRule="auto"/>
        <w:jc w:val="both"/>
        <w:rPr>
          <w:rFonts w:ascii="Times New Roman" w:hAnsi="Times New Roman"/>
          <w:color w:val="000000"/>
          <w:sz w:val="10"/>
          <w:szCs w:val="10"/>
        </w:rPr>
      </w:pPr>
    </w:p>
    <w:p w:rsidR="00233065" w:rsidRPr="000974D8" w:rsidRDefault="00233065" w:rsidP="00233065">
      <w:pPr>
        <w:spacing w:line="360" w:lineRule="auto"/>
        <w:ind w:firstLine="720"/>
        <w:jc w:val="both"/>
        <w:rPr>
          <w:rFonts w:ascii="Times New Roman" w:hAnsi="Times New Roman"/>
        </w:rPr>
      </w:pPr>
      <w:r w:rsidRPr="00C462F2">
        <w:rPr>
          <w:rFonts w:ascii="Times New Roman" w:hAnsi="Times New Roman"/>
          <w:b/>
        </w:rPr>
        <w:t xml:space="preserve">Reference: </w:t>
      </w:r>
      <w:r w:rsidRPr="00C462F2">
        <w:rPr>
          <w:rFonts w:ascii="Times New Roman" w:hAnsi="Times New Roman"/>
        </w:rPr>
        <w:t>ARNo 221172</w:t>
      </w:r>
    </w:p>
    <w:p w:rsidR="00233065" w:rsidRPr="00C82CFC" w:rsidRDefault="00233065" w:rsidP="00233065">
      <w:pPr>
        <w:spacing w:line="360" w:lineRule="auto"/>
        <w:ind w:firstLine="720"/>
        <w:rPr>
          <w:rFonts w:ascii="Times New Roman" w:hAnsi="Times New Roman"/>
          <w:b/>
          <w:bCs/>
        </w:rPr>
      </w:pPr>
      <w:r w:rsidRPr="00C82CFC">
        <w:rPr>
          <w:rFonts w:ascii="Times New Roman" w:hAnsi="Times New Roman"/>
          <w:b/>
          <w:bCs/>
        </w:rPr>
        <w:t>Inference:</w:t>
      </w:r>
    </w:p>
    <w:p w:rsidR="00233065" w:rsidRDefault="00233065" w:rsidP="00233065">
      <w:pPr>
        <w:pStyle w:val="ListParagraph"/>
        <w:spacing w:line="360" w:lineRule="auto"/>
        <w:jc w:val="both"/>
        <w:rPr>
          <w:rFonts w:ascii="Times New Roman" w:hAnsi="Times New Roman"/>
        </w:rPr>
      </w:pPr>
      <w:r>
        <w:rPr>
          <w:rFonts w:ascii="Times New Roman" w:hAnsi="Times New Roman"/>
        </w:rPr>
        <w:t>The results obtained are within the acceptance limits.</w:t>
      </w:r>
    </w:p>
    <w:p w:rsidR="00233065" w:rsidRDefault="00233065" w:rsidP="00233065">
      <w:pPr>
        <w:pStyle w:val="ListParagraph"/>
        <w:spacing w:line="360" w:lineRule="auto"/>
        <w:jc w:val="both"/>
        <w:rPr>
          <w:rFonts w:ascii="Times New Roman" w:hAnsi="Times New Roman"/>
        </w:rPr>
      </w:pPr>
    </w:p>
    <w:p w:rsidR="00233065" w:rsidRDefault="00233065" w:rsidP="00233065">
      <w:pPr>
        <w:pStyle w:val="ListParagraph"/>
        <w:spacing w:line="360" w:lineRule="auto"/>
        <w:jc w:val="both"/>
        <w:rPr>
          <w:rFonts w:ascii="Times New Roman" w:hAnsi="Times New Roman"/>
        </w:rPr>
      </w:pPr>
    </w:p>
    <w:p w:rsidR="00233065" w:rsidRDefault="00233065" w:rsidP="00233065">
      <w:pPr>
        <w:pStyle w:val="ListParagraph"/>
        <w:spacing w:line="360" w:lineRule="auto"/>
        <w:jc w:val="both"/>
        <w:rPr>
          <w:rFonts w:ascii="Times New Roman" w:hAnsi="Times New Roman"/>
        </w:rPr>
      </w:pPr>
    </w:p>
    <w:p w:rsidR="00233065" w:rsidRDefault="00233065" w:rsidP="00233065">
      <w:pPr>
        <w:pStyle w:val="ListParagraph"/>
        <w:spacing w:line="360" w:lineRule="auto"/>
        <w:jc w:val="both"/>
        <w:rPr>
          <w:rFonts w:ascii="Times New Roman" w:hAnsi="Times New Roman"/>
        </w:rPr>
      </w:pPr>
    </w:p>
    <w:p w:rsidR="00233065" w:rsidRPr="00841ECD" w:rsidRDefault="00233065" w:rsidP="00233065">
      <w:pPr>
        <w:pStyle w:val="ListParagraph"/>
        <w:spacing w:line="360" w:lineRule="auto"/>
        <w:jc w:val="both"/>
        <w:rPr>
          <w:rFonts w:ascii="Times New Roman" w:hAnsi="Times New Roman"/>
          <w:sz w:val="4"/>
          <w:szCs w:val="4"/>
        </w:rPr>
      </w:pPr>
      <w:r>
        <w:rPr>
          <w:rFonts w:ascii="Times New Roman" w:hAnsi="Times New Roman"/>
        </w:rPr>
        <w:br w:type="page"/>
      </w:r>
    </w:p>
    <w:p w:rsidR="00233065" w:rsidRPr="00CE272B" w:rsidRDefault="00233065" w:rsidP="00233065">
      <w:pPr>
        <w:pStyle w:val="ListParagraph"/>
        <w:numPr>
          <w:ilvl w:val="1"/>
          <w:numId w:val="38"/>
        </w:numPr>
        <w:spacing w:after="160" w:line="259" w:lineRule="auto"/>
        <w:ind w:left="720"/>
        <w:contextualSpacing/>
        <w:rPr>
          <w:rFonts w:ascii="Times New Roman" w:hAnsi="Times New Roman"/>
          <w:b/>
          <w:bCs/>
        </w:rPr>
      </w:pPr>
      <w:r w:rsidRPr="00CE272B">
        <w:rPr>
          <w:rFonts w:ascii="Times New Roman" w:hAnsi="Times New Roman"/>
          <w:b/>
          <w:bCs/>
          <w:lang w:eastAsia="x-none"/>
        </w:rPr>
        <w:lastRenderedPageBreak/>
        <w:t>Method Precision</w:t>
      </w:r>
      <w:r w:rsidRPr="00CE272B">
        <w:rPr>
          <w:rFonts w:ascii="Times New Roman" w:hAnsi="Times New Roman"/>
          <w:b/>
          <w:bCs/>
          <w:lang w:val="x-none" w:eastAsia="x-none"/>
        </w:rPr>
        <w:t>:</w:t>
      </w:r>
    </w:p>
    <w:p w:rsidR="00233065" w:rsidRDefault="00233065" w:rsidP="00233065">
      <w:pPr>
        <w:ind w:left="720"/>
        <w:rPr>
          <w:rFonts w:ascii="Times New Roman" w:hAnsi="Times New Roman"/>
          <w:b/>
          <w:bCs/>
        </w:rPr>
      </w:pPr>
      <w:r w:rsidRPr="006501E9">
        <w:rPr>
          <w:rFonts w:ascii="Times New Roman" w:hAnsi="Times New Roman"/>
          <w:b/>
          <w:bCs/>
        </w:rPr>
        <w:t>Repeatability</w:t>
      </w:r>
    </w:p>
    <w:p w:rsidR="00233065" w:rsidRDefault="00233065" w:rsidP="00233065">
      <w:pPr>
        <w:rPr>
          <w:rFonts w:ascii="Times New Roman" w:hAnsi="Times New Roman"/>
          <w:b/>
          <w:bCs/>
        </w:rPr>
      </w:pPr>
    </w:p>
    <w:p w:rsidR="00233065" w:rsidRPr="004E5AB6" w:rsidRDefault="00233065" w:rsidP="00233065">
      <w:pPr>
        <w:spacing w:line="360" w:lineRule="auto"/>
        <w:ind w:left="720"/>
        <w:jc w:val="both"/>
        <w:rPr>
          <w:rFonts w:ascii="Times New Roman" w:hAnsi="Times New Roman"/>
        </w:rPr>
      </w:pPr>
      <w:r w:rsidRPr="004E5AB6">
        <w:rPr>
          <w:rFonts w:ascii="Times New Roman" w:hAnsi="Times New Roman"/>
        </w:rPr>
        <w:t xml:space="preserve">Precision of the method was demonstrated by </w:t>
      </w:r>
      <w:r>
        <w:rPr>
          <w:rFonts w:ascii="Times New Roman" w:hAnsi="Times New Roman"/>
        </w:rPr>
        <w:t>p</w:t>
      </w:r>
      <w:r w:rsidRPr="004E5AB6">
        <w:rPr>
          <w:rFonts w:ascii="Times New Roman" w:hAnsi="Times New Roman"/>
        </w:rPr>
        <w:t>repared six replicate samples and injected into HPLC system.</w:t>
      </w:r>
      <w:r>
        <w:rPr>
          <w:rFonts w:ascii="Times New Roman" w:hAnsi="Times New Roman"/>
        </w:rPr>
        <w:t xml:space="preserve"> </w:t>
      </w:r>
      <w:r w:rsidRPr="004E5AB6">
        <w:rPr>
          <w:rFonts w:ascii="Times New Roman" w:hAnsi="Times New Roman"/>
        </w:rPr>
        <w:t xml:space="preserve">Calculated % </w:t>
      </w:r>
      <w:proofErr w:type="gramStart"/>
      <w:r>
        <w:rPr>
          <w:rFonts w:ascii="Times New Roman" w:hAnsi="Times New Roman"/>
        </w:rPr>
        <w:t xml:space="preserve">unspecified </w:t>
      </w:r>
      <w:r w:rsidRPr="004E5AB6">
        <w:rPr>
          <w:rFonts w:ascii="Times New Roman" w:hAnsi="Times New Roman"/>
        </w:rPr>
        <w:t xml:space="preserve"> impurity</w:t>
      </w:r>
      <w:proofErr w:type="gramEnd"/>
      <w:r w:rsidRPr="004E5AB6">
        <w:rPr>
          <w:rFonts w:ascii="Times New Roman" w:hAnsi="Times New Roman"/>
        </w:rPr>
        <w:t>, % Relative standard deviation.</w:t>
      </w:r>
    </w:p>
    <w:p w:rsidR="00233065" w:rsidRDefault="00233065" w:rsidP="00233065">
      <w:pPr>
        <w:spacing w:line="360" w:lineRule="auto"/>
        <w:ind w:left="720"/>
        <w:jc w:val="center"/>
        <w:rPr>
          <w:rFonts w:ascii="Times New Roman" w:hAnsi="Times New Roman"/>
          <w:b/>
        </w:rPr>
      </w:pPr>
      <w:r w:rsidRPr="006501E9">
        <w:rPr>
          <w:rFonts w:ascii="Times New Roman" w:hAnsi="Times New Roman"/>
          <w:b/>
        </w:rPr>
        <w:t>Table 4: Results of Method Precision</w:t>
      </w:r>
      <w:r>
        <w:rPr>
          <w:rFonts w:ascii="Times New Roman" w:hAnsi="Times New Roman"/>
          <w:b/>
        </w:rPr>
        <w:t>s</w:t>
      </w:r>
    </w:p>
    <w:p w:rsidR="00233065" w:rsidRPr="006501E9" w:rsidRDefault="00233065" w:rsidP="00233065">
      <w:pPr>
        <w:spacing w:line="276" w:lineRule="auto"/>
        <w:ind w:left="2160" w:right="-731" w:firstLine="720"/>
        <w:rPr>
          <w:rFonts w:ascii="Times New Roman" w:hAnsi="Times New Roman"/>
          <w:b/>
        </w:rPr>
      </w:pPr>
    </w:p>
    <w:tbl>
      <w:tblPr>
        <w:tblW w:w="474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4"/>
        <w:gridCol w:w="3586"/>
        <w:gridCol w:w="2744"/>
      </w:tblGrid>
      <w:tr w:rsidR="00233065" w:rsidRPr="006501E9" w:rsidTr="006424DB">
        <w:trPr>
          <w:trHeight w:val="269"/>
          <w:jc w:val="center"/>
        </w:trPr>
        <w:tc>
          <w:tcPr>
            <w:tcW w:w="1477" w:type="pct"/>
            <w:tcBorders>
              <w:top w:val="single" w:sz="4" w:space="0" w:color="auto"/>
              <w:left w:val="single" w:sz="4" w:space="0" w:color="auto"/>
              <w:bottom w:val="single" w:sz="4" w:space="0" w:color="auto"/>
              <w:right w:val="single" w:sz="4" w:space="0" w:color="auto"/>
            </w:tcBorders>
            <w:vAlign w:val="center"/>
            <w:hideMark/>
          </w:tcPr>
          <w:p w:rsidR="00233065" w:rsidRPr="00D478BA" w:rsidRDefault="00233065">
            <w:pPr>
              <w:spacing w:line="360" w:lineRule="auto"/>
              <w:ind w:right="-108"/>
              <w:jc w:val="center"/>
              <w:rPr>
                <w:rFonts w:ascii="Times New Roman" w:hAnsi="Times New Roman"/>
                <w:b/>
                <w:bCs/>
              </w:rPr>
            </w:pPr>
            <w:r w:rsidRPr="00D478BA">
              <w:rPr>
                <w:rFonts w:ascii="Times New Roman" w:hAnsi="Times New Roman"/>
                <w:b/>
                <w:bCs/>
              </w:rPr>
              <w:t>Sample No.</w:t>
            </w:r>
          </w:p>
        </w:tc>
        <w:tc>
          <w:tcPr>
            <w:tcW w:w="1996" w:type="pct"/>
            <w:tcBorders>
              <w:top w:val="single" w:sz="4" w:space="0" w:color="auto"/>
              <w:left w:val="single" w:sz="4" w:space="0" w:color="auto"/>
              <w:bottom w:val="single" w:sz="4" w:space="0" w:color="auto"/>
              <w:right w:val="single" w:sz="4" w:space="0" w:color="auto"/>
            </w:tcBorders>
          </w:tcPr>
          <w:p w:rsidR="00233065" w:rsidRDefault="00233065">
            <w:pPr>
              <w:ind w:right="-108"/>
              <w:jc w:val="center"/>
              <w:rPr>
                <w:rFonts w:ascii="Times New Roman" w:hAnsi="Times New Roman"/>
                <w:b/>
                <w:bCs/>
              </w:rPr>
            </w:pPr>
            <w:r w:rsidRPr="00216AE0">
              <w:rPr>
                <w:rFonts w:ascii="Times New Roman" w:hAnsi="Times New Roman"/>
                <w:b/>
                <w:bCs/>
              </w:rPr>
              <w:t xml:space="preserve">Single maximum </w:t>
            </w:r>
          </w:p>
          <w:p w:rsidR="00233065" w:rsidRPr="00557C53" w:rsidRDefault="00233065">
            <w:pPr>
              <w:ind w:right="-108"/>
              <w:jc w:val="center"/>
              <w:rPr>
                <w:rFonts w:ascii="Times New Roman" w:hAnsi="Times New Roman"/>
                <w:b/>
                <w:bCs/>
              </w:rPr>
            </w:pPr>
            <w:r w:rsidRPr="00216AE0">
              <w:rPr>
                <w:rFonts w:ascii="Times New Roman" w:hAnsi="Times New Roman"/>
                <w:b/>
                <w:bCs/>
              </w:rPr>
              <w:t>Unknown impurity</w:t>
            </w:r>
          </w:p>
        </w:tc>
        <w:tc>
          <w:tcPr>
            <w:tcW w:w="1528" w:type="pct"/>
            <w:tcBorders>
              <w:top w:val="single" w:sz="4" w:space="0" w:color="auto"/>
              <w:left w:val="single" w:sz="4" w:space="0" w:color="auto"/>
              <w:bottom w:val="single" w:sz="4" w:space="0" w:color="auto"/>
              <w:right w:val="single" w:sz="4" w:space="0" w:color="auto"/>
            </w:tcBorders>
            <w:vAlign w:val="center"/>
          </w:tcPr>
          <w:p w:rsidR="00233065" w:rsidRPr="00557C53" w:rsidRDefault="00233065">
            <w:pPr>
              <w:ind w:right="-108"/>
              <w:jc w:val="center"/>
              <w:rPr>
                <w:rFonts w:ascii="Times New Roman" w:hAnsi="Times New Roman"/>
                <w:b/>
                <w:bCs/>
              </w:rPr>
            </w:pPr>
            <w:r w:rsidRPr="00216AE0">
              <w:rPr>
                <w:rFonts w:ascii="Times New Roman" w:hAnsi="Times New Roman"/>
                <w:b/>
                <w:bCs/>
              </w:rPr>
              <w:t>Total Impurities</w:t>
            </w:r>
          </w:p>
        </w:tc>
      </w:tr>
      <w:tr w:rsidR="00233065" w:rsidRPr="006501E9" w:rsidTr="006424DB">
        <w:trPr>
          <w:jc w:val="center"/>
        </w:trPr>
        <w:tc>
          <w:tcPr>
            <w:tcW w:w="1477" w:type="pct"/>
            <w:tcBorders>
              <w:top w:val="single" w:sz="4" w:space="0" w:color="auto"/>
              <w:left w:val="single" w:sz="4" w:space="0" w:color="auto"/>
              <w:bottom w:val="single" w:sz="4" w:space="0" w:color="auto"/>
              <w:right w:val="single" w:sz="4" w:space="0" w:color="auto"/>
            </w:tcBorders>
            <w:vAlign w:val="center"/>
            <w:hideMark/>
          </w:tcPr>
          <w:p w:rsidR="00233065" w:rsidRPr="006501E9" w:rsidRDefault="00233065">
            <w:pPr>
              <w:spacing w:line="360" w:lineRule="auto"/>
              <w:ind w:right="-108"/>
              <w:jc w:val="center"/>
              <w:rPr>
                <w:rFonts w:ascii="Times New Roman" w:hAnsi="Times New Roman"/>
              </w:rPr>
            </w:pPr>
            <w:r w:rsidRPr="006501E9">
              <w:rPr>
                <w:rFonts w:ascii="Times New Roman" w:hAnsi="Times New Roman"/>
              </w:rPr>
              <w:t>1</w:t>
            </w:r>
          </w:p>
        </w:tc>
        <w:tc>
          <w:tcPr>
            <w:tcW w:w="1996" w:type="pct"/>
            <w:tcBorders>
              <w:top w:val="single" w:sz="4" w:space="0" w:color="auto"/>
              <w:left w:val="single" w:sz="4" w:space="0" w:color="auto"/>
              <w:bottom w:val="single" w:sz="4" w:space="0" w:color="auto"/>
              <w:right w:val="single" w:sz="4" w:space="0" w:color="auto"/>
            </w:tcBorders>
            <w:vAlign w:val="center"/>
          </w:tcPr>
          <w:p w:rsidR="00233065" w:rsidRPr="00216AE0" w:rsidRDefault="00233065">
            <w:pPr>
              <w:spacing w:line="360" w:lineRule="auto"/>
              <w:ind w:right="-108"/>
              <w:jc w:val="center"/>
              <w:rPr>
                <w:rFonts w:ascii="Times New Roman" w:hAnsi="Times New Roman"/>
              </w:rPr>
            </w:pPr>
            <w:r w:rsidRPr="0083695A">
              <w:rPr>
                <w:rFonts w:ascii="Times New Roman" w:hAnsi="Times New Roman"/>
                <w:lang w:val="en-IN"/>
              </w:rPr>
              <w:t xml:space="preserve"> 0.0</w:t>
            </w:r>
            <w:r>
              <w:rPr>
                <w:rFonts w:ascii="Times New Roman" w:hAnsi="Times New Roman"/>
                <w:lang w:val="en-IN"/>
              </w:rPr>
              <w:t>1</w:t>
            </w:r>
          </w:p>
        </w:tc>
        <w:tc>
          <w:tcPr>
            <w:tcW w:w="1528" w:type="pct"/>
            <w:tcBorders>
              <w:top w:val="single" w:sz="4" w:space="0" w:color="auto"/>
              <w:left w:val="single" w:sz="4" w:space="0" w:color="auto"/>
              <w:bottom w:val="single" w:sz="4" w:space="0" w:color="auto"/>
              <w:right w:val="single" w:sz="4" w:space="0" w:color="auto"/>
            </w:tcBorders>
            <w:vAlign w:val="center"/>
          </w:tcPr>
          <w:p w:rsidR="00233065" w:rsidRPr="00216AE0" w:rsidRDefault="00233065">
            <w:pPr>
              <w:spacing w:line="360" w:lineRule="auto"/>
              <w:ind w:right="-108"/>
              <w:jc w:val="center"/>
              <w:rPr>
                <w:rFonts w:ascii="Times New Roman" w:hAnsi="Times New Roman"/>
              </w:rPr>
            </w:pPr>
            <w:r>
              <w:rPr>
                <w:rFonts w:ascii="Times New Roman" w:hAnsi="Times New Roman"/>
                <w:lang w:val="en-IN"/>
              </w:rPr>
              <w:t>0.02</w:t>
            </w:r>
          </w:p>
        </w:tc>
      </w:tr>
      <w:tr w:rsidR="00233065" w:rsidRPr="006501E9" w:rsidTr="006424DB">
        <w:trPr>
          <w:jc w:val="center"/>
        </w:trPr>
        <w:tc>
          <w:tcPr>
            <w:tcW w:w="1477" w:type="pct"/>
            <w:tcBorders>
              <w:top w:val="single" w:sz="4" w:space="0" w:color="auto"/>
              <w:left w:val="single" w:sz="4" w:space="0" w:color="auto"/>
              <w:bottom w:val="single" w:sz="4" w:space="0" w:color="auto"/>
              <w:right w:val="single" w:sz="4" w:space="0" w:color="auto"/>
            </w:tcBorders>
            <w:vAlign w:val="center"/>
            <w:hideMark/>
          </w:tcPr>
          <w:p w:rsidR="00233065" w:rsidRPr="006501E9" w:rsidRDefault="00233065">
            <w:pPr>
              <w:spacing w:line="360" w:lineRule="auto"/>
              <w:ind w:right="-108"/>
              <w:jc w:val="center"/>
              <w:rPr>
                <w:rFonts w:ascii="Times New Roman" w:hAnsi="Times New Roman"/>
              </w:rPr>
            </w:pPr>
            <w:r w:rsidRPr="006501E9">
              <w:rPr>
                <w:rFonts w:ascii="Times New Roman" w:hAnsi="Times New Roman"/>
              </w:rPr>
              <w:t>2</w:t>
            </w:r>
          </w:p>
        </w:tc>
        <w:tc>
          <w:tcPr>
            <w:tcW w:w="1996" w:type="pct"/>
            <w:tcBorders>
              <w:top w:val="single" w:sz="4" w:space="0" w:color="auto"/>
              <w:left w:val="single" w:sz="4" w:space="0" w:color="auto"/>
              <w:bottom w:val="single" w:sz="4" w:space="0" w:color="auto"/>
              <w:right w:val="single" w:sz="4" w:space="0" w:color="auto"/>
            </w:tcBorders>
            <w:vAlign w:val="center"/>
          </w:tcPr>
          <w:p w:rsidR="00233065" w:rsidRPr="00216AE0" w:rsidRDefault="00233065">
            <w:pPr>
              <w:spacing w:line="360" w:lineRule="auto"/>
              <w:ind w:right="-108"/>
              <w:jc w:val="center"/>
              <w:rPr>
                <w:rFonts w:ascii="Times New Roman" w:hAnsi="Times New Roman"/>
              </w:rPr>
            </w:pPr>
            <w:r>
              <w:rPr>
                <w:rFonts w:ascii="Times New Roman" w:hAnsi="Times New Roman"/>
                <w:lang w:val="en-IN"/>
              </w:rPr>
              <w:t>0.01</w:t>
            </w:r>
          </w:p>
        </w:tc>
        <w:tc>
          <w:tcPr>
            <w:tcW w:w="1528" w:type="pct"/>
            <w:tcBorders>
              <w:top w:val="single" w:sz="4" w:space="0" w:color="auto"/>
              <w:left w:val="single" w:sz="4" w:space="0" w:color="auto"/>
              <w:bottom w:val="single" w:sz="4" w:space="0" w:color="auto"/>
              <w:right w:val="single" w:sz="4" w:space="0" w:color="auto"/>
            </w:tcBorders>
            <w:vAlign w:val="center"/>
          </w:tcPr>
          <w:p w:rsidR="00233065" w:rsidRPr="00216AE0" w:rsidRDefault="00233065">
            <w:pPr>
              <w:spacing w:line="360" w:lineRule="auto"/>
              <w:ind w:right="-108"/>
              <w:jc w:val="center"/>
              <w:rPr>
                <w:rFonts w:ascii="Times New Roman" w:hAnsi="Times New Roman"/>
              </w:rPr>
            </w:pPr>
            <w:r>
              <w:rPr>
                <w:rFonts w:ascii="Times New Roman" w:hAnsi="Times New Roman"/>
                <w:lang w:val="en-IN"/>
              </w:rPr>
              <w:t>0.02</w:t>
            </w:r>
          </w:p>
        </w:tc>
      </w:tr>
      <w:tr w:rsidR="00233065" w:rsidRPr="006501E9" w:rsidTr="006424DB">
        <w:trPr>
          <w:jc w:val="center"/>
        </w:trPr>
        <w:tc>
          <w:tcPr>
            <w:tcW w:w="1477" w:type="pct"/>
            <w:tcBorders>
              <w:top w:val="single" w:sz="4" w:space="0" w:color="auto"/>
              <w:left w:val="single" w:sz="4" w:space="0" w:color="auto"/>
              <w:bottom w:val="single" w:sz="4" w:space="0" w:color="auto"/>
              <w:right w:val="single" w:sz="4" w:space="0" w:color="auto"/>
            </w:tcBorders>
            <w:vAlign w:val="center"/>
            <w:hideMark/>
          </w:tcPr>
          <w:p w:rsidR="00233065" w:rsidRPr="006501E9" w:rsidRDefault="00233065">
            <w:pPr>
              <w:spacing w:line="360" w:lineRule="auto"/>
              <w:ind w:right="-108"/>
              <w:jc w:val="center"/>
              <w:rPr>
                <w:rFonts w:ascii="Times New Roman" w:hAnsi="Times New Roman"/>
              </w:rPr>
            </w:pPr>
            <w:r w:rsidRPr="006501E9">
              <w:rPr>
                <w:rFonts w:ascii="Times New Roman" w:hAnsi="Times New Roman"/>
              </w:rPr>
              <w:t>3</w:t>
            </w:r>
          </w:p>
        </w:tc>
        <w:tc>
          <w:tcPr>
            <w:tcW w:w="1996" w:type="pct"/>
            <w:tcBorders>
              <w:top w:val="single" w:sz="4" w:space="0" w:color="auto"/>
              <w:left w:val="single" w:sz="4" w:space="0" w:color="auto"/>
              <w:bottom w:val="single" w:sz="4" w:space="0" w:color="auto"/>
              <w:right w:val="single" w:sz="4" w:space="0" w:color="auto"/>
            </w:tcBorders>
            <w:vAlign w:val="center"/>
          </w:tcPr>
          <w:p w:rsidR="00233065" w:rsidRPr="00216AE0" w:rsidRDefault="00233065">
            <w:pPr>
              <w:spacing w:line="360" w:lineRule="auto"/>
              <w:ind w:right="-108"/>
              <w:jc w:val="center"/>
              <w:rPr>
                <w:rFonts w:ascii="Times New Roman" w:hAnsi="Times New Roman"/>
              </w:rPr>
            </w:pPr>
            <w:r w:rsidRPr="0083695A">
              <w:rPr>
                <w:rFonts w:ascii="Times New Roman" w:hAnsi="Times New Roman"/>
                <w:lang w:val="en-IN"/>
              </w:rPr>
              <w:t xml:space="preserve"> 0.0</w:t>
            </w:r>
            <w:r>
              <w:rPr>
                <w:rFonts w:ascii="Times New Roman" w:hAnsi="Times New Roman"/>
                <w:lang w:val="en-IN"/>
              </w:rPr>
              <w:t>1</w:t>
            </w:r>
          </w:p>
        </w:tc>
        <w:tc>
          <w:tcPr>
            <w:tcW w:w="1528" w:type="pct"/>
            <w:tcBorders>
              <w:top w:val="single" w:sz="4" w:space="0" w:color="auto"/>
              <w:left w:val="single" w:sz="4" w:space="0" w:color="auto"/>
              <w:bottom w:val="single" w:sz="4" w:space="0" w:color="auto"/>
              <w:right w:val="single" w:sz="4" w:space="0" w:color="auto"/>
            </w:tcBorders>
            <w:vAlign w:val="center"/>
          </w:tcPr>
          <w:p w:rsidR="00233065" w:rsidRPr="00216AE0" w:rsidRDefault="00233065">
            <w:pPr>
              <w:spacing w:line="360" w:lineRule="auto"/>
              <w:ind w:right="-108"/>
              <w:jc w:val="center"/>
              <w:rPr>
                <w:rFonts w:ascii="Times New Roman" w:hAnsi="Times New Roman"/>
              </w:rPr>
            </w:pPr>
            <w:r>
              <w:rPr>
                <w:rFonts w:ascii="Times New Roman" w:hAnsi="Times New Roman"/>
                <w:lang w:val="en-IN"/>
              </w:rPr>
              <w:t>0.02</w:t>
            </w:r>
          </w:p>
        </w:tc>
      </w:tr>
      <w:tr w:rsidR="00233065" w:rsidRPr="006501E9" w:rsidTr="006424DB">
        <w:trPr>
          <w:jc w:val="center"/>
        </w:trPr>
        <w:tc>
          <w:tcPr>
            <w:tcW w:w="1477" w:type="pct"/>
            <w:tcBorders>
              <w:top w:val="single" w:sz="4" w:space="0" w:color="auto"/>
              <w:left w:val="single" w:sz="4" w:space="0" w:color="auto"/>
              <w:bottom w:val="single" w:sz="4" w:space="0" w:color="auto"/>
              <w:right w:val="single" w:sz="4" w:space="0" w:color="auto"/>
            </w:tcBorders>
            <w:vAlign w:val="center"/>
            <w:hideMark/>
          </w:tcPr>
          <w:p w:rsidR="00233065" w:rsidRPr="006501E9" w:rsidRDefault="00233065">
            <w:pPr>
              <w:spacing w:line="360" w:lineRule="auto"/>
              <w:ind w:right="-108"/>
              <w:jc w:val="center"/>
              <w:rPr>
                <w:rFonts w:ascii="Times New Roman" w:hAnsi="Times New Roman"/>
              </w:rPr>
            </w:pPr>
            <w:r w:rsidRPr="006501E9">
              <w:rPr>
                <w:rFonts w:ascii="Times New Roman" w:hAnsi="Times New Roman"/>
              </w:rPr>
              <w:t>4</w:t>
            </w:r>
          </w:p>
        </w:tc>
        <w:tc>
          <w:tcPr>
            <w:tcW w:w="1996" w:type="pct"/>
            <w:tcBorders>
              <w:top w:val="single" w:sz="4" w:space="0" w:color="auto"/>
              <w:left w:val="single" w:sz="4" w:space="0" w:color="auto"/>
              <w:bottom w:val="single" w:sz="4" w:space="0" w:color="auto"/>
              <w:right w:val="single" w:sz="4" w:space="0" w:color="auto"/>
            </w:tcBorders>
            <w:vAlign w:val="center"/>
          </w:tcPr>
          <w:p w:rsidR="00233065" w:rsidRPr="00216AE0" w:rsidRDefault="00233065">
            <w:pPr>
              <w:spacing w:line="360" w:lineRule="auto"/>
              <w:ind w:right="-108"/>
              <w:jc w:val="center"/>
              <w:rPr>
                <w:rFonts w:ascii="Times New Roman" w:hAnsi="Times New Roman"/>
              </w:rPr>
            </w:pPr>
            <w:r w:rsidRPr="0083695A">
              <w:rPr>
                <w:rFonts w:ascii="Times New Roman" w:hAnsi="Times New Roman"/>
                <w:lang w:val="en-IN"/>
              </w:rPr>
              <w:t xml:space="preserve"> 0.0</w:t>
            </w:r>
            <w:r>
              <w:rPr>
                <w:rFonts w:ascii="Times New Roman" w:hAnsi="Times New Roman"/>
                <w:lang w:val="en-IN"/>
              </w:rPr>
              <w:t>1</w:t>
            </w:r>
          </w:p>
        </w:tc>
        <w:tc>
          <w:tcPr>
            <w:tcW w:w="1528" w:type="pct"/>
            <w:tcBorders>
              <w:top w:val="single" w:sz="4" w:space="0" w:color="auto"/>
              <w:left w:val="single" w:sz="4" w:space="0" w:color="auto"/>
              <w:bottom w:val="single" w:sz="4" w:space="0" w:color="auto"/>
              <w:right w:val="single" w:sz="4" w:space="0" w:color="auto"/>
            </w:tcBorders>
            <w:vAlign w:val="center"/>
          </w:tcPr>
          <w:p w:rsidR="00233065" w:rsidRPr="00216AE0" w:rsidRDefault="00233065">
            <w:pPr>
              <w:spacing w:line="360" w:lineRule="auto"/>
              <w:ind w:right="-108"/>
              <w:jc w:val="center"/>
              <w:rPr>
                <w:rFonts w:ascii="Times New Roman" w:hAnsi="Times New Roman"/>
              </w:rPr>
            </w:pPr>
            <w:r>
              <w:rPr>
                <w:rFonts w:ascii="Times New Roman" w:hAnsi="Times New Roman"/>
                <w:lang w:val="en-IN"/>
              </w:rPr>
              <w:t>0.02</w:t>
            </w:r>
          </w:p>
        </w:tc>
      </w:tr>
      <w:tr w:rsidR="00233065" w:rsidRPr="006501E9" w:rsidTr="006424DB">
        <w:trPr>
          <w:jc w:val="center"/>
        </w:trPr>
        <w:tc>
          <w:tcPr>
            <w:tcW w:w="1477" w:type="pct"/>
            <w:tcBorders>
              <w:top w:val="single" w:sz="4" w:space="0" w:color="auto"/>
              <w:left w:val="single" w:sz="4" w:space="0" w:color="auto"/>
              <w:bottom w:val="single" w:sz="4" w:space="0" w:color="auto"/>
              <w:right w:val="single" w:sz="4" w:space="0" w:color="auto"/>
            </w:tcBorders>
            <w:vAlign w:val="center"/>
            <w:hideMark/>
          </w:tcPr>
          <w:p w:rsidR="00233065" w:rsidRPr="006501E9" w:rsidRDefault="00233065">
            <w:pPr>
              <w:spacing w:line="360" w:lineRule="auto"/>
              <w:ind w:right="-108"/>
              <w:jc w:val="center"/>
              <w:rPr>
                <w:rFonts w:ascii="Times New Roman" w:hAnsi="Times New Roman"/>
              </w:rPr>
            </w:pPr>
            <w:r w:rsidRPr="006501E9">
              <w:rPr>
                <w:rFonts w:ascii="Times New Roman" w:hAnsi="Times New Roman"/>
              </w:rPr>
              <w:t>5</w:t>
            </w:r>
          </w:p>
        </w:tc>
        <w:tc>
          <w:tcPr>
            <w:tcW w:w="1996" w:type="pct"/>
            <w:tcBorders>
              <w:top w:val="single" w:sz="4" w:space="0" w:color="auto"/>
              <w:left w:val="single" w:sz="4" w:space="0" w:color="auto"/>
              <w:bottom w:val="single" w:sz="4" w:space="0" w:color="auto"/>
              <w:right w:val="single" w:sz="4" w:space="0" w:color="auto"/>
            </w:tcBorders>
            <w:vAlign w:val="center"/>
          </w:tcPr>
          <w:p w:rsidR="00233065" w:rsidRPr="00216AE0" w:rsidRDefault="00233065">
            <w:pPr>
              <w:spacing w:line="360" w:lineRule="auto"/>
              <w:ind w:right="-108"/>
              <w:jc w:val="center"/>
              <w:rPr>
                <w:rFonts w:ascii="Times New Roman" w:hAnsi="Times New Roman"/>
              </w:rPr>
            </w:pPr>
            <w:r w:rsidRPr="0083695A">
              <w:rPr>
                <w:rFonts w:ascii="Times New Roman" w:hAnsi="Times New Roman"/>
                <w:lang w:val="en-IN"/>
              </w:rPr>
              <w:t xml:space="preserve"> 0.0</w:t>
            </w:r>
            <w:r>
              <w:rPr>
                <w:rFonts w:ascii="Times New Roman" w:hAnsi="Times New Roman"/>
                <w:lang w:val="en-IN"/>
              </w:rPr>
              <w:t>1</w:t>
            </w:r>
          </w:p>
        </w:tc>
        <w:tc>
          <w:tcPr>
            <w:tcW w:w="1528" w:type="pct"/>
            <w:tcBorders>
              <w:top w:val="single" w:sz="4" w:space="0" w:color="auto"/>
              <w:left w:val="single" w:sz="4" w:space="0" w:color="auto"/>
              <w:bottom w:val="single" w:sz="4" w:space="0" w:color="auto"/>
              <w:right w:val="single" w:sz="4" w:space="0" w:color="auto"/>
            </w:tcBorders>
            <w:vAlign w:val="center"/>
          </w:tcPr>
          <w:p w:rsidR="00233065" w:rsidRPr="00216AE0" w:rsidRDefault="00233065">
            <w:pPr>
              <w:spacing w:line="360" w:lineRule="auto"/>
              <w:ind w:right="-108"/>
              <w:jc w:val="center"/>
              <w:rPr>
                <w:rFonts w:ascii="Times New Roman" w:hAnsi="Times New Roman"/>
              </w:rPr>
            </w:pPr>
            <w:r>
              <w:rPr>
                <w:rFonts w:ascii="Times New Roman" w:hAnsi="Times New Roman"/>
                <w:lang w:val="en-IN"/>
              </w:rPr>
              <w:t>0.02</w:t>
            </w:r>
          </w:p>
        </w:tc>
      </w:tr>
      <w:tr w:rsidR="00233065" w:rsidRPr="006501E9" w:rsidTr="006424DB">
        <w:trPr>
          <w:jc w:val="center"/>
        </w:trPr>
        <w:tc>
          <w:tcPr>
            <w:tcW w:w="1477" w:type="pct"/>
            <w:tcBorders>
              <w:top w:val="single" w:sz="4" w:space="0" w:color="auto"/>
              <w:left w:val="single" w:sz="4" w:space="0" w:color="auto"/>
              <w:bottom w:val="single" w:sz="4" w:space="0" w:color="auto"/>
              <w:right w:val="single" w:sz="4" w:space="0" w:color="auto"/>
            </w:tcBorders>
            <w:vAlign w:val="center"/>
            <w:hideMark/>
          </w:tcPr>
          <w:p w:rsidR="00233065" w:rsidRPr="006501E9" w:rsidRDefault="00233065">
            <w:pPr>
              <w:spacing w:line="360" w:lineRule="auto"/>
              <w:ind w:right="-108"/>
              <w:jc w:val="center"/>
              <w:rPr>
                <w:rFonts w:ascii="Times New Roman" w:hAnsi="Times New Roman"/>
              </w:rPr>
            </w:pPr>
            <w:r w:rsidRPr="006501E9">
              <w:rPr>
                <w:rFonts w:ascii="Times New Roman" w:hAnsi="Times New Roman"/>
              </w:rPr>
              <w:t>6</w:t>
            </w:r>
          </w:p>
        </w:tc>
        <w:tc>
          <w:tcPr>
            <w:tcW w:w="1996" w:type="pct"/>
            <w:tcBorders>
              <w:top w:val="single" w:sz="4" w:space="0" w:color="auto"/>
              <w:left w:val="single" w:sz="4" w:space="0" w:color="auto"/>
              <w:bottom w:val="single" w:sz="4" w:space="0" w:color="auto"/>
              <w:right w:val="single" w:sz="4" w:space="0" w:color="auto"/>
            </w:tcBorders>
            <w:vAlign w:val="center"/>
          </w:tcPr>
          <w:p w:rsidR="00233065" w:rsidRPr="00216AE0" w:rsidRDefault="00233065">
            <w:pPr>
              <w:spacing w:line="360" w:lineRule="auto"/>
              <w:ind w:right="-108"/>
              <w:jc w:val="center"/>
              <w:rPr>
                <w:rFonts w:ascii="Times New Roman" w:hAnsi="Times New Roman"/>
              </w:rPr>
            </w:pPr>
            <w:r w:rsidRPr="0083695A">
              <w:rPr>
                <w:rFonts w:ascii="Times New Roman" w:hAnsi="Times New Roman"/>
                <w:lang w:val="en-IN"/>
              </w:rPr>
              <w:t xml:space="preserve"> 0.0</w:t>
            </w:r>
            <w:r>
              <w:rPr>
                <w:rFonts w:ascii="Times New Roman" w:hAnsi="Times New Roman"/>
                <w:lang w:val="en-IN"/>
              </w:rPr>
              <w:t>1</w:t>
            </w:r>
          </w:p>
        </w:tc>
        <w:tc>
          <w:tcPr>
            <w:tcW w:w="1528" w:type="pct"/>
            <w:tcBorders>
              <w:top w:val="single" w:sz="4" w:space="0" w:color="auto"/>
              <w:left w:val="single" w:sz="4" w:space="0" w:color="auto"/>
              <w:bottom w:val="single" w:sz="4" w:space="0" w:color="auto"/>
              <w:right w:val="single" w:sz="4" w:space="0" w:color="auto"/>
            </w:tcBorders>
            <w:vAlign w:val="center"/>
          </w:tcPr>
          <w:p w:rsidR="00233065" w:rsidRPr="00216AE0" w:rsidRDefault="00233065">
            <w:pPr>
              <w:spacing w:line="360" w:lineRule="auto"/>
              <w:ind w:right="-108"/>
              <w:jc w:val="center"/>
              <w:rPr>
                <w:rFonts w:ascii="Times New Roman" w:hAnsi="Times New Roman"/>
              </w:rPr>
            </w:pPr>
            <w:r>
              <w:rPr>
                <w:rFonts w:ascii="Times New Roman" w:hAnsi="Times New Roman"/>
                <w:lang w:val="en-IN"/>
              </w:rPr>
              <w:t>0.02</w:t>
            </w:r>
          </w:p>
        </w:tc>
      </w:tr>
      <w:tr w:rsidR="00233065" w:rsidRPr="006501E9" w:rsidTr="006424DB">
        <w:trPr>
          <w:jc w:val="center"/>
        </w:trPr>
        <w:tc>
          <w:tcPr>
            <w:tcW w:w="1477" w:type="pct"/>
            <w:tcBorders>
              <w:top w:val="single" w:sz="4" w:space="0" w:color="auto"/>
              <w:left w:val="single" w:sz="4" w:space="0" w:color="auto"/>
              <w:bottom w:val="single" w:sz="4" w:space="0" w:color="auto"/>
              <w:right w:val="single" w:sz="4" w:space="0" w:color="auto"/>
            </w:tcBorders>
            <w:vAlign w:val="center"/>
            <w:hideMark/>
          </w:tcPr>
          <w:p w:rsidR="00233065" w:rsidRPr="006501E9" w:rsidRDefault="00233065">
            <w:pPr>
              <w:spacing w:line="360" w:lineRule="auto"/>
              <w:ind w:right="-108"/>
              <w:jc w:val="center"/>
              <w:rPr>
                <w:rFonts w:ascii="Times New Roman" w:hAnsi="Times New Roman"/>
              </w:rPr>
            </w:pPr>
            <w:r w:rsidRPr="006501E9">
              <w:rPr>
                <w:rFonts w:ascii="Times New Roman" w:hAnsi="Times New Roman"/>
                <w:b/>
              </w:rPr>
              <w:t>Average</w:t>
            </w:r>
          </w:p>
        </w:tc>
        <w:tc>
          <w:tcPr>
            <w:tcW w:w="1996" w:type="pct"/>
            <w:tcBorders>
              <w:top w:val="single" w:sz="4" w:space="0" w:color="auto"/>
              <w:left w:val="single" w:sz="4" w:space="0" w:color="auto"/>
              <w:bottom w:val="single" w:sz="4" w:space="0" w:color="auto"/>
              <w:right w:val="single" w:sz="4" w:space="0" w:color="auto"/>
            </w:tcBorders>
            <w:vAlign w:val="center"/>
          </w:tcPr>
          <w:p w:rsidR="00233065" w:rsidRPr="00216AE0" w:rsidRDefault="00233065">
            <w:pPr>
              <w:spacing w:line="360" w:lineRule="auto"/>
              <w:ind w:right="-108"/>
              <w:jc w:val="center"/>
              <w:rPr>
                <w:rFonts w:ascii="Times New Roman" w:hAnsi="Times New Roman"/>
              </w:rPr>
            </w:pPr>
            <w:r>
              <w:rPr>
                <w:rFonts w:ascii="Times New Roman" w:hAnsi="Times New Roman"/>
              </w:rPr>
              <w:t>0.01</w:t>
            </w:r>
          </w:p>
        </w:tc>
        <w:tc>
          <w:tcPr>
            <w:tcW w:w="1528" w:type="pct"/>
            <w:tcBorders>
              <w:top w:val="single" w:sz="4" w:space="0" w:color="auto"/>
              <w:left w:val="single" w:sz="4" w:space="0" w:color="auto"/>
              <w:bottom w:val="single" w:sz="4" w:space="0" w:color="auto"/>
              <w:right w:val="single" w:sz="4" w:space="0" w:color="auto"/>
            </w:tcBorders>
            <w:vAlign w:val="center"/>
          </w:tcPr>
          <w:p w:rsidR="00233065" w:rsidRPr="00216AE0" w:rsidRDefault="00233065">
            <w:pPr>
              <w:spacing w:line="360" w:lineRule="auto"/>
              <w:ind w:right="-108"/>
              <w:jc w:val="center"/>
              <w:rPr>
                <w:rFonts w:ascii="Times New Roman" w:hAnsi="Times New Roman"/>
              </w:rPr>
            </w:pPr>
            <w:r>
              <w:rPr>
                <w:rFonts w:ascii="Times New Roman" w:hAnsi="Times New Roman"/>
              </w:rPr>
              <w:t>0.02</w:t>
            </w:r>
          </w:p>
        </w:tc>
      </w:tr>
      <w:tr w:rsidR="00233065" w:rsidRPr="006501E9" w:rsidTr="006424DB">
        <w:trPr>
          <w:jc w:val="center"/>
        </w:trPr>
        <w:tc>
          <w:tcPr>
            <w:tcW w:w="1477" w:type="pct"/>
            <w:tcBorders>
              <w:top w:val="single" w:sz="4" w:space="0" w:color="auto"/>
              <w:left w:val="single" w:sz="4" w:space="0" w:color="auto"/>
              <w:bottom w:val="single" w:sz="4" w:space="0" w:color="auto"/>
              <w:right w:val="single" w:sz="4" w:space="0" w:color="auto"/>
            </w:tcBorders>
            <w:vAlign w:val="center"/>
            <w:hideMark/>
          </w:tcPr>
          <w:p w:rsidR="00233065" w:rsidRPr="006501E9" w:rsidRDefault="00233065">
            <w:pPr>
              <w:spacing w:line="360" w:lineRule="auto"/>
              <w:ind w:right="-108"/>
              <w:jc w:val="center"/>
              <w:rPr>
                <w:rFonts w:ascii="Times New Roman" w:hAnsi="Times New Roman"/>
              </w:rPr>
            </w:pPr>
            <w:r w:rsidRPr="006501E9">
              <w:rPr>
                <w:rFonts w:ascii="Times New Roman" w:hAnsi="Times New Roman"/>
                <w:b/>
              </w:rPr>
              <w:t>% RSD</w:t>
            </w:r>
          </w:p>
        </w:tc>
        <w:tc>
          <w:tcPr>
            <w:tcW w:w="1996" w:type="pct"/>
            <w:tcBorders>
              <w:top w:val="single" w:sz="4" w:space="0" w:color="auto"/>
              <w:left w:val="single" w:sz="4" w:space="0" w:color="auto"/>
              <w:bottom w:val="single" w:sz="4" w:space="0" w:color="auto"/>
              <w:right w:val="single" w:sz="4" w:space="0" w:color="auto"/>
            </w:tcBorders>
            <w:vAlign w:val="center"/>
          </w:tcPr>
          <w:p w:rsidR="00233065" w:rsidRPr="00216AE0" w:rsidRDefault="00233065">
            <w:pPr>
              <w:spacing w:line="360" w:lineRule="auto"/>
              <w:ind w:right="-108"/>
              <w:jc w:val="center"/>
              <w:rPr>
                <w:rFonts w:ascii="Times New Roman" w:hAnsi="Times New Roman"/>
              </w:rPr>
            </w:pPr>
            <w:r>
              <w:rPr>
                <w:rFonts w:ascii="Times New Roman" w:hAnsi="Times New Roman"/>
              </w:rPr>
              <w:t>0.00</w:t>
            </w:r>
          </w:p>
        </w:tc>
        <w:tc>
          <w:tcPr>
            <w:tcW w:w="1528" w:type="pct"/>
            <w:tcBorders>
              <w:top w:val="single" w:sz="4" w:space="0" w:color="auto"/>
              <w:left w:val="single" w:sz="4" w:space="0" w:color="auto"/>
              <w:bottom w:val="single" w:sz="4" w:space="0" w:color="auto"/>
              <w:right w:val="single" w:sz="4" w:space="0" w:color="auto"/>
            </w:tcBorders>
            <w:vAlign w:val="center"/>
          </w:tcPr>
          <w:p w:rsidR="00233065" w:rsidRPr="00216AE0" w:rsidRDefault="00233065">
            <w:pPr>
              <w:spacing w:line="360" w:lineRule="auto"/>
              <w:ind w:right="-108"/>
              <w:jc w:val="center"/>
              <w:rPr>
                <w:rFonts w:ascii="Times New Roman" w:hAnsi="Times New Roman"/>
              </w:rPr>
            </w:pPr>
            <w:r>
              <w:rPr>
                <w:rFonts w:ascii="Times New Roman" w:hAnsi="Times New Roman"/>
              </w:rPr>
              <w:t>0.00</w:t>
            </w:r>
          </w:p>
        </w:tc>
      </w:tr>
    </w:tbl>
    <w:p w:rsidR="00233065" w:rsidRDefault="00233065" w:rsidP="00233065">
      <w:pPr>
        <w:spacing w:line="360" w:lineRule="auto"/>
        <w:ind w:left="720"/>
        <w:jc w:val="both"/>
        <w:rPr>
          <w:rFonts w:ascii="Times New Roman" w:hAnsi="Times New Roman"/>
        </w:rPr>
      </w:pPr>
    </w:p>
    <w:p w:rsidR="00233065" w:rsidRPr="000974D8" w:rsidRDefault="00233065" w:rsidP="00233065">
      <w:pPr>
        <w:spacing w:line="360" w:lineRule="auto"/>
        <w:ind w:firstLine="720"/>
        <w:jc w:val="both"/>
        <w:rPr>
          <w:rFonts w:ascii="Times New Roman" w:hAnsi="Times New Roman"/>
        </w:rPr>
      </w:pPr>
      <w:r w:rsidRPr="000974D8">
        <w:rPr>
          <w:rFonts w:ascii="Times New Roman" w:hAnsi="Times New Roman"/>
          <w:b/>
        </w:rPr>
        <w:t>Refer</w:t>
      </w:r>
      <w:r>
        <w:rPr>
          <w:rFonts w:ascii="Times New Roman" w:hAnsi="Times New Roman"/>
          <w:b/>
        </w:rPr>
        <w:t>ence</w:t>
      </w:r>
      <w:r w:rsidRPr="000974D8">
        <w:rPr>
          <w:rFonts w:ascii="Times New Roman" w:hAnsi="Times New Roman"/>
          <w:b/>
        </w:rPr>
        <w:t xml:space="preserve">: </w:t>
      </w:r>
      <w:r>
        <w:rPr>
          <w:rFonts w:ascii="Times New Roman" w:hAnsi="Times New Roman"/>
        </w:rPr>
        <w:t xml:space="preserve">ARNo </w:t>
      </w:r>
      <w:r w:rsidRPr="00C462F2">
        <w:rPr>
          <w:rFonts w:ascii="Times New Roman" w:hAnsi="Times New Roman"/>
        </w:rPr>
        <w:t>221172</w:t>
      </w:r>
      <w:r>
        <w:rPr>
          <w:rFonts w:ascii="Times New Roman" w:hAnsi="Times New Roman"/>
        </w:rPr>
        <w:t>.</w:t>
      </w:r>
    </w:p>
    <w:p w:rsidR="00233065" w:rsidRPr="00B33FBC" w:rsidRDefault="00233065" w:rsidP="00233065">
      <w:pPr>
        <w:spacing w:line="360" w:lineRule="auto"/>
        <w:ind w:firstLine="720"/>
        <w:jc w:val="both"/>
        <w:rPr>
          <w:rFonts w:ascii="Times New Roman" w:hAnsi="Times New Roman"/>
        </w:rPr>
      </w:pPr>
      <w:r w:rsidRPr="006501E9">
        <w:rPr>
          <w:rFonts w:ascii="Times New Roman" w:hAnsi="Times New Roman"/>
          <w:b/>
          <w:bCs/>
        </w:rPr>
        <w:t>Acceptance Criteria</w:t>
      </w:r>
      <w:r w:rsidRPr="00B33FBC">
        <w:rPr>
          <w:rFonts w:ascii="Times New Roman" w:hAnsi="Times New Roman"/>
        </w:rPr>
        <w:t>:</w:t>
      </w:r>
    </w:p>
    <w:p w:rsidR="00233065" w:rsidRPr="004E5AB6" w:rsidRDefault="00233065" w:rsidP="00233065">
      <w:pPr>
        <w:numPr>
          <w:ilvl w:val="0"/>
          <w:numId w:val="40"/>
        </w:numPr>
        <w:suppressAutoHyphens/>
        <w:autoSpaceDE w:val="0"/>
        <w:spacing w:line="360" w:lineRule="auto"/>
        <w:ind w:right="-22"/>
        <w:jc w:val="both"/>
        <w:rPr>
          <w:rFonts w:ascii="Times New Roman" w:hAnsi="Times New Roman"/>
        </w:rPr>
      </w:pPr>
      <w:r w:rsidRPr="004E5AB6">
        <w:rPr>
          <w:rFonts w:ascii="Times New Roman" w:hAnsi="Times New Roman"/>
        </w:rPr>
        <w:t xml:space="preserve">The relative standard deviation for individual </w:t>
      </w:r>
      <w:r>
        <w:rPr>
          <w:rFonts w:ascii="Times New Roman" w:hAnsi="Times New Roman"/>
        </w:rPr>
        <w:t xml:space="preserve">Lenalidomide </w:t>
      </w:r>
      <w:r w:rsidRPr="004E5AB6">
        <w:rPr>
          <w:rFonts w:ascii="Times New Roman" w:hAnsi="Times New Roman"/>
        </w:rPr>
        <w:t>related impurities from the</w:t>
      </w:r>
    </w:p>
    <w:p w:rsidR="00233065" w:rsidRDefault="00233065" w:rsidP="00233065">
      <w:pPr>
        <w:suppressAutoHyphens/>
        <w:autoSpaceDE w:val="0"/>
        <w:spacing w:line="360" w:lineRule="auto"/>
        <w:ind w:left="1080" w:right="-22"/>
        <w:jc w:val="both"/>
        <w:rPr>
          <w:rFonts w:ascii="Times New Roman" w:hAnsi="Times New Roman"/>
        </w:rPr>
      </w:pPr>
      <w:r w:rsidRPr="004E5AB6">
        <w:rPr>
          <w:rFonts w:ascii="Times New Roman" w:hAnsi="Times New Roman"/>
        </w:rPr>
        <w:t>six sample preparations should be not more than 15.0%</w:t>
      </w:r>
    </w:p>
    <w:p w:rsidR="00233065" w:rsidRPr="00B827C9" w:rsidRDefault="00233065" w:rsidP="00233065">
      <w:pPr>
        <w:autoSpaceDE w:val="0"/>
        <w:autoSpaceDN w:val="0"/>
        <w:adjustRightInd w:val="0"/>
        <w:spacing w:line="360" w:lineRule="auto"/>
        <w:ind w:left="720"/>
        <w:rPr>
          <w:rFonts w:ascii="Times New Roman" w:hAnsi="Times New Roman"/>
          <w:b/>
          <w:bCs/>
        </w:rPr>
      </w:pPr>
    </w:p>
    <w:p w:rsidR="00233065" w:rsidRDefault="00233065" w:rsidP="00233065">
      <w:pPr>
        <w:ind w:firstLine="720"/>
        <w:rPr>
          <w:rFonts w:ascii="Times New Roman" w:hAnsi="Times New Roman"/>
          <w:b/>
          <w:bCs/>
        </w:rPr>
      </w:pPr>
      <w:r w:rsidRPr="00C82CFC">
        <w:rPr>
          <w:rFonts w:ascii="Times New Roman" w:hAnsi="Times New Roman"/>
          <w:b/>
          <w:bCs/>
        </w:rPr>
        <w:t>Inference:</w:t>
      </w:r>
    </w:p>
    <w:p w:rsidR="00233065" w:rsidRPr="00C82CFC" w:rsidRDefault="00233065" w:rsidP="00233065">
      <w:pPr>
        <w:ind w:firstLine="720"/>
        <w:rPr>
          <w:rFonts w:ascii="Times New Roman" w:hAnsi="Times New Roman"/>
          <w:b/>
          <w:bCs/>
        </w:rPr>
      </w:pPr>
    </w:p>
    <w:p w:rsidR="00233065" w:rsidRDefault="00233065" w:rsidP="00233065">
      <w:pPr>
        <w:spacing w:line="360" w:lineRule="auto"/>
        <w:ind w:left="720"/>
        <w:jc w:val="both"/>
        <w:rPr>
          <w:rFonts w:ascii="Times New Roman" w:hAnsi="Times New Roman"/>
          <w:b/>
          <w:bCs/>
        </w:rPr>
      </w:pPr>
      <w:r>
        <w:rPr>
          <w:rFonts w:ascii="Times New Roman" w:hAnsi="Times New Roman"/>
        </w:rPr>
        <w:t>The results obtained are within the acceptance limits. Hence the method is precise.</w:t>
      </w:r>
      <w:r w:rsidR="00066D69">
        <w:rPr>
          <w:rFonts w:ascii="Times New Roman" w:hAnsi="Times New Roman"/>
        </w:rPr>
        <w:t xml:space="preserve"> % Impurities were found to be well within the Limit of quantification, however the actual results obtained were presented in the above table.</w:t>
      </w:r>
    </w:p>
    <w:p w:rsidR="00233065" w:rsidRDefault="00233065" w:rsidP="00233065">
      <w:pPr>
        <w:spacing w:line="360" w:lineRule="auto"/>
        <w:ind w:left="720"/>
        <w:jc w:val="both"/>
        <w:rPr>
          <w:rFonts w:ascii="Times New Roman" w:hAnsi="Times New Roman"/>
          <w:b/>
          <w:bCs/>
        </w:rPr>
      </w:pPr>
    </w:p>
    <w:p w:rsidR="00233065" w:rsidRDefault="00233065" w:rsidP="00233065">
      <w:pPr>
        <w:spacing w:line="360" w:lineRule="auto"/>
        <w:ind w:left="720"/>
        <w:jc w:val="both"/>
        <w:rPr>
          <w:rFonts w:ascii="Times New Roman" w:hAnsi="Times New Roman"/>
          <w:b/>
          <w:bCs/>
        </w:rPr>
      </w:pPr>
    </w:p>
    <w:p w:rsidR="00233065" w:rsidRDefault="00233065" w:rsidP="00233065">
      <w:pPr>
        <w:pStyle w:val="ListParagraph"/>
        <w:numPr>
          <w:ilvl w:val="1"/>
          <w:numId w:val="38"/>
        </w:numPr>
        <w:spacing w:after="160" w:line="259" w:lineRule="auto"/>
        <w:ind w:left="720"/>
        <w:contextualSpacing/>
        <w:rPr>
          <w:rFonts w:ascii="Times New Roman" w:hAnsi="Times New Roman"/>
          <w:b/>
          <w:bCs/>
          <w:lang w:val="x-none" w:eastAsia="x-none"/>
        </w:rPr>
      </w:pPr>
      <w:r>
        <w:rPr>
          <w:rFonts w:ascii="Times New Roman" w:hAnsi="Times New Roman"/>
          <w:b/>
          <w:bCs/>
        </w:rPr>
        <w:br w:type="page"/>
      </w:r>
      <w:r w:rsidRPr="00A37AB9">
        <w:rPr>
          <w:rFonts w:ascii="Times New Roman" w:hAnsi="Times New Roman"/>
          <w:b/>
          <w:bCs/>
          <w:lang w:eastAsia="x-none"/>
        </w:rPr>
        <w:lastRenderedPageBreak/>
        <w:t>LOQ Precision</w:t>
      </w:r>
      <w:r w:rsidRPr="00A37AB9">
        <w:rPr>
          <w:rFonts w:ascii="Times New Roman" w:hAnsi="Times New Roman"/>
          <w:b/>
          <w:bCs/>
          <w:lang w:val="x-none" w:eastAsia="x-none"/>
        </w:rPr>
        <w:t>:</w:t>
      </w:r>
    </w:p>
    <w:p w:rsidR="00233065" w:rsidRDefault="00233065" w:rsidP="00233065">
      <w:pPr>
        <w:spacing w:line="360" w:lineRule="auto"/>
        <w:ind w:left="720"/>
        <w:jc w:val="both"/>
        <w:rPr>
          <w:rFonts w:ascii="Times New Roman" w:hAnsi="Times New Roman"/>
        </w:rPr>
      </w:pPr>
      <w:r w:rsidRPr="002E696D">
        <w:rPr>
          <w:rFonts w:ascii="Times New Roman" w:hAnsi="Times New Roman"/>
        </w:rPr>
        <w:t>Precision at about Limit of Quantification (LOQ) was evaluated by preparing the Lenalidomide in six replicates. The solutions were prepared and analysed using HPLC. Calculated the area of Lenalidomide Hemihydrate and % RSD.</w:t>
      </w:r>
    </w:p>
    <w:p w:rsidR="00233065" w:rsidRDefault="00233065" w:rsidP="00233065">
      <w:pPr>
        <w:spacing w:line="276" w:lineRule="auto"/>
        <w:ind w:left="2160" w:right="-731" w:firstLine="720"/>
        <w:rPr>
          <w:rFonts w:ascii="Times New Roman" w:hAnsi="Times New Roman"/>
          <w:b/>
        </w:rPr>
      </w:pPr>
      <w:r w:rsidRPr="006501E9">
        <w:rPr>
          <w:rFonts w:ascii="Times New Roman" w:hAnsi="Times New Roman"/>
          <w:b/>
        </w:rPr>
        <w:t xml:space="preserve">Table </w:t>
      </w:r>
      <w:r>
        <w:rPr>
          <w:rFonts w:ascii="Times New Roman" w:hAnsi="Times New Roman"/>
          <w:b/>
        </w:rPr>
        <w:t>5</w:t>
      </w:r>
      <w:r w:rsidRPr="006501E9">
        <w:rPr>
          <w:rFonts w:ascii="Times New Roman" w:hAnsi="Times New Roman"/>
          <w:b/>
        </w:rPr>
        <w:t xml:space="preserve">: Results of </w:t>
      </w:r>
      <w:r>
        <w:rPr>
          <w:rFonts w:ascii="Times New Roman" w:hAnsi="Times New Roman"/>
          <w:b/>
        </w:rPr>
        <w:t>LOQ</w:t>
      </w:r>
      <w:r w:rsidRPr="006501E9">
        <w:rPr>
          <w:rFonts w:ascii="Times New Roman" w:hAnsi="Times New Roman"/>
          <w:b/>
        </w:rPr>
        <w:t xml:space="preserve"> Precision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32"/>
        <w:gridCol w:w="4733"/>
      </w:tblGrid>
      <w:tr w:rsidR="00233065" w:rsidRPr="006501E9">
        <w:trPr>
          <w:trHeight w:val="269"/>
          <w:jc w:val="center"/>
        </w:trPr>
        <w:tc>
          <w:tcPr>
            <w:tcW w:w="2500" w:type="pct"/>
            <w:tcBorders>
              <w:top w:val="single" w:sz="4" w:space="0" w:color="auto"/>
              <w:left w:val="single" w:sz="4" w:space="0" w:color="auto"/>
              <w:bottom w:val="single" w:sz="4" w:space="0" w:color="auto"/>
              <w:right w:val="single" w:sz="4" w:space="0" w:color="auto"/>
            </w:tcBorders>
            <w:vAlign w:val="center"/>
            <w:hideMark/>
          </w:tcPr>
          <w:p w:rsidR="00233065" w:rsidRPr="00D478BA" w:rsidRDefault="00233065" w:rsidP="00233065">
            <w:pPr>
              <w:spacing w:line="288" w:lineRule="auto"/>
              <w:ind w:right="-115"/>
              <w:jc w:val="center"/>
              <w:rPr>
                <w:rFonts w:ascii="Times New Roman" w:hAnsi="Times New Roman"/>
                <w:b/>
                <w:bCs/>
              </w:rPr>
            </w:pPr>
            <w:r w:rsidRPr="00D478BA">
              <w:rPr>
                <w:rFonts w:ascii="Times New Roman" w:hAnsi="Times New Roman"/>
                <w:b/>
                <w:bCs/>
              </w:rPr>
              <w:t>Sample No.</w:t>
            </w:r>
          </w:p>
        </w:tc>
        <w:tc>
          <w:tcPr>
            <w:tcW w:w="2500" w:type="pct"/>
            <w:tcBorders>
              <w:top w:val="single" w:sz="4" w:space="0" w:color="auto"/>
              <w:left w:val="single" w:sz="4" w:space="0" w:color="auto"/>
              <w:bottom w:val="single" w:sz="4" w:space="0" w:color="auto"/>
              <w:right w:val="single" w:sz="4" w:space="0" w:color="auto"/>
            </w:tcBorders>
            <w:hideMark/>
          </w:tcPr>
          <w:p w:rsidR="00233065" w:rsidRPr="00557C53" w:rsidRDefault="00233065" w:rsidP="00233065">
            <w:pPr>
              <w:spacing w:line="288" w:lineRule="auto"/>
              <w:ind w:right="-115"/>
              <w:jc w:val="center"/>
              <w:rPr>
                <w:rFonts w:ascii="Times New Roman" w:hAnsi="Times New Roman"/>
                <w:b/>
                <w:bCs/>
              </w:rPr>
            </w:pPr>
            <w:r>
              <w:rPr>
                <w:rFonts w:ascii="Times New Roman" w:hAnsi="Times New Roman"/>
              </w:rPr>
              <w:t>Lenalidomide</w:t>
            </w:r>
          </w:p>
        </w:tc>
      </w:tr>
      <w:tr w:rsidR="00233065" w:rsidRPr="006501E9">
        <w:trPr>
          <w:jc w:val="center"/>
        </w:trPr>
        <w:tc>
          <w:tcPr>
            <w:tcW w:w="2500" w:type="pct"/>
            <w:tcBorders>
              <w:top w:val="single" w:sz="4" w:space="0" w:color="auto"/>
              <w:left w:val="single" w:sz="4" w:space="0" w:color="auto"/>
              <w:bottom w:val="single" w:sz="4" w:space="0" w:color="auto"/>
              <w:right w:val="single" w:sz="4" w:space="0" w:color="auto"/>
            </w:tcBorders>
            <w:vAlign w:val="center"/>
            <w:hideMark/>
          </w:tcPr>
          <w:p w:rsidR="00233065" w:rsidRPr="006501E9" w:rsidRDefault="00233065" w:rsidP="00233065">
            <w:pPr>
              <w:spacing w:line="288" w:lineRule="auto"/>
              <w:ind w:right="-115"/>
              <w:jc w:val="center"/>
              <w:rPr>
                <w:rFonts w:ascii="Times New Roman" w:hAnsi="Times New Roman"/>
              </w:rPr>
            </w:pPr>
            <w:r w:rsidRPr="006501E9">
              <w:rPr>
                <w:rFonts w:ascii="Times New Roman" w:hAnsi="Times New Roman"/>
              </w:rPr>
              <w:t>1</w:t>
            </w:r>
          </w:p>
        </w:tc>
        <w:tc>
          <w:tcPr>
            <w:tcW w:w="2500" w:type="pct"/>
            <w:tcBorders>
              <w:top w:val="single" w:sz="4" w:space="0" w:color="auto"/>
              <w:left w:val="single" w:sz="4" w:space="0" w:color="auto"/>
              <w:bottom w:val="single" w:sz="4" w:space="0" w:color="auto"/>
              <w:right w:val="single" w:sz="4" w:space="0" w:color="auto"/>
            </w:tcBorders>
            <w:vAlign w:val="center"/>
          </w:tcPr>
          <w:p w:rsidR="00233065" w:rsidRPr="006165D8" w:rsidRDefault="00233065" w:rsidP="00233065">
            <w:pPr>
              <w:spacing w:line="288" w:lineRule="auto"/>
              <w:ind w:right="-115"/>
              <w:jc w:val="center"/>
              <w:rPr>
                <w:rFonts w:ascii="Times New Roman" w:hAnsi="Times New Roman"/>
              </w:rPr>
            </w:pPr>
            <w:r w:rsidRPr="006165D8">
              <w:rPr>
                <w:rFonts w:ascii="Times New Roman" w:hAnsi="Times New Roman"/>
              </w:rPr>
              <w:t>5426</w:t>
            </w:r>
          </w:p>
        </w:tc>
      </w:tr>
      <w:tr w:rsidR="00233065" w:rsidRPr="006501E9">
        <w:trPr>
          <w:jc w:val="center"/>
        </w:trPr>
        <w:tc>
          <w:tcPr>
            <w:tcW w:w="2500" w:type="pct"/>
            <w:tcBorders>
              <w:top w:val="single" w:sz="4" w:space="0" w:color="auto"/>
              <w:left w:val="single" w:sz="4" w:space="0" w:color="auto"/>
              <w:bottom w:val="single" w:sz="4" w:space="0" w:color="auto"/>
              <w:right w:val="single" w:sz="4" w:space="0" w:color="auto"/>
            </w:tcBorders>
            <w:vAlign w:val="center"/>
            <w:hideMark/>
          </w:tcPr>
          <w:p w:rsidR="00233065" w:rsidRPr="006501E9" w:rsidRDefault="00233065" w:rsidP="00233065">
            <w:pPr>
              <w:spacing w:line="288" w:lineRule="auto"/>
              <w:ind w:right="-115"/>
              <w:jc w:val="center"/>
              <w:rPr>
                <w:rFonts w:ascii="Times New Roman" w:hAnsi="Times New Roman"/>
              </w:rPr>
            </w:pPr>
            <w:r w:rsidRPr="006501E9">
              <w:rPr>
                <w:rFonts w:ascii="Times New Roman" w:hAnsi="Times New Roman"/>
              </w:rPr>
              <w:t>2</w:t>
            </w:r>
          </w:p>
        </w:tc>
        <w:tc>
          <w:tcPr>
            <w:tcW w:w="2500" w:type="pct"/>
            <w:tcBorders>
              <w:top w:val="single" w:sz="4" w:space="0" w:color="auto"/>
              <w:left w:val="single" w:sz="4" w:space="0" w:color="auto"/>
              <w:bottom w:val="single" w:sz="4" w:space="0" w:color="auto"/>
              <w:right w:val="single" w:sz="4" w:space="0" w:color="auto"/>
            </w:tcBorders>
            <w:vAlign w:val="center"/>
          </w:tcPr>
          <w:p w:rsidR="00233065" w:rsidRPr="006165D8" w:rsidRDefault="00233065" w:rsidP="00233065">
            <w:pPr>
              <w:spacing w:line="288" w:lineRule="auto"/>
              <w:ind w:right="-115"/>
              <w:jc w:val="center"/>
              <w:rPr>
                <w:rFonts w:ascii="Times New Roman" w:hAnsi="Times New Roman"/>
              </w:rPr>
            </w:pPr>
            <w:r w:rsidRPr="006165D8">
              <w:rPr>
                <w:rFonts w:ascii="Times New Roman" w:hAnsi="Times New Roman"/>
              </w:rPr>
              <w:t>5710</w:t>
            </w:r>
          </w:p>
        </w:tc>
      </w:tr>
      <w:tr w:rsidR="00233065" w:rsidRPr="006501E9">
        <w:trPr>
          <w:jc w:val="center"/>
        </w:trPr>
        <w:tc>
          <w:tcPr>
            <w:tcW w:w="2500" w:type="pct"/>
            <w:tcBorders>
              <w:top w:val="single" w:sz="4" w:space="0" w:color="auto"/>
              <w:left w:val="single" w:sz="4" w:space="0" w:color="auto"/>
              <w:bottom w:val="single" w:sz="4" w:space="0" w:color="auto"/>
              <w:right w:val="single" w:sz="4" w:space="0" w:color="auto"/>
            </w:tcBorders>
            <w:vAlign w:val="center"/>
            <w:hideMark/>
          </w:tcPr>
          <w:p w:rsidR="00233065" w:rsidRPr="006501E9" w:rsidRDefault="00233065" w:rsidP="00233065">
            <w:pPr>
              <w:spacing w:line="288" w:lineRule="auto"/>
              <w:ind w:right="-115"/>
              <w:jc w:val="center"/>
              <w:rPr>
                <w:rFonts w:ascii="Times New Roman" w:hAnsi="Times New Roman"/>
              </w:rPr>
            </w:pPr>
            <w:r w:rsidRPr="006501E9">
              <w:rPr>
                <w:rFonts w:ascii="Times New Roman" w:hAnsi="Times New Roman"/>
              </w:rPr>
              <w:t>3</w:t>
            </w:r>
          </w:p>
        </w:tc>
        <w:tc>
          <w:tcPr>
            <w:tcW w:w="2500" w:type="pct"/>
            <w:tcBorders>
              <w:top w:val="single" w:sz="4" w:space="0" w:color="auto"/>
              <w:left w:val="single" w:sz="4" w:space="0" w:color="auto"/>
              <w:bottom w:val="single" w:sz="4" w:space="0" w:color="auto"/>
              <w:right w:val="single" w:sz="4" w:space="0" w:color="auto"/>
            </w:tcBorders>
            <w:vAlign w:val="center"/>
          </w:tcPr>
          <w:p w:rsidR="00233065" w:rsidRPr="006165D8" w:rsidRDefault="00233065" w:rsidP="00233065">
            <w:pPr>
              <w:spacing w:line="288" w:lineRule="auto"/>
              <w:ind w:right="-115"/>
              <w:jc w:val="center"/>
              <w:rPr>
                <w:rFonts w:ascii="Times New Roman" w:hAnsi="Times New Roman"/>
              </w:rPr>
            </w:pPr>
            <w:r w:rsidRPr="006165D8">
              <w:rPr>
                <w:rFonts w:ascii="Times New Roman" w:hAnsi="Times New Roman"/>
              </w:rPr>
              <w:t>554</w:t>
            </w:r>
            <w:r w:rsidR="003153BE">
              <w:rPr>
                <w:rFonts w:ascii="Times New Roman" w:hAnsi="Times New Roman"/>
              </w:rPr>
              <w:t>2</w:t>
            </w:r>
          </w:p>
        </w:tc>
      </w:tr>
      <w:tr w:rsidR="00233065" w:rsidRPr="006501E9">
        <w:trPr>
          <w:jc w:val="center"/>
        </w:trPr>
        <w:tc>
          <w:tcPr>
            <w:tcW w:w="2500" w:type="pct"/>
            <w:tcBorders>
              <w:top w:val="single" w:sz="4" w:space="0" w:color="auto"/>
              <w:left w:val="single" w:sz="4" w:space="0" w:color="auto"/>
              <w:bottom w:val="single" w:sz="4" w:space="0" w:color="auto"/>
              <w:right w:val="single" w:sz="4" w:space="0" w:color="auto"/>
            </w:tcBorders>
            <w:vAlign w:val="center"/>
            <w:hideMark/>
          </w:tcPr>
          <w:p w:rsidR="00233065" w:rsidRPr="006501E9" w:rsidRDefault="00233065" w:rsidP="00233065">
            <w:pPr>
              <w:spacing w:line="288" w:lineRule="auto"/>
              <w:ind w:right="-115"/>
              <w:jc w:val="center"/>
              <w:rPr>
                <w:rFonts w:ascii="Times New Roman" w:hAnsi="Times New Roman"/>
              </w:rPr>
            </w:pPr>
            <w:r w:rsidRPr="006501E9">
              <w:rPr>
                <w:rFonts w:ascii="Times New Roman" w:hAnsi="Times New Roman"/>
              </w:rPr>
              <w:t>4</w:t>
            </w:r>
          </w:p>
        </w:tc>
        <w:tc>
          <w:tcPr>
            <w:tcW w:w="2500" w:type="pct"/>
            <w:tcBorders>
              <w:top w:val="single" w:sz="4" w:space="0" w:color="auto"/>
              <w:left w:val="single" w:sz="4" w:space="0" w:color="auto"/>
              <w:bottom w:val="single" w:sz="4" w:space="0" w:color="auto"/>
              <w:right w:val="single" w:sz="4" w:space="0" w:color="auto"/>
            </w:tcBorders>
            <w:vAlign w:val="center"/>
          </w:tcPr>
          <w:p w:rsidR="00233065" w:rsidRPr="006165D8" w:rsidRDefault="00233065" w:rsidP="00233065">
            <w:pPr>
              <w:spacing w:line="288" w:lineRule="auto"/>
              <w:ind w:right="-115"/>
              <w:jc w:val="center"/>
              <w:rPr>
                <w:rFonts w:ascii="Times New Roman" w:hAnsi="Times New Roman"/>
              </w:rPr>
            </w:pPr>
            <w:r w:rsidRPr="006165D8">
              <w:rPr>
                <w:rFonts w:ascii="Times New Roman" w:hAnsi="Times New Roman"/>
              </w:rPr>
              <w:t>5546</w:t>
            </w:r>
          </w:p>
        </w:tc>
      </w:tr>
      <w:tr w:rsidR="00233065" w:rsidRPr="006501E9">
        <w:trPr>
          <w:jc w:val="center"/>
        </w:trPr>
        <w:tc>
          <w:tcPr>
            <w:tcW w:w="2500" w:type="pct"/>
            <w:tcBorders>
              <w:top w:val="single" w:sz="4" w:space="0" w:color="auto"/>
              <w:left w:val="single" w:sz="4" w:space="0" w:color="auto"/>
              <w:bottom w:val="single" w:sz="4" w:space="0" w:color="auto"/>
              <w:right w:val="single" w:sz="4" w:space="0" w:color="auto"/>
            </w:tcBorders>
            <w:vAlign w:val="center"/>
            <w:hideMark/>
          </w:tcPr>
          <w:p w:rsidR="00233065" w:rsidRPr="006501E9" w:rsidRDefault="00233065" w:rsidP="00233065">
            <w:pPr>
              <w:spacing w:line="288" w:lineRule="auto"/>
              <w:ind w:right="-115"/>
              <w:jc w:val="center"/>
              <w:rPr>
                <w:rFonts w:ascii="Times New Roman" w:hAnsi="Times New Roman"/>
              </w:rPr>
            </w:pPr>
            <w:r w:rsidRPr="006501E9">
              <w:rPr>
                <w:rFonts w:ascii="Times New Roman" w:hAnsi="Times New Roman"/>
              </w:rPr>
              <w:t>5</w:t>
            </w:r>
          </w:p>
        </w:tc>
        <w:tc>
          <w:tcPr>
            <w:tcW w:w="2500" w:type="pct"/>
            <w:tcBorders>
              <w:top w:val="single" w:sz="4" w:space="0" w:color="auto"/>
              <w:left w:val="single" w:sz="4" w:space="0" w:color="auto"/>
              <w:bottom w:val="single" w:sz="4" w:space="0" w:color="auto"/>
              <w:right w:val="single" w:sz="4" w:space="0" w:color="auto"/>
            </w:tcBorders>
            <w:vAlign w:val="center"/>
          </w:tcPr>
          <w:p w:rsidR="00233065" w:rsidRPr="006165D8" w:rsidRDefault="00233065" w:rsidP="00233065">
            <w:pPr>
              <w:spacing w:line="288" w:lineRule="auto"/>
              <w:ind w:right="-115"/>
              <w:jc w:val="center"/>
              <w:rPr>
                <w:rFonts w:ascii="Times New Roman" w:hAnsi="Times New Roman"/>
              </w:rPr>
            </w:pPr>
            <w:r w:rsidRPr="006165D8">
              <w:rPr>
                <w:rFonts w:ascii="Times New Roman" w:hAnsi="Times New Roman"/>
              </w:rPr>
              <w:t>5298</w:t>
            </w:r>
          </w:p>
        </w:tc>
      </w:tr>
      <w:tr w:rsidR="00233065" w:rsidRPr="006501E9">
        <w:trPr>
          <w:jc w:val="center"/>
        </w:trPr>
        <w:tc>
          <w:tcPr>
            <w:tcW w:w="2500" w:type="pct"/>
            <w:tcBorders>
              <w:top w:val="single" w:sz="4" w:space="0" w:color="auto"/>
              <w:left w:val="single" w:sz="4" w:space="0" w:color="auto"/>
              <w:bottom w:val="single" w:sz="4" w:space="0" w:color="auto"/>
              <w:right w:val="single" w:sz="4" w:space="0" w:color="auto"/>
            </w:tcBorders>
            <w:vAlign w:val="center"/>
            <w:hideMark/>
          </w:tcPr>
          <w:p w:rsidR="00233065" w:rsidRPr="006501E9" w:rsidRDefault="00233065" w:rsidP="00233065">
            <w:pPr>
              <w:spacing w:line="288" w:lineRule="auto"/>
              <w:ind w:right="-115"/>
              <w:jc w:val="center"/>
              <w:rPr>
                <w:rFonts w:ascii="Times New Roman" w:hAnsi="Times New Roman"/>
              </w:rPr>
            </w:pPr>
            <w:r w:rsidRPr="006501E9">
              <w:rPr>
                <w:rFonts w:ascii="Times New Roman" w:hAnsi="Times New Roman"/>
              </w:rPr>
              <w:t>6</w:t>
            </w:r>
          </w:p>
        </w:tc>
        <w:tc>
          <w:tcPr>
            <w:tcW w:w="2500" w:type="pct"/>
            <w:tcBorders>
              <w:top w:val="single" w:sz="4" w:space="0" w:color="auto"/>
              <w:left w:val="single" w:sz="4" w:space="0" w:color="auto"/>
              <w:bottom w:val="single" w:sz="4" w:space="0" w:color="auto"/>
              <w:right w:val="single" w:sz="4" w:space="0" w:color="auto"/>
            </w:tcBorders>
            <w:vAlign w:val="center"/>
          </w:tcPr>
          <w:p w:rsidR="00233065" w:rsidRPr="006165D8" w:rsidRDefault="00233065" w:rsidP="00233065">
            <w:pPr>
              <w:spacing w:line="288" w:lineRule="auto"/>
              <w:ind w:right="-115"/>
              <w:jc w:val="center"/>
              <w:rPr>
                <w:rFonts w:ascii="Times New Roman" w:hAnsi="Times New Roman"/>
              </w:rPr>
            </w:pPr>
            <w:r w:rsidRPr="006165D8">
              <w:rPr>
                <w:rFonts w:ascii="Times New Roman" w:hAnsi="Times New Roman"/>
              </w:rPr>
              <w:t>5225</w:t>
            </w:r>
          </w:p>
        </w:tc>
      </w:tr>
      <w:tr w:rsidR="00233065" w:rsidRPr="006501E9">
        <w:trPr>
          <w:jc w:val="center"/>
        </w:trPr>
        <w:tc>
          <w:tcPr>
            <w:tcW w:w="2500" w:type="pct"/>
            <w:tcBorders>
              <w:top w:val="single" w:sz="4" w:space="0" w:color="auto"/>
              <w:left w:val="single" w:sz="4" w:space="0" w:color="auto"/>
              <w:bottom w:val="single" w:sz="4" w:space="0" w:color="auto"/>
              <w:right w:val="single" w:sz="4" w:space="0" w:color="auto"/>
            </w:tcBorders>
            <w:vAlign w:val="center"/>
            <w:hideMark/>
          </w:tcPr>
          <w:p w:rsidR="00233065" w:rsidRPr="006501E9" w:rsidRDefault="00233065" w:rsidP="00233065">
            <w:pPr>
              <w:spacing w:line="288" w:lineRule="auto"/>
              <w:ind w:right="-115"/>
              <w:jc w:val="center"/>
              <w:rPr>
                <w:rFonts w:ascii="Times New Roman" w:hAnsi="Times New Roman"/>
              </w:rPr>
            </w:pPr>
            <w:r w:rsidRPr="006501E9">
              <w:rPr>
                <w:rFonts w:ascii="Times New Roman" w:hAnsi="Times New Roman"/>
                <w:b/>
              </w:rPr>
              <w:t>Average</w:t>
            </w:r>
          </w:p>
        </w:tc>
        <w:tc>
          <w:tcPr>
            <w:tcW w:w="2500" w:type="pct"/>
            <w:tcBorders>
              <w:top w:val="single" w:sz="4" w:space="0" w:color="auto"/>
              <w:left w:val="single" w:sz="4" w:space="0" w:color="auto"/>
              <w:bottom w:val="single" w:sz="4" w:space="0" w:color="auto"/>
              <w:right w:val="single" w:sz="4" w:space="0" w:color="auto"/>
            </w:tcBorders>
            <w:vAlign w:val="center"/>
          </w:tcPr>
          <w:p w:rsidR="00233065" w:rsidRPr="006165D8" w:rsidRDefault="00233065" w:rsidP="00233065">
            <w:pPr>
              <w:spacing w:line="288" w:lineRule="auto"/>
              <w:ind w:right="-115"/>
              <w:jc w:val="center"/>
              <w:rPr>
                <w:rFonts w:ascii="Times New Roman" w:hAnsi="Times New Roman"/>
              </w:rPr>
            </w:pPr>
            <w:r w:rsidRPr="006165D8">
              <w:rPr>
                <w:rFonts w:ascii="Times New Roman" w:hAnsi="Times New Roman"/>
              </w:rPr>
              <w:t>5458</w:t>
            </w:r>
          </w:p>
        </w:tc>
      </w:tr>
      <w:tr w:rsidR="00233065" w:rsidRPr="006501E9">
        <w:trPr>
          <w:jc w:val="center"/>
        </w:trPr>
        <w:tc>
          <w:tcPr>
            <w:tcW w:w="2500" w:type="pct"/>
            <w:tcBorders>
              <w:top w:val="single" w:sz="4" w:space="0" w:color="auto"/>
              <w:left w:val="single" w:sz="4" w:space="0" w:color="auto"/>
              <w:bottom w:val="single" w:sz="4" w:space="0" w:color="auto"/>
              <w:right w:val="single" w:sz="4" w:space="0" w:color="auto"/>
            </w:tcBorders>
            <w:vAlign w:val="center"/>
            <w:hideMark/>
          </w:tcPr>
          <w:p w:rsidR="00233065" w:rsidRPr="006501E9" w:rsidRDefault="00233065" w:rsidP="00233065">
            <w:pPr>
              <w:spacing w:line="288" w:lineRule="auto"/>
              <w:ind w:right="-115"/>
              <w:jc w:val="center"/>
              <w:rPr>
                <w:rFonts w:ascii="Times New Roman" w:hAnsi="Times New Roman"/>
              </w:rPr>
            </w:pPr>
            <w:r w:rsidRPr="006501E9">
              <w:rPr>
                <w:rFonts w:ascii="Times New Roman" w:hAnsi="Times New Roman"/>
                <w:b/>
              </w:rPr>
              <w:t>% RSD</w:t>
            </w:r>
          </w:p>
        </w:tc>
        <w:tc>
          <w:tcPr>
            <w:tcW w:w="2500" w:type="pct"/>
            <w:tcBorders>
              <w:top w:val="single" w:sz="4" w:space="0" w:color="auto"/>
              <w:left w:val="single" w:sz="4" w:space="0" w:color="auto"/>
              <w:bottom w:val="single" w:sz="4" w:space="0" w:color="auto"/>
              <w:right w:val="single" w:sz="4" w:space="0" w:color="auto"/>
            </w:tcBorders>
            <w:vAlign w:val="center"/>
          </w:tcPr>
          <w:p w:rsidR="00233065" w:rsidRPr="006165D8" w:rsidRDefault="00233065" w:rsidP="00233065">
            <w:pPr>
              <w:spacing w:line="288" w:lineRule="auto"/>
              <w:ind w:right="-115"/>
              <w:jc w:val="center"/>
              <w:rPr>
                <w:rFonts w:ascii="Times New Roman" w:hAnsi="Times New Roman"/>
              </w:rPr>
            </w:pPr>
            <w:r w:rsidRPr="006165D8">
              <w:rPr>
                <w:rFonts w:ascii="Times New Roman" w:hAnsi="Times New Roman"/>
              </w:rPr>
              <w:t>3.27</w:t>
            </w:r>
          </w:p>
        </w:tc>
      </w:tr>
    </w:tbl>
    <w:p w:rsidR="00233065" w:rsidRDefault="00233065" w:rsidP="00233065">
      <w:pPr>
        <w:spacing w:line="276" w:lineRule="auto"/>
        <w:ind w:left="2160" w:right="-731" w:firstLine="720"/>
        <w:rPr>
          <w:rFonts w:ascii="Times New Roman" w:hAnsi="Times New Roman"/>
          <w:b/>
        </w:rPr>
      </w:pPr>
    </w:p>
    <w:p w:rsidR="00233065" w:rsidRPr="000974D8" w:rsidRDefault="00233065" w:rsidP="00233065">
      <w:pPr>
        <w:spacing w:line="360" w:lineRule="auto"/>
        <w:ind w:firstLine="720"/>
        <w:jc w:val="both"/>
        <w:rPr>
          <w:rFonts w:ascii="Times New Roman" w:hAnsi="Times New Roman"/>
        </w:rPr>
      </w:pPr>
      <w:r w:rsidRPr="000974D8">
        <w:rPr>
          <w:rFonts w:ascii="Times New Roman" w:hAnsi="Times New Roman"/>
          <w:b/>
        </w:rPr>
        <w:t>Refer</w:t>
      </w:r>
      <w:r>
        <w:rPr>
          <w:rFonts w:ascii="Times New Roman" w:hAnsi="Times New Roman"/>
          <w:b/>
        </w:rPr>
        <w:t>ence</w:t>
      </w:r>
      <w:r w:rsidRPr="00B21570">
        <w:rPr>
          <w:rFonts w:ascii="Times New Roman" w:hAnsi="Times New Roman"/>
          <w:b/>
        </w:rPr>
        <w:t xml:space="preserve">: </w:t>
      </w:r>
      <w:r w:rsidRPr="00B21570">
        <w:rPr>
          <w:rFonts w:ascii="Times New Roman" w:hAnsi="Times New Roman"/>
        </w:rPr>
        <w:t>ARNo 221172</w:t>
      </w:r>
    </w:p>
    <w:p w:rsidR="00233065" w:rsidRPr="00B33FBC" w:rsidRDefault="00233065" w:rsidP="00233065">
      <w:pPr>
        <w:spacing w:line="360" w:lineRule="auto"/>
        <w:ind w:left="567" w:right="119" w:firstLine="153"/>
        <w:jc w:val="both"/>
        <w:rPr>
          <w:rFonts w:ascii="Times New Roman" w:hAnsi="Times New Roman"/>
        </w:rPr>
      </w:pPr>
      <w:r w:rsidRPr="006501E9">
        <w:rPr>
          <w:rFonts w:ascii="Times New Roman" w:hAnsi="Times New Roman"/>
          <w:b/>
          <w:bCs/>
        </w:rPr>
        <w:t>Acceptance Criteria</w:t>
      </w:r>
      <w:r w:rsidRPr="00B33FBC">
        <w:rPr>
          <w:rFonts w:ascii="Times New Roman" w:hAnsi="Times New Roman"/>
        </w:rPr>
        <w:t>:</w:t>
      </w:r>
    </w:p>
    <w:p w:rsidR="00233065" w:rsidRPr="007C736B" w:rsidRDefault="00233065" w:rsidP="00233065">
      <w:pPr>
        <w:spacing w:line="360" w:lineRule="auto"/>
        <w:ind w:left="720"/>
        <w:jc w:val="both"/>
        <w:rPr>
          <w:rFonts w:ascii="Times New Roman" w:hAnsi="Times New Roman"/>
          <w:b/>
          <w:bCs/>
          <w:sz w:val="14"/>
          <w:szCs w:val="14"/>
        </w:rPr>
      </w:pPr>
      <w:r w:rsidRPr="004E5AB6">
        <w:rPr>
          <w:rFonts w:ascii="Times New Roman" w:hAnsi="Times New Roman"/>
        </w:rPr>
        <w:t xml:space="preserve">The RSD of </w:t>
      </w:r>
      <w:r>
        <w:rPr>
          <w:rFonts w:ascii="Times New Roman" w:hAnsi="Times New Roman"/>
        </w:rPr>
        <w:t>Lenalidomide</w:t>
      </w:r>
      <w:r w:rsidRPr="004E5AB6">
        <w:rPr>
          <w:rFonts w:ascii="Times New Roman" w:hAnsi="Times New Roman"/>
        </w:rPr>
        <w:t xml:space="preserve"> from six preparations should be not</w:t>
      </w:r>
      <w:r>
        <w:rPr>
          <w:rFonts w:ascii="Times New Roman" w:hAnsi="Times New Roman"/>
        </w:rPr>
        <w:t xml:space="preserve"> </w:t>
      </w:r>
      <w:r w:rsidRPr="004E5AB6">
        <w:rPr>
          <w:rFonts w:ascii="Times New Roman" w:hAnsi="Times New Roman"/>
        </w:rPr>
        <w:t>more than 15.0%.</w:t>
      </w:r>
    </w:p>
    <w:p w:rsidR="00233065" w:rsidRDefault="00233065" w:rsidP="00233065">
      <w:pPr>
        <w:spacing w:line="360" w:lineRule="auto"/>
        <w:ind w:left="720"/>
        <w:jc w:val="both"/>
        <w:rPr>
          <w:rFonts w:ascii="Times New Roman" w:hAnsi="Times New Roman"/>
        </w:rPr>
      </w:pPr>
      <w:r>
        <w:rPr>
          <w:rFonts w:ascii="Times New Roman" w:hAnsi="Times New Roman"/>
        </w:rPr>
        <w:t>The results obtained are within the acceptance limits.</w:t>
      </w:r>
    </w:p>
    <w:p w:rsidR="001F27A3" w:rsidRDefault="001F27A3" w:rsidP="00233065">
      <w:pPr>
        <w:spacing w:line="360" w:lineRule="auto"/>
        <w:ind w:left="720"/>
        <w:jc w:val="both"/>
        <w:rPr>
          <w:rFonts w:ascii="Times New Roman" w:hAnsi="Times New Roman"/>
        </w:rPr>
      </w:pPr>
    </w:p>
    <w:p w:rsidR="00233065" w:rsidRDefault="00233065" w:rsidP="00233065">
      <w:pPr>
        <w:pStyle w:val="ListParagraph"/>
        <w:numPr>
          <w:ilvl w:val="1"/>
          <w:numId w:val="38"/>
        </w:numPr>
        <w:spacing w:after="160" w:line="259" w:lineRule="auto"/>
        <w:ind w:left="540" w:hanging="450"/>
        <w:contextualSpacing/>
        <w:rPr>
          <w:rFonts w:ascii="Times New Roman" w:hAnsi="Times New Roman"/>
          <w:b/>
          <w:lang w:eastAsia="x-none"/>
        </w:rPr>
      </w:pPr>
      <w:r w:rsidRPr="000618C8">
        <w:rPr>
          <w:rFonts w:ascii="Times New Roman" w:hAnsi="Times New Roman"/>
          <w:b/>
          <w:lang w:val="x-none" w:eastAsia="x-none"/>
        </w:rPr>
        <w:t>Linearity:</w:t>
      </w:r>
    </w:p>
    <w:p w:rsidR="00233065" w:rsidRDefault="00233065" w:rsidP="00233065">
      <w:pPr>
        <w:spacing w:line="360" w:lineRule="auto"/>
        <w:ind w:left="540" w:right="115"/>
        <w:jc w:val="both"/>
        <w:rPr>
          <w:rFonts w:ascii="Times New Roman" w:hAnsi="Times New Roman"/>
          <w:bCs/>
        </w:rPr>
      </w:pPr>
      <w:r w:rsidRPr="00BB3D12">
        <w:rPr>
          <w:rFonts w:ascii="Times New Roman" w:hAnsi="Times New Roman"/>
        </w:rPr>
        <w:t xml:space="preserve">Linearity of detector response of </w:t>
      </w:r>
      <w:r>
        <w:rPr>
          <w:rFonts w:ascii="Times New Roman" w:hAnsi="Times New Roman"/>
        </w:rPr>
        <w:t>Lenalidomide Hemihydrate</w:t>
      </w:r>
      <w:r w:rsidRPr="00BB3D12">
        <w:rPr>
          <w:rFonts w:ascii="Times New Roman" w:hAnsi="Times New Roman"/>
        </w:rPr>
        <w:t xml:space="preserve"> was</w:t>
      </w:r>
      <w:r w:rsidRPr="00BB3D12">
        <w:rPr>
          <w:rFonts w:ascii="Times New Roman" w:hAnsi="Times New Roman"/>
          <w:bCs/>
        </w:rPr>
        <w:t xml:space="preserve"> established by analyzing serial dilutions from </w:t>
      </w:r>
      <w:r>
        <w:rPr>
          <w:rFonts w:ascii="Times New Roman" w:hAnsi="Times New Roman"/>
          <w:bCs/>
        </w:rPr>
        <w:t>Lenalidomide standard</w:t>
      </w:r>
      <w:r w:rsidRPr="00BB3D12">
        <w:rPr>
          <w:rFonts w:ascii="Times New Roman" w:hAnsi="Times New Roman"/>
          <w:bCs/>
        </w:rPr>
        <w:t xml:space="preserve"> stock solutions from LOQ level to 200% of</w:t>
      </w:r>
      <w:r w:rsidRPr="00BB3D12">
        <w:rPr>
          <w:rFonts w:ascii="Times New Roman" w:hAnsi="Times New Roman"/>
        </w:rPr>
        <w:t xml:space="preserve"> 0.</w:t>
      </w:r>
      <w:r>
        <w:rPr>
          <w:rFonts w:ascii="Times New Roman" w:hAnsi="Times New Roman"/>
        </w:rPr>
        <w:t>1</w:t>
      </w:r>
      <w:r w:rsidRPr="00BB3D12">
        <w:rPr>
          <w:rFonts w:ascii="Times New Roman" w:hAnsi="Times New Roman"/>
        </w:rPr>
        <w:t xml:space="preserve">% for unknown impurity </w:t>
      </w:r>
      <w:r>
        <w:rPr>
          <w:rFonts w:ascii="Times New Roman" w:hAnsi="Times New Roman"/>
        </w:rPr>
        <w:t>(Lenalidomide Hemihydrate)</w:t>
      </w:r>
      <w:r w:rsidRPr="00BB3D12">
        <w:rPr>
          <w:rFonts w:ascii="Times New Roman" w:hAnsi="Times New Roman"/>
          <w:bCs/>
        </w:rPr>
        <w:t>.</w:t>
      </w:r>
    </w:p>
    <w:p w:rsidR="00233065" w:rsidRDefault="00233065" w:rsidP="00233065">
      <w:pPr>
        <w:spacing w:line="360" w:lineRule="auto"/>
        <w:ind w:left="540" w:right="115"/>
        <w:jc w:val="both"/>
        <w:rPr>
          <w:rFonts w:ascii="Times New Roman" w:hAnsi="Times New Roman"/>
        </w:rPr>
      </w:pPr>
      <w:r w:rsidRPr="00BB3D12">
        <w:rPr>
          <w:rFonts w:ascii="Times New Roman" w:hAnsi="Times New Roman"/>
        </w:rPr>
        <w:t xml:space="preserve">Calculated the final concentration of </w:t>
      </w:r>
      <w:r>
        <w:rPr>
          <w:rFonts w:ascii="Times New Roman" w:hAnsi="Times New Roman"/>
        </w:rPr>
        <w:t>Lenalidomide</w:t>
      </w:r>
      <w:r w:rsidRPr="00BB3D12">
        <w:rPr>
          <w:rFonts w:ascii="Times New Roman" w:hAnsi="Times New Roman"/>
        </w:rPr>
        <w:t xml:space="preserve"> in each solution in mg per mL and plotted against area response. Calculated and reported the </w:t>
      </w:r>
      <w:proofErr w:type="gramStart"/>
      <w:r w:rsidRPr="00BB3D12">
        <w:rPr>
          <w:rFonts w:ascii="Times New Roman" w:hAnsi="Times New Roman"/>
        </w:rPr>
        <w:t xml:space="preserve">slope, </w:t>
      </w:r>
      <w:r>
        <w:rPr>
          <w:rFonts w:ascii="Times New Roman" w:hAnsi="Times New Roman"/>
        </w:rPr>
        <w:t xml:space="preserve"> Y</w:t>
      </w:r>
      <w:proofErr w:type="gramEnd"/>
      <w:r w:rsidRPr="00BB3D12">
        <w:rPr>
          <w:rFonts w:ascii="Times New Roman" w:hAnsi="Times New Roman"/>
        </w:rPr>
        <w:t>-intercept, correlation coefficient (R), bias at 100% level and residual</w:t>
      </w:r>
      <w:r w:rsidRPr="00845090">
        <w:rPr>
          <w:rFonts w:ascii="Times New Roman" w:hAnsi="Times New Roman"/>
        </w:rPr>
        <w:t xml:space="preserve"> sum of squares.</w:t>
      </w:r>
    </w:p>
    <w:p w:rsidR="003153BE" w:rsidRDefault="003153BE" w:rsidP="00233065">
      <w:pPr>
        <w:spacing w:line="360" w:lineRule="auto"/>
        <w:ind w:left="540" w:right="115"/>
        <w:jc w:val="both"/>
        <w:rPr>
          <w:rFonts w:ascii="Times New Roman" w:hAnsi="Times New Roman"/>
        </w:rPr>
      </w:pPr>
    </w:p>
    <w:p w:rsidR="001F27A3" w:rsidRDefault="001F27A3" w:rsidP="00233065">
      <w:pPr>
        <w:spacing w:line="360" w:lineRule="auto"/>
        <w:ind w:left="540" w:right="115"/>
        <w:jc w:val="both"/>
        <w:rPr>
          <w:rFonts w:ascii="Times New Roman" w:hAnsi="Times New Roman"/>
        </w:rPr>
      </w:pPr>
    </w:p>
    <w:p w:rsidR="001F27A3" w:rsidRDefault="001F27A3" w:rsidP="00233065">
      <w:pPr>
        <w:spacing w:line="360" w:lineRule="auto"/>
        <w:ind w:left="540" w:right="115"/>
        <w:jc w:val="both"/>
        <w:rPr>
          <w:rFonts w:ascii="Times New Roman" w:hAnsi="Times New Roman"/>
        </w:rPr>
      </w:pPr>
    </w:p>
    <w:p w:rsidR="00233065" w:rsidRDefault="001F27A3" w:rsidP="001F27A3">
      <w:pPr>
        <w:spacing w:line="360" w:lineRule="auto"/>
        <w:ind w:left="540" w:right="115"/>
        <w:jc w:val="center"/>
        <w:rPr>
          <w:rFonts w:ascii="Times New Roman" w:hAnsi="Times New Roman"/>
          <w:b/>
        </w:rPr>
      </w:pPr>
      <w:r>
        <w:rPr>
          <w:rFonts w:ascii="Times New Roman" w:hAnsi="Times New Roman"/>
        </w:rPr>
        <w:br w:type="page"/>
      </w:r>
      <w:r w:rsidR="00233065">
        <w:rPr>
          <w:rFonts w:ascii="Times New Roman" w:hAnsi="Times New Roman"/>
          <w:b/>
        </w:rPr>
        <w:lastRenderedPageBreak/>
        <w:t>Results for Linearity of Detector Response of Lenalidomide</w:t>
      </w:r>
    </w:p>
    <w:p w:rsidR="00233065" w:rsidRDefault="00233065" w:rsidP="00233065">
      <w:pPr>
        <w:ind w:left="851"/>
        <w:jc w:val="center"/>
        <w:rPr>
          <w:rFonts w:ascii="Times New Roman" w:hAnsi="Times New Roman"/>
          <w:b/>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2"/>
        <w:gridCol w:w="2180"/>
        <w:gridCol w:w="2211"/>
        <w:gridCol w:w="2212"/>
      </w:tblGrid>
      <w:tr w:rsidR="00233065">
        <w:tc>
          <w:tcPr>
            <w:tcW w:w="2242" w:type="dxa"/>
            <w:shd w:val="clear" w:color="auto" w:fill="auto"/>
            <w:vAlign w:val="center"/>
          </w:tcPr>
          <w:p w:rsidR="00233065" w:rsidRDefault="00233065">
            <w:pPr>
              <w:jc w:val="center"/>
              <w:rPr>
                <w:rFonts w:ascii="Times New Roman" w:hAnsi="Times New Roman"/>
              </w:rPr>
            </w:pPr>
            <w:r>
              <w:rPr>
                <w:rFonts w:ascii="Times New Roman" w:hAnsi="Times New Roman"/>
                <w:b/>
              </w:rPr>
              <w:t>S. No.</w:t>
            </w:r>
          </w:p>
        </w:tc>
        <w:tc>
          <w:tcPr>
            <w:tcW w:w="2243" w:type="dxa"/>
            <w:shd w:val="clear" w:color="auto" w:fill="auto"/>
            <w:vAlign w:val="center"/>
          </w:tcPr>
          <w:p w:rsidR="00233065" w:rsidRDefault="00233065">
            <w:pPr>
              <w:jc w:val="center"/>
              <w:rPr>
                <w:rFonts w:ascii="Times New Roman" w:hAnsi="Times New Roman"/>
              </w:rPr>
            </w:pPr>
            <w:r>
              <w:rPr>
                <w:rFonts w:ascii="Times New Roman" w:hAnsi="Times New Roman"/>
                <w:b/>
              </w:rPr>
              <w:t>% Linearity Level</w:t>
            </w:r>
          </w:p>
        </w:tc>
        <w:tc>
          <w:tcPr>
            <w:tcW w:w="2243" w:type="dxa"/>
            <w:shd w:val="clear" w:color="auto" w:fill="auto"/>
            <w:vAlign w:val="center"/>
          </w:tcPr>
          <w:p w:rsidR="00233065" w:rsidRDefault="00233065">
            <w:pPr>
              <w:jc w:val="center"/>
              <w:rPr>
                <w:rFonts w:ascii="Times New Roman" w:hAnsi="Times New Roman"/>
              </w:rPr>
            </w:pPr>
            <w:r>
              <w:rPr>
                <w:rFonts w:ascii="Times New Roman" w:hAnsi="Times New Roman"/>
                <w:b/>
              </w:rPr>
              <w:t>Concentration (mg/mL)</w:t>
            </w:r>
          </w:p>
        </w:tc>
        <w:tc>
          <w:tcPr>
            <w:tcW w:w="2243" w:type="dxa"/>
            <w:shd w:val="clear" w:color="auto" w:fill="auto"/>
            <w:vAlign w:val="center"/>
          </w:tcPr>
          <w:p w:rsidR="00233065" w:rsidRDefault="00233065">
            <w:pPr>
              <w:jc w:val="center"/>
              <w:rPr>
                <w:rFonts w:ascii="Times New Roman" w:hAnsi="Times New Roman"/>
              </w:rPr>
            </w:pPr>
            <w:r>
              <w:rPr>
                <w:rFonts w:ascii="Times New Roman" w:hAnsi="Times New Roman"/>
                <w:b/>
              </w:rPr>
              <w:t>Area Response</w:t>
            </w:r>
          </w:p>
        </w:tc>
      </w:tr>
      <w:tr w:rsidR="00233065">
        <w:tc>
          <w:tcPr>
            <w:tcW w:w="2242" w:type="dxa"/>
            <w:shd w:val="clear" w:color="auto" w:fill="auto"/>
            <w:vAlign w:val="center"/>
          </w:tcPr>
          <w:p w:rsidR="00233065" w:rsidRDefault="00233065">
            <w:pPr>
              <w:spacing w:line="360" w:lineRule="auto"/>
              <w:jc w:val="center"/>
              <w:rPr>
                <w:rFonts w:ascii="Times New Roman" w:hAnsi="Times New Roman"/>
              </w:rPr>
            </w:pPr>
            <w:r>
              <w:rPr>
                <w:rFonts w:ascii="Times New Roman" w:hAnsi="Times New Roman"/>
              </w:rPr>
              <w:t>1</w:t>
            </w:r>
          </w:p>
        </w:tc>
        <w:tc>
          <w:tcPr>
            <w:tcW w:w="2243" w:type="dxa"/>
            <w:shd w:val="clear" w:color="auto" w:fill="auto"/>
            <w:vAlign w:val="bottom"/>
          </w:tcPr>
          <w:p w:rsidR="00233065" w:rsidRDefault="00233065">
            <w:pPr>
              <w:spacing w:line="360" w:lineRule="auto"/>
              <w:jc w:val="center"/>
              <w:rPr>
                <w:rFonts w:ascii="Times New Roman" w:hAnsi="Times New Roman"/>
              </w:rPr>
            </w:pPr>
            <w:r>
              <w:rPr>
                <w:rFonts w:ascii="Times New Roman" w:hAnsi="Times New Roman"/>
                <w:color w:val="000000"/>
                <w:sz w:val="22"/>
                <w:szCs w:val="22"/>
              </w:rPr>
              <w:t>LOQ (0.02%)</w:t>
            </w:r>
          </w:p>
        </w:tc>
        <w:tc>
          <w:tcPr>
            <w:tcW w:w="2243" w:type="dxa"/>
            <w:shd w:val="clear" w:color="auto" w:fill="auto"/>
            <w:vAlign w:val="bottom"/>
          </w:tcPr>
          <w:p w:rsidR="00233065" w:rsidRDefault="00233065">
            <w:pPr>
              <w:spacing w:line="360" w:lineRule="auto"/>
              <w:jc w:val="center"/>
              <w:rPr>
                <w:rFonts w:ascii="Times New Roman" w:hAnsi="Times New Roman"/>
              </w:rPr>
            </w:pPr>
            <w:r>
              <w:rPr>
                <w:rFonts w:ascii="Times New Roman" w:hAnsi="Times New Roman"/>
                <w:color w:val="000000"/>
                <w:sz w:val="22"/>
                <w:szCs w:val="22"/>
              </w:rPr>
              <w:t>0.0000973</w:t>
            </w:r>
          </w:p>
        </w:tc>
        <w:tc>
          <w:tcPr>
            <w:tcW w:w="2243" w:type="dxa"/>
            <w:shd w:val="clear" w:color="auto" w:fill="auto"/>
          </w:tcPr>
          <w:p w:rsidR="00233065" w:rsidRDefault="00233065">
            <w:pPr>
              <w:spacing w:line="360" w:lineRule="auto"/>
              <w:jc w:val="center"/>
              <w:rPr>
                <w:rFonts w:ascii="Times New Roman" w:hAnsi="Times New Roman"/>
              </w:rPr>
            </w:pPr>
            <w:r>
              <w:rPr>
                <w:rFonts w:ascii="Times New Roman" w:hAnsi="Times New Roman"/>
              </w:rPr>
              <w:t>5750.0985723</w:t>
            </w:r>
          </w:p>
        </w:tc>
      </w:tr>
      <w:tr w:rsidR="00233065">
        <w:tc>
          <w:tcPr>
            <w:tcW w:w="2242" w:type="dxa"/>
            <w:shd w:val="clear" w:color="auto" w:fill="auto"/>
            <w:vAlign w:val="center"/>
          </w:tcPr>
          <w:p w:rsidR="00233065" w:rsidRDefault="00233065">
            <w:pPr>
              <w:spacing w:line="360" w:lineRule="auto"/>
              <w:jc w:val="center"/>
              <w:rPr>
                <w:rFonts w:ascii="Times New Roman" w:hAnsi="Times New Roman"/>
              </w:rPr>
            </w:pPr>
            <w:r>
              <w:rPr>
                <w:rFonts w:ascii="Times New Roman" w:hAnsi="Times New Roman"/>
              </w:rPr>
              <w:t>2</w:t>
            </w:r>
          </w:p>
        </w:tc>
        <w:tc>
          <w:tcPr>
            <w:tcW w:w="2243" w:type="dxa"/>
            <w:shd w:val="clear" w:color="auto" w:fill="auto"/>
            <w:vAlign w:val="bottom"/>
          </w:tcPr>
          <w:p w:rsidR="00233065" w:rsidRDefault="00233065">
            <w:pPr>
              <w:spacing w:line="360" w:lineRule="auto"/>
              <w:jc w:val="center"/>
              <w:rPr>
                <w:rFonts w:ascii="Times New Roman" w:hAnsi="Times New Roman"/>
              </w:rPr>
            </w:pPr>
            <w:r>
              <w:rPr>
                <w:rFonts w:ascii="Times New Roman" w:hAnsi="Times New Roman"/>
              </w:rPr>
              <w:t>50%</w:t>
            </w:r>
          </w:p>
        </w:tc>
        <w:tc>
          <w:tcPr>
            <w:tcW w:w="2243" w:type="dxa"/>
            <w:shd w:val="clear" w:color="auto" w:fill="auto"/>
            <w:vAlign w:val="bottom"/>
          </w:tcPr>
          <w:p w:rsidR="00233065" w:rsidRDefault="00233065">
            <w:pPr>
              <w:spacing w:line="360" w:lineRule="auto"/>
              <w:jc w:val="center"/>
              <w:rPr>
                <w:rFonts w:ascii="Times New Roman" w:hAnsi="Times New Roman"/>
              </w:rPr>
            </w:pPr>
            <w:r>
              <w:rPr>
                <w:rFonts w:ascii="Times New Roman" w:hAnsi="Times New Roman"/>
                <w:color w:val="000000"/>
                <w:sz w:val="22"/>
                <w:szCs w:val="22"/>
              </w:rPr>
              <w:t>0.0002433</w:t>
            </w:r>
          </w:p>
        </w:tc>
        <w:tc>
          <w:tcPr>
            <w:tcW w:w="2243" w:type="dxa"/>
            <w:shd w:val="clear" w:color="auto" w:fill="auto"/>
          </w:tcPr>
          <w:p w:rsidR="00233065" w:rsidRDefault="00233065">
            <w:pPr>
              <w:spacing w:line="360" w:lineRule="auto"/>
              <w:jc w:val="center"/>
              <w:rPr>
                <w:rFonts w:ascii="Times New Roman" w:hAnsi="Times New Roman"/>
              </w:rPr>
            </w:pPr>
            <w:r>
              <w:rPr>
                <w:rFonts w:ascii="Times New Roman" w:hAnsi="Times New Roman"/>
              </w:rPr>
              <w:t>13031.8373576</w:t>
            </w:r>
          </w:p>
        </w:tc>
      </w:tr>
      <w:tr w:rsidR="00233065">
        <w:tc>
          <w:tcPr>
            <w:tcW w:w="2242" w:type="dxa"/>
            <w:shd w:val="clear" w:color="auto" w:fill="auto"/>
            <w:vAlign w:val="center"/>
          </w:tcPr>
          <w:p w:rsidR="00233065" w:rsidRDefault="00233065">
            <w:pPr>
              <w:spacing w:line="360" w:lineRule="auto"/>
              <w:jc w:val="center"/>
              <w:rPr>
                <w:rFonts w:ascii="Times New Roman" w:hAnsi="Times New Roman"/>
              </w:rPr>
            </w:pPr>
            <w:r>
              <w:rPr>
                <w:rFonts w:ascii="Times New Roman" w:hAnsi="Times New Roman"/>
              </w:rPr>
              <w:t>3</w:t>
            </w:r>
          </w:p>
        </w:tc>
        <w:tc>
          <w:tcPr>
            <w:tcW w:w="2243" w:type="dxa"/>
            <w:shd w:val="clear" w:color="auto" w:fill="auto"/>
            <w:vAlign w:val="bottom"/>
          </w:tcPr>
          <w:p w:rsidR="00233065" w:rsidRDefault="00233065">
            <w:pPr>
              <w:spacing w:line="360" w:lineRule="auto"/>
              <w:jc w:val="center"/>
              <w:rPr>
                <w:rFonts w:ascii="Times New Roman" w:hAnsi="Times New Roman"/>
              </w:rPr>
            </w:pPr>
            <w:r>
              <w:rPr>
                <w:rFonts w:ascii="Times New Roman" w:hAnsi="Times New Roman"/>
              </w:rPr>
              <w:t>80%</w:t>
            </w:r>
          </w:p>
        </w:tc>
        <w:tc>
          <w:tcPr>
            <w:tcW w:w="2243" w:type="dxa"/>
            <w:shd w:val="clear" w:color="auto" w:fill="auto"/>
            <w:vAlign w:val="bottom"/>
          </w:tcPr>
          <w:p w:rsidR="00233065" w:rsidRDefault="00233065">
            <w:pPr>
              <w:spacing w:line="360" w:lineRule="auto"/>
              <w:jc w:val="center"/>
              <w:rPr>
                <w:rFonts w:ascii="Times New Roman" w:hAnsi="Times New Roman"/>
              </w:rPr>
            </w:pPr>
            <w:r>
              <w:rPr>
                <w:rFonts w:ascii="Times New Roman" w:hAnsi="Times New Roman"/>
                <w:color w:val="000000"/>
                <w:sz w:val="22"/>
                <w:szCs w:val="22"/>
              </w:rPr>
              <w:t>0.0003893</w:t>
            </w:r>
          </w:p>
        </w:tc>
        <w:tc>
          <w:tcPr>
            <w:tcW w:w="2243" w:type="dxa"/>
            <w:shd w:val="clear" w:color="auto" w:fill="auto"/>
          </w:tcPr>
          <w:p w:rsidR="00233065" w:rsidRDefault="00233065">
            <w:pPr>
              <w:spacing w:line="360" w:lineRule="auto"/>
              <w:jc w:val="center"/>
              <w:rPr>
                <w:rFonts w:ascii="Times New Roman" w:hAnsi="Times New Roman"/>
              </w:rPr>
            </w:pPr>
            <w:r>
              <w:rPr>
                <w:rFonts w:ascii="Times New Roman" w:hAnsi="Times New Roman"/>
              </w:rPr>
              <w:t>20089.1617417</w:t>
            </w:r>
          </w:p>
        </w:tc>
      </w:tr>
      <w:tr w:rsidR="00233065">
        <w:tc>
          <w:tcPr>
            <w:tcW w:w="2242" w:type="dxa"/>
            <w:shd w:val="clear" w:color="auto" w:fill="auto"/>
            <w:vAlign w:val="center"/>
          </w:tcPr>
          <w:p w:rsidR="00233065" w:rsidRDefault="00233065">
            <w:pPr>
              <w:spacing w:line="360" w:lineRule="auto"/>
              <w:jc w:val="center"/>
              <w:rPr>
                <w:rFonts w:ascii="Times New Roman" w:hAnsi="Times New Roman"/>
              </w:rPr>
            </w:pPr>
            <w:r>
              <w:rPr>
                <w:rFonts w:ascii="Times New Roman" w:hAnsi="Times New Roman"/>
              </w:rPr>
              <w:t>4</w:t>
            </w:r>
          </w:p>
        </w:tc>
        <w:tc>
          <w:tcPr>
            <w:tcW w:w="2243" w:type="dxa"/>
            <w:shd w:val="clear" w:color="auto" w:fill="auto"/>
            <w:vAlign w:val="bottom"/>
          </w:tcPr>
          <w:p w:rsidR="00233065" w:rsidRDefault="00233065">
            <w:pPr>
              <w:spacing w:line="360" w:lineRule="auto"/>
              <w:jc w:val="center"/>
              <w:rPr>
                <w:rFonts w:ascii="Times New Roman" w:hAnsi="Times New Roman"/>
              </w:rPr>
            </w:pPr>
            <w:r>
              <w:rPr>
                <w:rFonts w:ascii="Times New Roman" w:hAnsi="Times New Roman"/>
              </w:rPr>
              <w:t>100%</w:t>
            </w:r>
          </w:p>
        </w:tc>
        <w:tc>
          <w:tcPr>
            <w:tcW w:w="2243" w:type="dxa"/>
            <w:shd w:val="clear" w:color="auto" w:fill="auto"/>
            <w:vAlign w:val="bottom"/>
          </w:tcPr>
          <w:p w:rsidR="00233065" w:rsidRDefault="00233065">
            <w:pPr>
              <w:spacing w:line="360" w:lineRule="auto"/>
              <w:jc w:val="center"/>
              <w:rPr>
                <w:rFonts w:ascii="Times New Roman" w:hAnsi="Times New Roman"/>
              </w:rPr>
            </w:pPr>
            <w:r>
              <w:rPr>
                <w:rFonts w:ascii="Times New Roman" w:hAnsi="Times New Roman"/>
                <w:color w:val="000000"/>
                <w:sz w:val="22"/>
                <w:szCs w:val="22"/>
              </w:rPr>
              <w:t>0.0004866</w:t>
            </w:r>
          </w:p>
        </w:tc>
        <w:tc>
          <w:tcPr>
            <w:tcW w:w="2243" w:type="dxa"/>
            <w:shd w:val="clear" w:color="auto" w:fill="auto"/>
          </w:tcPr>
          <w:p w:rsidR="00233065" w:rsidRDefault="00233065">
            <w:pPr>
              <w:spacing w:line="360" w:lineRule="auto"/>
              <w:jc w:val="center"/>
              <w:rPr>
                <w:rFonts w:ascii="Times New Roman" w:hAnsi="Times New Roman"/>
              </w:rPr>
            </w:pPr>
            <w:r>
              <w:rPr>
                <w:rFonts w:ascii="Times New Roman" w:hAnsi="Times New Roman"/>
              </w:rPr>
              <w:t>25257.4657680</w:t>
            </w:r>
          </w:p>
        </w:tc>
      </w:tr>
      <w:tr w:rsidR="00233065">
        <w:tc>
          <w:tcPr>
            <w:tcW w:w="2242" w:type="dxa"/>
            <w:shd w:val="clear" w:color="auto" w:fill="auto"/>
            <w:vAlign w:val="center"/>
          </w:tcPr>
          <w:p w:rsidR="00233065" w:rsidRDefault="00233065">
            <w:pPr>
              <w:spacing w:line="360" w:lineRule="auto"/>
              <w:jc w:val="center"/>
              <w:rPr>
                <w:rFonts w:ascii="Times New Roman" w:hAnsi="Times New Roman"/>
              </w:rPr>
            </w:pPr>
            <w:r>
              <w:rPr>
                <w:rFonts w:ascii="Times New Roman" w:hAnsi="Times New Roman"/>
              </w:rPr>
              <w:t>5</w:t>
            </w:r>
          </w:p>
        </w:tc>
        <w:tc>
          <w:tcPr>
            <w:tcW w:w="2243" w:type="dxa"/>
            <w:shd w:val="clear" w:color="auto" w:fill="auto"/>
            <w:vAlign w:val="bottom"/>
          </w:tcPr>
          <w:p w:rsidR="00233065" w:rsidRDefault="00233065">
            <w:pPr>
              <w:spacing w:line="360" w:lineRule="auto"/>
              <w:jc w:val="center"/>
              <w:rPr>
                <w:rFonts w:ascii="Times New Roman" w:hAnsi="Times New Roman"/>
              </w:rPr>
            </w:pPr>
            <w:r>
              <w:rPr>
                <w:rFonts w:ascii="Times New Roman" w:hAnsi="Times New Roman"/>
              </w:rPr>
              <w:t>130%</w:t>
            </w:r>
          </w:p>
        </w:tc>
        <w:tc>
          <w:tcPr>
            <w:tcW w:w="2243" w:type="dxa"/>
            <w:shd w:val="clear" w:color="auto" w:fill="auto"/>
            <w:vAlign w:val="bottom"/>
          </w:tcPr>
          <w:p w:rsidR="00233065" w:rsidRDefault="00233065">
            <w:pPr>
              <w:spacing w:line="360" w:lineRule="auto"/>
              <w:jc w:val="center"/>
              <w:rPr>
                <w:rFonts w:ascii="Times New Roman" w:hAnsi="Times New Roman"/>
              </w:rPr>
            </w:pPr>
            <w:r>
              <w:rPr>
                <w:rFonts w:ascii="Times New Roman" w:hAnsi="Times New Roman"/>
                <w:color w:val="000000"/>
                <w:sz w:val="22"/>
                <w:szCs w:val="22"/>
              </w:rPr>
              <w:t>0.0006326</w:t>
            </w:r>
          </w:p>
        </w:tc>
        <w:tc>
          <w:tcPr>
            <w:tcW w:w="2243" w:type="dxa"/>
            <w:shd w:val="clear" w:color="auto" w:fill="auto"/>
          </w:tcPr>
          <w:p w:rsidR="00233065" w:rsidRDefault="00233065">
            <w:pPr>
              <w:spacing w:line="360" w:lineRule="auto"/>
              <w:jc w:val="center"/>
              <w:rPr>
                <w:rFonts w:ascii="Times New Roman" w:hAnsi="Times New Roman"/>
              </w:rPr>
            </w:pPr>
            <w:r>
              <w:rPr>
                <w:rFonts w:ascii="Times New Roman" w:hAnsi="Times New Roman"/>
              </w:rPr>
              <w:t>32717.0701116</w:t>
            </w:r>
          </w:p>
        </w:tc>
      </w:tr>
      <w:tr w:rsidR="00233065">
        <w:tc>
          <w:tcPr>
            <w:tcW w:w="2242" w:type="dxa"/>
            <w:shd w:val="clear" w:color="auto" w:fill="auto"/>
            <w:vAlign w:val="center"/>
          </w:tcPr>
          <w:p w:rsidR="00233065" w:rsidRDefault="00233065">
            <w:pPr>
              <w:spacing w:line="360" w:lineRule="auto"/>
              <w:jc w:val="center"/>
              <w:rPr>
                <w:rFonts w:ascii="Times New Roman" w:hAnsi="Times New Roman"/>
              </w:rPr>
            </w:pPr>
            <w:r>
              <w:rPr>
                <w:rFonts w:ascii="Times New Roman" w:hAnsi="Times New Roman"/>
              </w:rPr>
              <w:t>6</w:t>
            </w:r>
          </w:p>
        </w:tc>
        <w:tc>
          <w:tcPr>
            <w:tcW w:w="2243" w:type="dxa"/>
            <w:shd w:val="clear" w:color="auto" w:fill="auto"/>
            <w:vAlign w:val="bottom"/>
          </w:tcPr>
          <w:p w:rsidR="00233065" w:rsidRDefault="00233065">
            <w:pPr>
              <w:spacing w:line="360" w:lineRule="auto"/>
              <w:jc w:val="center"/>
              <w:rPr>
                <w:rFonts w:ascii="Times New Roman" w:hAnsi="Times New Roman"/>
              </w:rPr>
            </w:pPr>
            <w:r>
              <w:rPr>
                <w:rFonts w:ascii="Times New Roman" w:hAnsi="Times New Roman"/>
              </w:rPr>
              <w:t>150%</w:t>
            </w:r>
          </w:p>
        </w:tc>
        <w:tc>
          <w:tcPr>
            <w:tcW w:w="2243" w:type="dxa"/>
            <w:shd w:val="clear" w:color="auto" w:fill="auto"/>
            <w:vAlign w:val="bottom"/>
          </w:tcPr>
          <w:p w:rsidR="00233065" w:rsidRDefault="00233065">
            <w:pPr>
              <w:spacing w:line="360" w:lineRule="auto"/>
              <w:jc w:val="center"/>
              <w:rPr>
                <w:rFonts w:ascii="Times New Roman" w:hAnsi="Times New Roman"/>
              </w:rPr>
            </w:pPr>
            <w:r>
              <w:rPr>
                <w:rFonts w:ascii="Times New Roman" w:hAnsi="Times New Roman"/>
                <w:color w:val="000000"/>
                <w:sz w:val="22"/>
                <w:szCs w:val="22"/>
              </w:rPr>
              <w:t>0.0007299</w:t>
            </w:r>
          </w:p>
        </w:tc>
        <w:tc>
          <w:tcPr>
            <w:tcW w:w="2243" w:type="dxa"/>
            <w:shd w:val="clear" w:color="auto" w:fill="auto"/>
          </w:tcPr>
          <w:p w:rsidR="00233065" w:rsidRDefault="00233065">
            <w:pPr>
              <w:spacing w:line="360" w:lineRule="auto"/>
              <w:jc w:val="center"/>
              <w:rPr>
                <w:rFonts w:ascii="Times New Roman" w:hAnsi="Times New Roman"/>
              </w:rPr>
            </w:pPr>
            <w:r>
              <w:rPr>
                <w:rFonts w:ascii="Times New Roman" w:hAnsi="Times New Roman"/>
              </w:rPr>
              <w:t>37517.2354163</w:t>
            </w:r>
          </w:p>
        </w:tc>
      </w:tr>
      <w:tr w:rsidR="00233065">
        <w:tc>
          <w:tcPr>
            <w:tcW w:w="6728" w:type="dxa"/>
            <w:gridSpan w:val="3"/>
            <w:shd w:val="clear" w:color="auto" w:fill="auto"/>
            <w:vAlign w:val="center"/>
          </w:tcPr>
          <w:p w:rsidR="00233065" w:rsidRDefault="00233065">
            <w:pPr>
              <w:spacing w:line="360" w:lineRule="auto"/>
              <w:jc w:val="center"/>
              <w:rPr>
                <w:rFonts w:ascii="Times New Roman" w:hAnsi="Times New Roman"/>
              </w:rPr>
            </w:pPr>
            <w:r>
              <w:rPr>
                <w:rFonts w:ascii="Times New Roman" w:hAnsi="Times New Roman"/>
              </w:rPr>
              <w:t>Coefficient of correlation</w:t>
            </w:r>
          </w:p>
        </w:tc>
        <w:tc>
          <w:tcPr>
            <w:tcW w:w="2243" w:type="dxa"/>
            <w:shd w:val="clear" w:color="auto" w:fill="auto"/>
            <w:vAlign w:val="center"/>
          </w:tcPr>
          <w:p w:rsidR="00233065" w:rsidRDefault="00233065">
            <w:pPr>
              <w:spacing w:line="360" w:lineRule="auto"/>
              <w:jc w:val="center"/>
              <w:rPr>
                <w:rFonts w:ascii="Times New Roman" w:hAnsi="Times New Roman"/>
              </w:rPr>
            </w:pPr>
            <w:r>
              <w:rPr>
                <w:rFonts w:ascii="Times New Roman" w:hAnsi="Times New Roman"/>
              </w:rPr>
              <w:t>0.9999</w:t>
            </w:r>
          </w:p>
        </w:tc>
      </w:tr>
      <w:tr w:rsidR="00233065">
        <w:tc>
          <w:tcPr>
            <w:tcW w:w="6728" w:type="dxa"/>
            <w:gridSpan w:val="3"/>
            <w:shd w:val="clear" w:color="auto" w:fill="auto"/>
            <w:vAlign w:val="center"/>
          </w:tcPr>
          <w:p w:rsidR="00233065" w:rsidRDefault="00233065">
            <w:pPr>
              <w:spacing w:line="360" w:lineRule="auto"/>
              <w:jc w:val="center"/>
              <w:rPr>
                <w:rFonts w:ascii="Times New Roman" w:hAnsi="Times New Roman"/>
              </w:rPr>
            </w:pPr>
            <w:r>
              <w:rPr>
                <w:rFonts w:ascii="Times New Roman" w:hAnsi="Times New Roman"/>
              </w:rPr>
              <w:t>Slope</w:t>
            </w:r>
          </w:p>
        </w:tc>
        <w:tc>
          <w:tcPr>
            <w:tcW w:w="2243" w:type="dxa"/>
            <w:shd w:val="clear" w:color="auto" w:fill="auto"/>
            <w:vAlign w:val="center"/>
          </w:tcPr>
          <w:p w:rsidR="00233065" w:rsidRDefault="00233065">
            <w:pPr>
              <w:spacing w:line="360" w:lineRule="auto"/>
              <w:jc w:val="center"/>
              <w:rPr>
                <w:rFonts w:ascii="Times New Roman" w:hAnsi="Times New Roman"/>
              </w:rPr>
            </w:pPr>
            <w:r>
              <w:rPr>
                <w:rFonts w:ascii="Times New Roman" w:hAnsi="Times New Roman"/>
              </w:rPr>
              <w:t>50351672.4104</w:t>
            </w:r>
          </w:p>
        </w:tc>
      </w:tr>
      <w:tr w:rsidR="00233065">
        <w:tc>
          <w:tcPr>
            <w:tcW w:w="6728" w:type="dxa"/>
            <w:gridSpan w:val="3"/>
            <w:shd w:val="clear" w:color="auto" w:fill="auto"/>
            <w:vAlign w:val="center"/>
          </w:tcPr>
          <w:p w:rsidR="00233065" w:rsidRDefault="00233065">
            <w:pPr>
              <w:spacing w:line="360" w:lineRule="auto"/>
              <w:jc w:val="center"/>
              <w:rPr>
                <w:rFonts w:ascii="Times New Roman" w:hAnsi="Times New Roman"/>
              </w:rPr>
            </w:pPr>
            <w:r>
              <w:rPr>
                <w:rFonts w:ascii="Times New Roman" w:hAnsi="Times New Roman"/>
              </w:rPr>
              <w:t>Y-Intercept</w:t>
            </w:r>
          </w:p>
        </w:tc>
        <w:tc>
          <w:tcPr>
            <w:tcW w:w="2243" w:type="dxa"/>
            <w:shd w:val="clear" w:color="auto" w:fill="auto"/>
            <w:vAlign w:val="center"/>
          </w:tcPr>
          <w:p w:rsidR="00233065" w:rsidRDefault="00233065">
            <w:pPr>
              <w:spacing w:line="360" w:lineRule="auto"/>
              <w:jc w:val="center"/>
              <w:rPr>
                <w:rFonts w:ascii="Times New Roman" w:hAnsi="Times New Roman"/>
              </w:rPr>
            </w:pPr>
            <w:r>
              <w:rPr>
                <w:rFonts w:ascii="Times New Roman" w:hAnsi="Times New Roman"/>
              </w:rPr>
              <w:t>751.09655</w:t>
            </w:r>
          </w:p>
        </w:tc>
      </w:tr>
      <w:tr w:rsidR="00233065">
        <w:tc>
          <w:tcPr>
            <w:tcW w:w="6728" w:type="dxa"/>
            <w:gridSpan w:val="3"/>
            <w:shd w:val="clear" w:color="auto" w:fill="auto"/>
            <w:vAlign w:val="center"/>
          </w:tcPr>
          <w:p w:rsidR="00233065" w:rsidRDefault="00233065">
            <w:pPr>
              <w:spacing w:line="360" w:lineRule="auto"/>
              <w:jc w:val="center"/>
              <w:rPr>
                <w:rFonts w:ascii="Times New Roman" w:hAnsi="Times New Roman"/>
              </w:rPr>
            </w:pPr>
            <w:r>
              <w:rPr>
                <w:rFonts w:ascii="Times New Roman" w:hAnsi="Times New Roman"/>
              </w:rPr>
              <w:t>Bias at 100% response</w:t>
            </w:r>
          </w:p>
        </w:tc>
        <w:tc>
          <w:tcPr>
            <w:tcW w:w="2243" w:type="dxa"/>
            <w:shd w:val="clear" w:color="auto" w:fill="auto"/>
            <w:vAlign w:val="center"/>
          </w:tcPr>
          <w:p w:rsidR="00233065" w:rsidRDefault="00233065">
            <w:pPr>
              <w:spacing w:line="360" w:lineRule="auto"/>
              <w:jc w:val="center"/>
              <w:rPr>
                <w:rFonts w:ascii="Times New Roman" w:hAnsi="Times New Roman"/>
              </w:rPr>
            </w:pPr>
            <w:r>
              <w:rPr>
                <w:rFonts w:ascii="Times New Roman" w:hAnsi="Times New Roman"/>
              </w:rPr>
              <w:t>2.97</w:t>
            </w:r>
          </w:p>
        </w:tc>
      </w:tr>
      <w:tr w:rsidR="00233065">
        <w:tc>
          <w:tcPr>
            <w:tcW w:w="6728" w:type="dxa"/>
            <w:gridSpan w:val="3"/>
            <w:shd w:val="clear" w:color="auto" w:fill="auto"/>
            <w:vAlign w:val="center"/>
          </w:tcPr>
          <w:p w:rsidR="00233065" w:rsidRDefault="00233065">
            <w:pPr>
              <w:spacing w:line="360" w:lineRule="auto"/>
              <w:jc w:val="center"/>
              <w:rPr>
                <w:rFonts w:ascii="Times New Roman" w:hAnsi="Times New Roman"/>
              </w:rPr>
            </w:pPr>
            <w:r>
              <w:rPr>
                <w:rFonts w:ascii="Times New Roman" w:hAnsi="Times New Roman"/>
              </w:rPr>
              <w:t>Residual Sum of Squares</w:t>
            </w:r>
          </w:p>
        </w:tc>
        <w:tc>
          <w:tcPr>
            <w:tcW w:w="2243" w:type="dxa"/>
            <w:shd w:val="clear" w:color="auto" w:fill="auto"/>
            <w:vAlign w:val="center"/>
          </w:tcPr>
          <w:p w:rsidR="00233065" w:rsidRDefault="00233065">
            <w:pPr>
              <w:spacing w:line="360" w:lineRule="auto"/>
              <w:jc w:val="center"/>
              <w:rPr>
                <w:rFonts w:ascii="Times New Roman" w:hAnsi="Times New Roman"/>
              </w:rPr>
            </w:pPr>
            <w:r>
              <w:rPr>
                <w:rFonts w:ascii="Times New Roman" w:hAnsi="Times New Roman"/>
              </w:rPr>
              <w:t>93098.87148</w:t>
            </w:r>
          </w:p>
        </w:tc>
      </w:tr>
    </w:tbl>
    <w:p w:rsidR="00233065" w:rsidRDefault="00233065" w:rsidP="00233065">
      <w:pPr>
        <w:spacing w:line="360" w:lineRule="auto"/>
        <w:ind w:left="720"/>
        <w:jc w:val="center"/>
        <w:rPr>
          <w:rFonts w:ascii="Times New Roman" w:hAnsi="Times New Roman"/>
        </w:rPr>
      </w:pPr>
    </w:p>
    <w:p w:rsidR="00233065" w:rsidRDefault="00233065" w:rsidP="00233065">
      <w:pPr>
        <w:keepNext/>
        <w:spacing w:line="360" w:lineRule="auto"/>
        <w:jc w:val="center"/>
        <w:outlineLvl w:val="1"/>
        <w:rPr>
          <w:rFonts w:ascii="Times New Roman" w:hAnsi="Times New Roman"/>
          <w:b/>
          <w:lang w:val="x-none" w:eastAsia="x-none"/>
        </w:rPr>
      </w:pPr>
      <w:r w:rsidRPr="000618C8">
        <w:rPr>
          <w:rFonts w:ascii="Times New Roman" w:hAnsi="Times New Roman"/>
          <w:b/>
          <w:lang w:val="x-none" w:eastAsia="x-none"/>
        </w:rPr>
        <w:t xml:space="preserve">Figure </w:t>
      </w:r>
      <w:r>
        <w:rPr>
          <w:rFonts w:ascii="Times New Roman" w:hAnsi="Times New Roman"/>
          <w:b/>
          <w:lang w:eastAsia="x-none"/>
        </w:rPr>
        <w:t>1</w:t>
      </w:r>
      <w:r w:rsidRPr="000618C8">
        <w:rPr>
          <w:rFonts w:ascii="Times New Roman" w:hAnsi="Times New Roman"/>
          <w:b/>
          <w:lang w:val="x-none" w:eastAsia="x-none"/>
        </w:rPr>
        <w:t xml:space="preserve">: Linearity Plot for Detector Response of </w:t>
      </w:r>
      <w:r>
        <w:rPr>
          <w:rFonts w:ascii="Times New Roman" w:hAnsi="Times New Roman"/>
          <w:b/>
          <w:lang w:val="x-none" w:eastAsia="x-none"/>
        </w:rPr>
        <w:t>Lenalidomide</w:t>
      </w:r>
    </w:p>
    <w:p w:rsidR="00233065" w:rsidRDefault="00CF7FA7" w:rsidP="00233065">
      <w:pPr>
        <w:spacing w:line="360" w:lineRule="auto"/>
        <w:ind w:left="720"/>
        <w:jc w:val="center"/>
        <w:rPr>
          <w:rFonts w:ascii="Times New Roman" w:hAnsi="Times New Roman"/>
        </w:rPr>
      </w:pPr>
      <w:r w:rsidRPr="00E85F5E">
        <w:rPr>
          <w:noProof/>
        </w:rPr>
        <w:drawing>
          <wp:inline distT="0" distB="0" distL="0" distR="0">
            <wp:extent cx="5095875" cy="2743200"/>
            <wp:effectExtent l="0" t="0" r="0" b="0"/>
            <wp:docPr id="4" name="Chart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1"/>
                    <pic:cNvPicPr preferRelativeResize="0">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95875" cy="2743200"/>
                    </a:xfrm>
                    <a:prstGeom prst="rect">
                      <a:avLst/>
                    </a:prstGeom>
                    <a:noFill/>
                    <a:ln>
                      <a:noFill/>
                    </a:ln>
                  </pic:spPr>
                </pic:pic>
              </a:graphicData>
            </a:graphic>
          </wp:inline>
        </w:drawing>
      </w:r>
    </w:p>
    <w:p w:rsidR="00233065" w:rsidRDefault="00233065" w:rsidP="00233065">
      <w:pPr>
        <w:spacing w:line="360" w:lineRule="auto"/>
        <w:ind w:left="720"/>
        <w:jc w:val="both"/>
        <w:rPr>
          <w:rFonts w:ascii="Times New Roman" w:hAnsi="Times New Roman"/>
        </w:rPr>
      </w:pPr>
    </w:p>
    <w:p w:rsidR="00233065" w:rsidRDefault="00233065" w:rsidP="00233065">
      <w:pPr>
        <w:spacing w:line="360" w:lineRule="auto"/>
        <w:ind w:firstLine="720"/>
        <w:jc w:val="both"/>
        <w:rPr>
          <w:rFonts w:ascii="Times New Roman" w:hAnsi="Times New Roman"/>
        </w:rPr>
      </w:pPr>
      <w:r w:rsidRPr="000974D8">
        <w:rPr>
          <w:rFonts w:ascii="Times New Roman" w:hAnsi="Times New Roman"/>
          <w:b/>
        </w:rPr>
        <w:t>Refer</w:t>
      </w:r>
      <w:r>
        <w:rPr>
          <w:rFonts w:ascii="Times New Roman" w:hAnsi="Times New Roman"/>
          <w:b/>
        </w:rPr>
        <w:t>ence</w:t>
      </w:r>
      <w:r w:rsidRPr="00B21570">
        <w:rPr>
          <w:rFonts w:ascii="Times New Roman" w:hAnsi="Times New Roman"/>
          <w:b/>
        </w:rPr>
        <w:t xml:space="preserve">: </w:t>
      </w:r>
      <w:r w:rsidRPr="00B21570">
        <w:rPr>
          <w:rFonts w:ascii="Times New Roman" w:hAnsi="Times New Roman"/>
        </w:rPr>
        <w:t>ARNo 221</w:t>
      </w:r>
      <w:r>
        <w:rPr>
          <w:rFonts w:ascii="Times New Roman" w:hAnsi="Times New Roman"/>
        </w:rPr>
        <w:t>089</w:t>
      </w:r>
    </w:p>
    <w:p w:rsidR="001F27A3" w:rsidRDefault="001F27A3" w:rsidP="00233065">
      <w:pPr>
        <w:spacing w:line="360" w:lineRule="auto"/>
        <w:ind w:firstLine="720"/>
        <w:jc w:val="both"/>
        <w:rPr>
          <w:rFonts w:ascii="Times New Roman" w:hAnsi="Times New Roman"/>
        </w:rPr>
      </w:pPr>
    </w:p>
    <w:p w:rsidR="003153BE" w:rsidRPr="00B33FBC" w:rsidRDefault="003153BE" w:rsidP="003153BE">
      <w:pPr>
        <w:spacing w:line="360" w:lineRule="auto"/>
        <w:ind w:left="567" w:right="119" w:firstLine="153"/>
        <w:jc w:val="both"/>
        <w:rPr>
          <w:rFonts w:ascii="Times New Roman" w:hAnsi="Times New Roman"/>
        </w:rPr>
      </w:pPr>
      <w:r w:rsidRPr="006501E9">
        <w:rPr>
          <w:rFonts w:ascii="Times New Roman" w:hAnsi="Times New Roman"/>
          <w:b/>
          <w:bCs/>
        </w:rPr>
        <w:lastRenderedPageBreak/>
        <w:t>Acceptance Criteria</w:t>
      </w:r>
      <w:r w:rsidRPr="00B33FBC">
        <w:rPr>
          <w:rFonts w:ascii="Times New Roman" w:hAnsi="Times New Roman"/>
        </w:rPr>
        <w:t>:</w:t>
      </w:r>
    </w:p>
    <w:p w:rsidR="003153BE" w:rsidRPr="000618C8" w:rsidRDefault="003153BE" w:rsidP="003153BE">
      <w:pPr>
        <w:numPr>
          <w:ilvl w:val="0"/>
          <w:numId w:val="44"/>
        </w:numPr>
        <w:spacing w:after="120" w:line="276" w:lineRule="auto"/>
        <w:ind w:left="851" w:firstLine="0"/>
        <w:jc w:val="both"/>
        <w:rPr>
          <w:rFonts w:ascii="Times New Roman" w:hAnsi="Times New Roman"/>
        </w:rPr>
      </w:pPr>
      <w:r w:rsidRPr="000618C8">
        <w:rPr>
          <w:rFonts w:ascii="Times New Roman" w:hAnsi="Times New Roman"/>
        </w:rPr>
        <w:t>The correlation coefficient should be not less than 0.997</w:t>
      </w:r>
    </w:p>
    <w:p w:rsidR="003153BE" w:rsidRPr="000618C8" w:rsidRDefault="003153BE" w:rsidP="003153BE">
      <w:pPr>
        <w:numPr>
          <w:ilvl w:val="0"/>
          <w:numId w:val="44"/>
        </w:numPr>
        <w:spacing w:after="120" w:line="276" w:lineRule="auto"/>
        <w:ind w:left="851" w:firstLine="0"/>
        <w:jc w:val="both"/>
        <w:rPr>
          <w:rFonts w:ascii="Times New Roman" w:hAnsi="Times New Roman"/>
        </w:rPr>
      </w:pPr>
      <w:r w:rsidRPr="000618C8">
        <w:rPr>
          <w:rFonts w:ascii="Times New Roman" w:hAnsi="Times New Roman"/>
        </w:rPr>
        <w:t>Y-Intercept should not be more than ±5% of the response at 100% level.</w:t>
      </w:r>
    </w:p>
    <w:p w:rsidR="003153BE" w:rsidRDefault="003153BE" w:rsidP="003153BE">
      <w:pPr>
        <w:numPr>
          <w:ilvl w:val="0"/>
          <w:numId w:val="44"/>
        </w:numPr>
        <w:spacing w:after="120" w:line="276" w:lineRule="auto"/>
        <w:ind w:left="851" w:firstLine="0"/>
        <w:jc w:val="both"/>
        <w:rPr>
          <w:rFonts w:ascii="Times New Roman" w:hAnsi="Times New Roman"/>
        </w:rPr>
      </w:pPr>
      <w:r w:rsidRPr="000618C8">
        <w:rPr>
          <w:rFonts w:ascii="Times New Roman" w:hAnsi="Times New Roman"/>
        </w:rPr>
        <w:t xml:space="preserve">Report </w:t>
      </w:r>
      <w:proofErr w:type="gramStart"/>
      <w:r w:rsidRPr="000618C8">
        <w:rPr>
          <w:rFonts w:ascii="Times New Roman" w:hAnsi="Times New Roman"/>
        </w:rPr>
        <w:t xml:space="preserve">the </w:t>
      </w:r>
      <w:r>
        <w:rPr>
          <w:rFonts w:ascii="Times New Roman" w:hAnsi="Times New Roman"/>
        </w:rPr>
        <w:t xml:space="preserve"> i</w:t>
      </w:r>
      <w:r w:rsidRPr="000618C8">
        <w:rPr>
          <w:rFonts w:ascii="Times New Roman" w:hAnsi="Times New Roman"/>
        </w:rPr>
        <w:t>ntercept</w:t>
      </w:r>
      <w:proofErr w:type="gramEnd"/>
      <w:r w:rsidRPr="000618C8">
        <w:rPr>
          <w:rFonts w:ascii="Times New Roman" w:hAnsi="Times New Roman"/>
        </w:rPr>
        <w:t xml:space="preserve">, </w:t>
      </w:r>
      <w:r>
        <w:rPr>
          <w:rFonts w:ascii="Times New Roman" w:hAnsi="Times New Roman"/>
        </w:rPr>
        <w:t xml:space="preserve"> s</w:t>
      </w:r>
      <w:r w:rsidRPr="000618C8">
        <w:rPr>
          <w:rFonts w:ascii="Times New Roman" w:hAnsi="Times New Roman"/>
        </w:rPr>
        <w:t xml:space="preserve">lope and </w:t>
      </w:r>
      <w:r>
        <w:rPr>
          <w:rFonts w:ascii="Times New Roman" w:hAnsi="Times New Roman"/>
        </w:rPr>
        <w:t xml:space="preserve"> r</w:t>
      </w:r>
      <w:r w:rsidRPr="000618C8">
        <w:rPr>
          <w:rFonts w:ascii="Times New Roman" w:hAnsi="Times New Roman"/>
        </w:rPr>
        <w:t>esidual sum of squares value.</w:t>
      </w:r>
    </w:p>
    <w:p w:rsidR="001F27A3" w:rsidRDefault="001F27A3" w:rsidP="001F27A3">
      <w:pPr>
        <w:ind w:left="720"/>
        <w:rPr>
          <w:rFonts w:ascii="Times New Roman" w:hAnsi="Times New Roman"/>
          <w:b/>
          <w:bCs/>
        </w:rPr>
      </w:pPr>
      <w:r w:rsidRPr="00C82CFC">
        <w:rPr>
          <w:rFonts w:ascii="Times New Roman" w:hAnsi="Times New Roman"/>
          <w:b/>
          <w:bCs/>
        </w:rPr>
        <w:t>Inference:</w:t>
      </w:r>
    </w:p>
    <w:p w:rsidR="001F27A3" w:rsidRDefault="001F27A3" w:rsidP="001F27A3">
      <w:pPr>
        <w:ind w:left="720"/>
        <w:rPr>
          <w:rFonts w:ascii="Times New Roman" w:hAnsi="Times New Roman"/>
          <w:b/>
          <w:bCs/>
        </w:rPr>
      </w:pPr>
    </w:p>
    <w:p w:rsidR="003153BE" w:rsidRPr="003153BE" w:rsidRDefault="003153BE" w:rsidP="003153BE">
      <w:pPr>
        <w:spacing w:line="360" w:lineRule="auto"/>
        <w:ind w:firstLine="720"/>
        <w:jc w:val="both"/>
        <w:rPr>
          <w:rFonts w:ascii="Times New Roman" w:hAnsi="Times New Roman"/>
        </w:rPr>
      </w:pPr>
      <w:r w:rsidRPr="003153BE">
        <w:rPr>
          <w:rFonts w:ascii="Times New Roman" w:hAnsi="Times New Roman"/>
        </w:rPr>
        <w:t>Correlation coefficient and Y-intercept value at 100 % response results are found to be</w:t>
      </w:r>
    </w:p>
    <w:p w:rsidR="003153BE" w:rsidRPr="003153BE" w:rsidRDefault="003153BE" w:rsidP="003153BE">
      <w:pPr>
        <w:spacing w:line="360" w:lineRule="auto"/>
        <w:ind w:firstLine="720"/>
        <w:jc w:val="both"/>
        <w:rPr>
          <w:rFonts w:ascii="Times New Roman" w:hAnsi="Times New Roman"/>
        </w:rPr>
      </w:pPr>
      <w:r w:rsidRPr="003153BE">
        <w:rPr>
          <w:rFonts w:ascii="Times New Roman" w:hAnsi="Times New Roman"/>
        </w:rPr>
        <w:t>within the limits. Intercept, Slope value and Residual sum of squares results were</w:t>
      </w:r>
    </w:p>
    <w:p w:rsidR="003153BE" w:rsidRPr="000974D8" w:rsidRDefault="003153BE" w:rsidP="003153BE">
      <w:pPr>
        <w:spacing w:line="360" w:lineRule="auto"/>
        <w:ind w:firstLine="720"/>
        <w:jc w:val="both"/>
        <w:rPr>
          <w:rFonts w:ascii="Times New Roman" w:hAnsi="Times New Roman"/>
        </w:rPr>
      </w:pPr>
      <w:r w:rsidRPr="003153BE">
        <w:rPr>
          <w:rFonts w:ascii="Times New Roman" w:hAnsi="Times New Roman"/>
        </w:rPr>
        <w:t>reported. Results are tabulated in the above Table. Linearity plot is shown in Figures 1.</w:t>
      </w:r>
    </w:p>
    <w:p w:rsidR="00233065" w:rsidRDefault="00233065" w:rsidP="00233065">
      <w:pPr>
        <w:spacing w:line="360" w:lineRule="auto"/>
        <w:ind w:left="720"/>
        <w:jc w:val="both"/>
        <w:rPr>
          <w:rFonts w:ascii="Times New Roman" w:hAnsi="Times New Roman"/>
        </w:rPr>
      </w:pPr>
    </w:p>
    <w:p w:rsidR="001F27A3" w:rsidRDefault="001F27A3" w:rsidP="001F27A3">
      <w:pPr>
        <w:spacing w:line="360" w:lineRule="auto"/>
        <w:ind w:left="720"/>
        <w:jc w:val="both"/>
        <w:rPr>
          <w:rFonts w:ascii="Times New Roman" w:hAnsi="Times New Roman"/>
          <w:b/>
          <w:bCs/>
        </w:rPr>
      </w:pPr>
      <w:r w:rsidRPr="000F311E">
        <w:rPr>
          <w:rFonts w:ascii="Times New Roman" w:hAnsi="Times New Roman"/>
          <w:b/>
          <w:bCs/>
        </w:rPr>
        <w:t>Conclusion</w:t>
      </w:r>
    </w:p>
    <w:p w:rsidR="001F27A3" w:rsidRDefault="001F27A3" w:rsidP="001F27A3">
      <w:pPr>
        <w:spacing w:line="360" w:lineRule="auto"/>
        <w:ind w:left="720"/>
        <w:jc w:val="both"/>
        <w:rPr>
          <w:rFonts w:ascii="Times New Roman" w:hAnsi="Times New Roman"/>
        </w:rPr>
      </w:pPr>
      <w:r>
        <w:rPr>
          <w:rFonts w:ascii="Times New Roman" w:hAnsi="Times New Roman"/>
        </w:rPr>
        <w:t xml:space="preserve">All the attributes evaluated under the analytical method verification for the related substance of Lenalidomide Hemihydrate API were found satisfactory. </w:t>
      </w:r>
    </w:p>
    <w:p w:rsidR="003153BE" w:rsidRDefault="003153BE" w:rsidP="00233065">
      <w:pPr>
        <w:spacing w:line="360" w:lineRule="auto"/>
        <w:ind w:left="720"/>
        <w:jc w:val="both"/>
        <w:rPr>
          <w:rFonts w:ascii="Times New Roman" w:hAnsi="Times New Roman"/>
        </w:rPr>
      </w:pPr>
    </w:p>
    <w:p w:rsidR="003153BE" w:rsidRDefault="003153BE" w:rsidP="00233065">
      <w:pPr>
        <w:spacing w:line="360" w:lineRule="auto"/>
        <w:ind w:left="720"/>
        <w:jc w:val="both"/>
        <w:rPr>
          <w:rFonts w:ascii="Times New Roman" w:hAnsi="Times New Roman"/>
        </w:rPr>
      </w:pPr>
    </w:p>
    <w:p w:rsidR="003153BE" w:rsidRDefault="003153BE" w:rsidP="00233065">
      <w:pPr>
        <w:spacing w:line="360" w:lineRule="auto"/>
        <w:ind w:left="720"/>
        <w:jc w:val="both"/>
        <w:rPr>
          <w:rFonts w:ascii="Times New Roman" w:hAnsi="Times New Roman"/>
        </w:rPr>
      </w:pPr>
    </w:p>
    <w:p w:rsidR="003153BE" w:rsidRDefault="003153BE" w:rsidP="00233065">
      <w:pPr>
        <w:spacing w:line="360" w:lineRule="auto"/>
        <w:ind w:left="720"/>
        <w:jc w:val="both"/>
        <w:rPr>
          <w:rFonts w:ascii="Times New Roman" w:hAnsi="Times New Roman"/>
        </w:rPr>
      </w:pPr>
    </w:p>
    <w:p w:rsidR="003153BE" w:rsidRDefault="003153BE" w:rsidP="00233065">
      <w:pPr>
        <w:spacing w:line="360" w:lineRule="auto"/>
        <w:ind w:left="720"/>
        <w:jc w:val="both"/>
        <w:rPr>
          <w:rFonts w:ascii="Times New Roman" w:hAnsi="Times New Roman"/>
        </w:rPr>
      </w:pPr>
    </w:p>
    <w:p w:rsidR="003153BE" w:rsidRDefault="003153BE" w:rsidP="00233065">
      <w:pPr>
        <w:spacing w:line="360" w:lineRule="auto"/>
        <w:ind w:left="720"/>
        <w:jc w:val="both"/>
        <w:rPr>
          <w:rFonts w:ascii="Times New Roman" w:hAnsi="Times New Roman"/>
        </w:rPr>
      </w:pPr>
    </w:p>
    <w:p w:rsidR="003153BE" w:rsidRDefault="003153BE" w:rsidP="00233065">
      <w:pPr>
        <w:spacing w:line="360" w:lineRule="auto"/>
        <w:ind w:left="720"/>
        <w:jc w:val="both"/>
        <w:rPr>
          <w:rFonts w:ascii="Times New Roman" w:hAnsi="Times New Roman"/>
        </w:rPr>
      </w:pPr>
    </w:p>
    <w:p w:rsidR="003153BE" w:rsidRDefault="003153BE" w:rsidP="00233065">
      <w:pPr>
        <w:spacing w:line="360" w:lineRule="auto"/>
        <w:ind w:left="720"/>
        <w:jc w:val="both"/>
        <w:rPr>
          <w:rFonts w:ascii="Times New Roman" w:hAnsi="Times New Roman"/>
        </w:rPr>
      </w:pPr>
    </w:p>
    <w:p w:rsidR="003153BE" w:rsidRDefault="003153BE" w:rsidP="00233065">
      <w:pPr>
        <w:spacing w:line="360" w:lineRule="auto"/>
        <w:ind w:left="720"/>
        <w:jc w:val="both"/>
        <w:rPr>
          <w:rFonts w:ascii="Times New Roman" w:hAnsi="Times New Roman"/>
        </w:rPr>
      </w:pPr>
    </w:p>
    <w:p w:rsidR="003153BE" w:rsidRDefault="003153BE" w:rsidP="00233065">
      <w:pPr>
        <w:spacing w:line="360" w:lineRule="auto"/>
        <w:ind w:left="720"/>
        <w:jc w:val="both"/>
        <w:rPr>
          <w:rFonts w:ascii="Times New Roman" w:hAnsi="Times New Roman"/>
        </w:rPr>
      </w:pPr>
    </w:p>
    <w:p w:rsidR="003153BE" w:rsidRDefault="003153BE" w:rsidP="00233065">
      <w:pPr>
        <w:spacing w:line="360" w:lineRule="auto"/>
        <w:ind w:left="720"/>
        <w:jc w:val="both"/>
        <w:rPr>
          <w:rFonts w:ascii="Times New Roman" w:hAnsi="Times New Roman"/>
        </w:rPr>
      </w:pPr>
    </w:p>
    <w:p w:rsidR="003153BE" w:rsidRDefault="003153BE" w:rsidP="00233065">
      <w:pPr>
        <w:spacing w:line="360" w:lineRule="auto"/>
        <w:ind w:left="720"/>
        <w:jc w:val="both"/>
        <w:rPr>
          <w:rFonts w:ascii="Times New Roman" w:hAnsi="Times New Roman"/>
        </w:rPr>
      </w:pPr>
    </w:p>
    <w:p w:rsidR="003153BE" w:rsidRDefault="003153BE" w:rsidP="00233065">
      <w:pPr>
        <w:spacing w:line="360" w:lineRule="auto"/>
        <w:ind w:left="720"/>
        <w:jc w:val="both"/>
        <w:rPr>
          <w:rFonts w:ascii="Times New Roman" w:hAnsi="Times New Roman"/>
        </w:rPr>
      </w:pPr>
    </w:p>
    <w:p w:rsidR="003153BE" w:rsidRDefault="003153BE" w:rsidP="00233065">
      <w:pPr>
        <w:spacing w:line="360" w:lineRule="auto"/>
        <w:ind w:left="720"/>
        <w:jc w:val="both"/>
        <w:rPr>
          <w:rFonts w:ascii="Times New Roman" w:hAnsi="Times New Roman"/>
        </w:rPr>
      </w:pPr>
    </w:p>
    <w:p w:rsidR="003153BE" w:rsidRDefault="003153BE" w:rsidP="00233065">
      <w:pPr>
        <w:spacing w:line="360" w:lineRule="auto"/>
        <w:ind w:left="720"/>
        <w:jc w:val="both"/>
        <w:rPr>
          <w:rFonts w:ascii="Times New Roman" w:hAnsi="Times New Roman"/>
        </w:rPr>
      </w:pPr>
    </w:p>
    <w:p w:rsidR="003153BE" w:rsidRDefault="003153BE" w:rsidP="00233065">
      <w:pPr>
        <w:spacing w:line="360" w:lineRule="auto"/>
        <w:ind w:left="720"/>
        <w:jc w:val="both"/>
        <w:rPr>
          <w:rFonts w:ascii="Times New Roman" w:hAnsi="Times New Roman"/>
        </w:rPr>
      </w:pPr>
    </w:p>
    <w:p w:rsidR="003153BE" w:rsidRDefault="003153BE" w:rsidP="00233065">
      <w:pPr>
        <w:spacing w:line="360" w:lineRule="auto"/>
        <w:ind w:left="720"/>
        <w:jc w:val="both"/>
        <w:rPr>
          <w:rFonts w:ascii="Times New Roman" w:hAnsi="Times New Roman"/>
        </w:rPr>
      </w:pPr>
    </w:p>
    <w:p w:rsidR="003153BE" w:rsidRDefault="003153BE" w:rsidP="00233065">
      <w:pPr>
        <w:spacing w:line="360" w:lineRule="auto"/>
        <w:ind w:left="720"/>
        <w:jc w:val="both"/>
        <w:rPr>
          <w:rFonts w:ascii="Times New Roman" w:hAnsi="Times New Roman"/>
        </w:rPr>
      </w:pPr>
      <w:r>
        <w:rPr>
          <w:rFonts w:ascii="Times New Roman" w:hAnsi="Times New Roman"/>
        </w:rPr>
        <w:lastRenderedPageBreak/>
        <w:br w:type="page"/>
      </w:r>
    </w:p>
    <w:p w:rsidR="00233065" w:rsidRPr="00800AC4" w:rsidRDefault="00233065" w:rsidP="00233065">
      <w:pPr>
        <w:pStyle w:val="ListParagraph"/>
        <w:numPr>
          <w:ilvl w:val="0"/>
          <w:numId w:val="38"/>
        </w:numPr>
        <w:spacing w:after="160" w:line="259" w:lineRule="auto"/>
        <w:contextualSpacing/>
        <w:rPr>
          <w:rFonts w:ascii="Times New Roman" w:hAnsi="Times New Roman"/>
          <w:noProof/>
          <w:lang w:eastAsia="en-IN"/>
        </w:rPr>
      </w:pPr>
      <w:r w:rsidRPr="00182E65">
        <w:rPr>
          <w:rFonts w:ascii="Times New Roman" w:hAnsi="Times New Roman"/>
          <w:b/>
          <w:bCs/>
        </w:rPr>
        <w:lastRenderedPageBreak/>
        <w:t>Annexure</w:t>
      </w:r>
      <w:r w:rsidRPr="00625B84">
        <w:rPr>
          <w:rFonts w:ascii="Times New Roman" w:hAnsi="Times New Roman"/>
          <w:b/>
          <w:bCs/>
          <w:color w:val="000000"/>
          <w:kern w:val="2"/>
          <w:lang w:eastAsia="x-none"/>
        </w:rPr>
        <w:t xml:space="preserve"> (Chromatograms)</w:t>
      </w:r>
    </w:p>
    <w:p w:rsidR="00233065" w:rsidRDefault="00233065" w:rsidP="00233065">
      <w:pPr>
        <w:keepNext/>
        <w:tabs>
          <w:tab w:val="left" w:pos="540"/>
        </w:tabs>
        <w:spacing w:before="2" w:after="2" w:line="360" w:lineRule="auto"/>
        <w:ind w:left="720"/>
        <w:jc w:val="center"/>
        <w:outlineLvl w:val="0"/>
        <w:rPr>
          <w:rFonts w:ascii="Times New Roman" w:hAnsi="Times New Roman"/>
          <w:b/>
          <w:noProof/>
          <w:lang w:eastAsia="en-IN"/>
        </w:rPr>
      </w:pPr>
      <w:r w:rsidRPr="00021D9F">
        <w:rPr>
          <w:rFonts w:ascii="Times New Roman" w:hAnsi="Times New Roman"/>
          <w:b/>
        </w:rPr>
        <w:t>Annexure – 1</w:t>
      </w:r>
      <w:r w:rsidRPr="00021D9F">
        <w:rPr>
          <w:rFonts w:ascii="Times New Roman" w:hAnsi="Times New Roman"/>
          <w:b/>
          <w:noProof/>
          <w:lang w:eastAsia="en-IN"/>
        </w:rPr>
        <w:t xml:space="preserve"> Chromatogram of Blank</w:t>
      </w:r>
    </w:p>
    <w:p w:rsidR="00233065" w:rsidRDefault="00CF7FA7" w:rsidP="00233065">
      <w:pPr>
        <w:spacing w:line="360" w:lineRule="auto"/>
        <w:ind w:left="270"/>
        <w:jc w:val="center"/>
        <w:rPr>
          <w:rFonts w:ascii="Times New Roman" w:hAnsi="Times New Roman"/>
        </w:rPr>
      </w:pPr>
      <w:r w:rsidRPr="003C2488">
        <w:rPr>
          <w:rFonts w:ascii="Times New Roman" w:hAnsi="Times New Roman"/>
          <w:noProof/>
        </w:rPr>
        <w:drawing>
          <wp:inline distT="0" distB="0" distL="0" distR="0">
            <wp:extent cx="5943600" cy="6400800"/>
            <wp:effectExtent l="0" t="0" r="0" b="0"/>
            <wp:docPr id="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400800"/>
                    </a:xfrm>
                    <a:prstGeom prst="rect">
                      <a:avLst/>
                    </a:prstGeom>
                    <a:noFill/>
                    <a:ln>
                      <a:noFill/>
                    </a:ln>
                  </pic:spPr>
                </pic:pic>
              </a:graphicData>
            </a:graphic>
          </wp:inline>
        </w:drawing>
      </w:r>
    </w:p>
    <w:p w:rsidR="00233065" w:rsidRDefault="00233065" w:rsidP="00233065">
      <w:pPr>
        <w:spacing w:line="360" w:lineRule="auto"/>
        <w:ind w:left="720"/>
        <w:jc w:val="center"/>
        <w:rPr>
          <w:rFonts w:ascii="Times New Roman" w:hAnsi="Times New Roman"/>
        </w:rPr>
      </w:pPr>
    </w:p>
    <w:p w:rsidR="00233065" w:rsidRDefault="00233065" w:rsidP="00233065">
      <w:pPr>
        <w:spacing w:line="360" w:lineRule="auto"/>
        <w:ind w:left="720"/>
        <w:jc w:val="center"/>
        <w:rPr>
          <w:rFonts w:ascii="Times New Roman" w:hAnsi="Times New Roman"/>
          <w:b/>
          <w:noProof/>
          <w:lang w:eastAsia="en-IN"/>
        </w:rPr>
      </w:pPr>
      <w:r>
        <w:rPr>
          <w:rFonts w:ascii="Times New Roman" w:hAnsi="Times New Roman"/>
        </w:rPr>
        <w:br w:type="page"/>
      </w:r>
      <w:r w:rsidRPr="00021D9F">
        <w:rPr>
          <w:rFonts w:ascii="Times New Roman" w:hAnsi="Times New Roman"/>
          <w:b/>
        </w:rPr>
        <w:lastRenderedPageBreak/>
        <w:t xml:space="preserve">Annexure – </w:t>
      </w:r>
      <w:r>
        <w:rPr>
          <w:rFonts w:ascii="Times New Roman" w:hAnsi="Times New Roman"/>
          <w:b/>
        </w:rPr>
        <w:t>2</w:t>
      </w:r>
      <w:r w:rsidRPr="00021D9F">
        <w:rPr>
          <w:rFonts w:ascii="Times New Roman" w:hAnsi="Times New Roman"/>
          <w:b/>
          <w:noProof/>
          <w:lang w:eastAsia="en-IN"/>
        </w:rPr>
        <w:t xml:space="preserve"> Chromatogram of </w:t>
      </w:r>
      <w:r>
        <w:rPr>
          <w:rFonts w:ascii="Times New Roman" w:hAnsi="Times New Roman"/>
          <w:b/>
          <w:noProof/>
          <w:lang w:eastAsia="en-IN"/>
        </w:rPr>
        <w:t>Standard</w:t>
      </w:r>
    </w:p>
    <w:p w:rsidR="00233065" w:rsidRDefault="00CF7FA7" w:rsidP="00233065">
      <w:pPr>
        <w:spacing w:line="360" w:lineRule="auto"/>
        <w:ind w:left="180"/>
        <w:jc w:val="center"/>
        <w:rPr>
          <w:rFonts w:ascii="Times New Roman" w:hAnsi="Times New Roman"/>
        </w:rPr>
      </w:pPr>
      <w:r w:rsidRPr="003C2488">
        <w:rPr>
          <w:rFonts w:ascii="Times New Roman" w:hAnsi="Times New Roman"/>
          <w:noProof/>
        </w:rPr>
        <w:drawing>
          <wp:inline distT="0" distB="0" distL="0" distR="0">
            <wp:extent cx="5943600" cy="6400800"/>
            <wp:effectExtent l="0" t="0" r="0" b="0"/>
            <wp:docPr id="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400800"/>
                    </a:xfrm>
                    <a:prstGeom prst="rect">
                      <a:avLst/>
                    </a:prstGeom>
                    <a:noFill/>
                    <a:ln>
                      <a:noFill/>
                    </a:ln>
                  </pic:spPr>
                </pic:pic>
              </a:graphicData>
            </a:graphic>
          </wp:inline>
        </w:drawing>
      </w:r>
    </w:p>
    <w:p w:rsidR="00233065" w:rsidRDefault="00233065" w:rsidP="00233065">
      <w:pPr>
        <w:spacing w:line="360" w:lineRule="auto"/>
        <w:ind w:left="720"/>
        <w:jc w:val="both"/>
        <w:rPr>
          <w:rFonts w:ascii="Times New Roman" w:hAnsi="Times New Roman"/>
        </w:rPr>
      </w:pPr>
    </w:p>
    <w:p w:rsidR="00233065" w:rsidRPr="002C2297" w:rsidRDefault="00233065" w:rsidP="00233065">
      <w:pPr>
        <w:spacing w:line="360" w:lineRule="auto"/>
        <w:ind w:left="720"/>
        <w:jc w:val="center"/>
        <w:rPr>
          <w:rFonts w:ascii="Times New Roman" w:hAnsi="Times New Roman"/>
          <w:b/>
          <w:bCs/>
        </w:rPr>
      </w:pPr>
      <w:r w:rsidRPr="002C2297">
        <w:rPr>
          <w:rFonts w:ascii="Times New Roman" w:hAnsi="Times New Roman"/>
          <w:b/>
          <w:bCs/>
        </w:rPr>
        <w:br w:type="page"/>
      </w:r>
      <w:r w:rsidRPr="002C2297">
        <w:rPr>
          <w:rFonts w:ascii="Times New Roman" w:hAnsi="Times New Roman"/>
          <w:b/>
          <w:bCs/>
        </w:rPr>
        <w:lastRenderedPageBreak/>
        <w:t>Annexure-</w:t>
      </w:r>
      <w:proofErr w:type="gramStart"/>
      <w:r>
        <w:rPr>
          <w:rFonts w:ascii="Times New Roman" w:hAnsi="Times New Roman"/>
          <w:b/>
          <w:bCs/>
        </w:rPr>
        <w:t xml:space="preserve">3  </w:t>
      </w:r>
      <w:r w:rsidRPr="002C2297">
        <w:rPr>
          <w:rFonts w:ascii="Times New Roman" w:hAnsi="Times New Roman"/>
          <w:b/>
          <w:bCs/>
        </w:rPr>
        <w:t>Chromatogram</w:t>
      </w:r>
      <w:proofErr w:type="gramEnd"/>
      <w:r w:rsidRPr="002C2297">
        <w:rPr>
          <w:rFonts w:ascii="Times New Roman" w:hAnsi="Times New Roman"/>
          <w:b/>
          <w:bCs/>
        </w:rPr>
        <w:t xml:space="preserve"> of </w:t>
      </w:r>
      <w:r>
        <w:rPr>
          <w:rFonts w:ascii="Times New Roman" w:hAnsi="Times New Roman"/>
          <w:b/>
          <w:bCs/>
        </w:rPr>
        <w:t>Sample</w:t>
      </w:r>
    </w:p>
    <w:p w:rsidR="00233065" w:rsidRDefault="00CF7FA7" w:rsidP="00233065">
      <w:pPr>
        <w:spacing w:line="360" w:lineRule="auto"/>
        <w:ind w:left="90"/>
        <w:jc w:val="center"/>
        <w:rPr>
          <w:noProof/>
        </w:rPr>
      </w:pPr>
      <w:r w:rsidRPr="00E85F5E">
        <w:rPr>
          <w:noProof/>
        </w:rPr>
        <w:drawing>
          <wp:inline distT="0" distB="0" distL="0" distR="0">
            <wp:extent cx="5943600" cy="6400800"/>
            <wp:effectExtent l="0" t="0" r="0" b="0"/>
            <wp:docPr id="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6400800"/>
                    </a:xfrm>
                    <a:prstGeom prst="rect">
                      <a:avLst/>
                    </a:prstGeom>
                    <a:noFill/>
                    <a:ln>
                      <a:noFill/>
                    </a:ln>
                  </pic:spPr>
                </pic:pic>
              </a:graphicData>
            </a:graphic>
          </wp:inline>
        </w:drawing>
      </w:r>
    </w:p>
    <w:p w:rsidR="00846DD9" w:rsidRPr="00846DD9" w:rsidRDefault="00846DD9" w:rsidP="00846DD9"/>
    <w:p w:rsidR="00846DD9" w:rsidRPr="00846DD9" w:rsidRDefault="00846DD9" w:rsidP="00846DD9"/>
    <w:sectPr w:rsidR="00846DD9" w:rsidRPr="00846DD9" w:rsidSect="001F0599">
      <w:headerReference w:type="default" r:id="rId15"/>
      <w:footerReference w:type="default" r:id="rId16"/>
      <w:headerReference w:type="first" r:id="rId17"/>
      <w:footerReference w:type="first" r:id="rId18"/>
      <w:pgSz w:w="11909" w:h="16834" w:code="9"/>
      <w:pgMar w:top="720" w:right="994" w:bottom="720" w:left="1440" w:header="432" w:footer="36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26D6" w:rsidRDefault="002D26D6">
      <w:r>
        <w:separator/>
      </w:r>
    </w:p>
  </w:endnote>
  <w:endnote w:type="continuationSeparator" w:id="0">
    <w:p w:rsidR="002D26D6" w:rsidRDefault="002D26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4977" w:rsidRPr="00AB2163" w:rsidRDefault="00BB4977" w:rsidP="00BB4977">
    <w:pPr>
      <w:pStyle w:val="Footer"/>
      <w:jc w:val="center"/>
      <w:rPr>
        <w:i/>
        <w:noProof/>
        <w:sz w:val="20"/>
        <w:szCs w:val="20"/>
        <w:lang w:val="en-IN" w:eastAsia="en-IN"/>
      </w:rPr>
    </w:pPr>
    <w:r>
      <w:rPr>
        <w:noProof/>
        <w:lang w:val="en-IN" w:eastAsia="en-IN"/>
      </w:rPr>
      <w:tab/>
    </w:r>
    <w:r>
      <w:rPr>
        <w:noProof/>
        <w:lang w:val="en-IN" w:eastAsia="en-IN"/>
      </w:rPr>
      <w:tab/>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5B1C" w:rsidRPr="00AB2163" w:rsidRDefault="00AB2163" w:rsidP="00335B1C">
    <w:pPr>
      <w:pStyle w:val="Footer"/>
      <w:jc w:val="center"/>
      <w:rPr>
        <w:i/>
        <w:noProof/>
        <w:sz w:val="20"/>
        <w:szCs w:val="20"/>
        <w:lang w:val="en-IN" w:eastAsia="en-IN"/>
      </w:rPr>
    </w:pPr>
    <w:r>
      <w:rPr>
        <w:noProof/>
        <w:lang w:val="en-IN" w:eastAsia="en-IN"/>
      </w:rPr>
      <w:tab/>
    </w:r>
    <w:r>
      <w:rPr>
        <w:noProof/>
        <w:lang w:val="en-IN" w:eastAsia="en-IN"/>
      </w:rPr>
      <w:tab/>
    </w:r>
    <w:r w:rsidR="00E75BC8">
      <w:rPr>
        <w:noProof/>
        <w:lang w:val="en-IN" w:eastAsia="en-IN"/>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26D6" w:rsidRDefault="002D26D6">
      <w:r>
        <w:separator/>
      </w:r>
    </w:p>
  </w:footnote>
  <w:footnote w:type="continuationSeparator" w:id="0">
    <w:p w:rsidR="002D26D6" w:rsidRDefault="002D26D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3980"/>
      <w:gridCol w:w="1276"/>
      <w:gridCol w:w="2410"/>
    </w:tblGrid>
    <w:tr w:rsidR="00C646BD" w:rsidRPr="007619D9" w:rsidTr="00D320FA">
      <w:trPr>
        <w:trHeight w:val="256"/>
      </w:trPr>
      <w:tc>
        <w:tcPr>
          <w:tcW w:w="6946" w:type="dxa"/>
          <w:gridSpan w:val="3"/>
          <w:tcBorders>
            <w:top w:val="nil"/>
            <w:left w:val="nil"/>
            <w:bottom w:val="nil"/>
            <w:right w:val="nil"/>
          </w:tcBorders>
          <w:shd w:val="clear" w:color="auto" w:fill="auto"/>
          <w:vAlign w:val="center"/>
        </w:tcPr>
        <w:p w:rsidR="00C646BD" w:rsidRPr="002841A5" w:rsidRDefault="00BF4547" w:rsidP="00761BBE">
          <w:pPr>
            <w:spacing w:before="60" w:after="60"/>
            <w:rPr>
              <w:rFonts w:ascii="Times New Roman" w:hAnsi="Times New Roman"/>
              <w:b/>
              <w:bCs/>
            </w:rPr>
          </w:pPr>
          <w:r>
            <w:rPr>
              <w:rFonts w:ascii="Times New Roman" w:hAnsi="Times New Roman"/>
              <w:b/>
              <w:bCs/>
            </w:rPr>
            <w:fldChar w:fldCharType="begin"/>
          </w:r>
          <w:r>
            <w:rPr>
              <w:rFonts w:ascii="Times New Roman" w:hAnsi="Times New Roman"/>
              <w:b/>
              <w:bCs/>
            </w:rPr>
            <w:instrText xml:space="preserve"> DOCPROPERTY  drl_unit  \* MERGEFORMAT </w:instrText>
          </w:r>
          <w:r>
            <w:rPr>
              <w:rFonts w:ascii="Times New Roman" w:hAnsi="Times New Roman"/>
              <w:b/>
              <w:bCs/>
            </w:rPr>
            <w:fldChar w:fldCharType="separate"/>
          </w:r>
          <w:r w:rsidR="00CF7FA7">
            <w:rPr>
              <w:rFonts w:ascii="Times New Roman" w:hAnsi="Times New Roman"/>
              <w:b/>
              <w:bCs/>
            </w:rPr>
            <w:t>APSL CDM</w:t>
          </w:r>
          <w:r>
            <w:rPr>
              <w:rFonts w:ascii="Times New Roman" w:hAnsi="Times New Roman"/>
              <w:b/>
              <w:bCs/>
            </w:rPr>
            <w:fldChar w:fldCharType="end"/>
          </w:r>
        </w:p>
      </w:tc>
      <w:tc>
        <w:tcPr>
          <w:tcW w:w="2410" w:type="dxa"/>
          <w:tcBorders>
            <w:top w:val="nil"/>
            <w:left w:val="nil"/>
            <w:bottom w:val="nil"/>
            <w:right w:val="nil"/>
          </w:tcBorders>
          <w:shd w:val="clear" w:color="auto" w:fill="auto"/>
          <w:vAlign w:val="center"/>
        </w:tcPr>
        <w:p w:rsidR="00C646BD" w:rsidRPr="002841A5" w:rsidRDefault="00CF7FA7" w:rsidP="00C646BD">
          <w:pPr>
            <w:spacing w:before="60" w:after="60"/>
            <w:jc w:val="center"/>
            <w:rPr>
              <w:rFonts w:ascii="Times New Roman" w:hAnsi="Times New Roman"/>
              <w:b/>
              <w:sz w:val="22"/>
              <w:szCs w:val="22"/>
            </w:rPr>
          </w:pPr>
          <w:r w:rsidRPr="00D26FC4">
            <w:rPr>
              <w:noProof/>
            </w:rPr>
            <w:drawing>
              <wp:inline distT="0" distB="0" distL="0" distR="0">
                <wp:extent cx="895350" cy="533400"/>
                <wp:effectExtent l="0" t="0" r="0" b="0"/>
                <wp:docPr id="1" name="Picture 1" descr="C:\Users\p00046964\Desktop\APS logo-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00046964\Desktop\APS logo-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533400"/>
                        </a:xfrm>
                        <a:prstGeom prst="rect">
                          <a:avLst/>
                        </a:prstGeom>
                        <a:noFill/>
                        <a:ln>
                          <a:noFill/>
                        </a:ln>
                      </pic:spPr>
                    </pic:pic>
                  </a:graphicData>
                </a:graphic>
              </wp:inline>
            </w:drawing>
          </w:r>
        </w:p>
      </w:tc>
    </w:tr>
    <w:tr w:rsidR="00C646BD" w:rsidRPr="007619D9" w:rsidTr="00D320FA">
      <w:trPr>
        <w:trHeight w:val="354"/>
      </w:trPr>
      <w:tc>
        <w:tcPr>
          <w:tcW w:w="9356" w:type="dxa"/>
          <w:gridSpan w:val="4"/>
          <w:tcBorders>
            <w:top w:val="nil"/>
            <w:left w:val="nil"/>
            <w:bottom w:val="single" w:sz="4" w:space="0" w:color="auto"/>
            <w:right w:val="nil"/>
          </w:tcBorders>
          <w:shd w:val="clear" w:color="auto" w:fill="auto"/>
          <w:vAlign w:val="center"/>
        </w:tcPr>
        <w:p w:rsidR="00C646BD" w:rsidRPr="002841A5" w:rsidRDefault="009E509A" w:rsidP="00C646BD">
          <w:pPr>
            <w:spacing w:before="60" w:after="60"/>
            <w:jc w:val="center"/>
            <w:rPr>
              <w:rFonts w:ascii="Times New Roman" w:hAnsi="Times New Roman"/>
              <w:b/>
              <w:sz w:val="22"/>
              <w:szCs w:val="22"/>
            </w:rPr>
          </w:pPr>
          <w:r>
            <w:rPr>
              <w:rFonts w:ascii="Times New Roman" w:hAnsi="Times New Roman"/>
              <w:b/>
              <w:bCs/>
              <w:sz w:val="28"/>
              <w:szCs w:val="28"/>
            </w:rPr>
            <w:fldChar w:fldCharType="begin"/>
          </w:r>
          <w:r>
            <w:rPr>
              <w:rFonts w:ascii="Times New Roman" w:hAnsi="Times New Roman"/>
              <w:b/>
              <w:bCs/>
              <w:sz w:val="28"/>
              <w:szCs w:val="28"/>
            </w:rPr>
            <w:instrText xml:space="preserve"> DOCPROPERTY  artifact_name  \* MERGEFORMAT </w:instrText>
          </w:r>
          <w:r>
            <w:rPr>
              <w:rFonts w:ascii="Times New Roman" w:hAnsi="Times New Roman"/>
              <w:b/>
              <w:bCs/>
              <w:sz w:val="28"/>
              <w:szCs w:val="28"/>
            </w:rPr>
            <w:fldChar w:fldCharType="separate"/>
          </w:r>
          <w:r w:rsidR="00CF7FA7">
            <w:rPr>
              <w:rFonts w:ascii="Times New Roman" w:hAnsi="Times New Roman"/>
              <w:b/>
              <w:bCs/>
              <w:sz w:val="28"/>
              <w:szCs w:val="28"/>
            </w:rPr>
            <w:t>Development</w:t>
          </w:r>
          <w:r>
            <w:rPr>
              <w:rFonts w:ascii="Times New Roman" w:hAnsi="Times New Roman"/>
              <w:b/>
              <w:bCs/>
              <w:sz w:val="28"/>
              <w:szCs w:val="28"/>
            </w:rPr>
            <w:fldChar w:fldCharType="end"/>
          </w:r>
          <w:r w:rsidR="00854545">
            <w:rPr>
              <w:rFonts w:ascii="Times New Roman" w:hAnsi="Times New Roman"/>
              <w:b/>
              <w:bCs/>
              <w:sz w:val="28"/>
              <w:szCs w:val="28"/>
            </w:rPr>
            <w:t xml:space="preserve"> </w:t>
          </w:r>
          <w:r w:rsidR="008E0159">
            <w:rPr>
              <w:rFonts w:ascii="Times New Roman" w:hAnsi="Times New Roman"/>
              <w:b/>
              <w:bCs/>
              <w:sz w:val="28"/>
              <w:szCs w:val="28"/>
            </w:rPr>
            <w:fldChar w:fldCharType="begin"/>
          </w:r>
          <w:r w:rsidR="008E0159">
            <w:rPr>
              <w:rFonts w:ascii="Times New Roman" w:hAnsi="Times New Roman"/>
              <w:b/>
              <w:bCs/>
              <w:sz w:val="28"/>
              <w:szCs w:val="28"/>
            </w:rPr>
            <w:instrText xml:space="preserve"> DOCPROPERTY  drl_nature_of_document  \* MERGEFORMAT </w:instrText>
          </w:r>
          <w:r w:rsidR="008E0159">
            <w:rPr>
              <w:rFonts w:ascii="Times New Roman" w:hAnsi="Times New Roman"/>
              <w:b/>
              <w:bCs/>
              <w:sz w:val="28"/>
              <w:szCs w:val="28"/>
            </w:rPr>
            <w:fldChar w:fldCharType="separate"/>
          </w:r>
          <w:r w:rsidR="00CF7FA7">
            <w:rPr>
              <w:rFonts w:ascii="Times New Roman" w:hAnsi="Times New Roman"/>
              <w:b/>
              <w:bCs/>
              <w:sz w:val="28"/>
              <w:szCs w:val="28"/>
            </w:rPr>
            <w:t>Report</w:t>
          </w:r>
          <w:r w:rsidR="008E0159">
            <w:rPr>
              <w:rFonts w:ascii="Times New Roman" w:hAnsi="Times New Roman"/>
              <w:b/>
              <w:bCs/>
              <w:sz w:val="28"/>
              <w:szCs w:val="28"/>
            </w:rPr>
            <w:fldChar w:fldCharType="end"/>
          </w:r>
        </w:p>
      </w:tc>
    </w:tr>
    <w:tr w:rsidR="00C646BD" w:rsidRPr="002663FE" w:rsidTr="00D320FA">
      <w:trPr>
        <w:trHeight w:val="240"/>
      </w:trPr>
      <w:tc>
        <w:tcPr>
          <w:tcW w:w="1690" w:type="dxa"/>
          <w:tcBorders>
            <w:top w:val="single" w:sz="4" w:space="0" w:color="auto"/>
          </w:tcBorders>
          <w:shd w:val="clear" w:color="auto" w:fill="auto"/>
          <w:vAlign w:val="center"/>
        </w:tcPr>
        <w:p w:rsidR="00C646BD" w:rsidRPr="002841A5" w:rsidRDefault="00C646BD" w:rsidP="00C646BD">
          <w:pPr>
            <w:pStyle w:val="Heading2"/>
            <w:spacing w:before="60" w:after="60"/>
            <w:rPr>
              <w:rFonts w:ascii="Times New Roman" w:hAnsi="Times New Roman"/>
              <w:sz w:val="24"/>
              <w:szCs w:val="24"/>
            </w:rPr>
          </w:pPr>
          <w:r w:rsidRPr="002841A5">
            <w:rPr>
              <w:rFonts w:ascii="Times New Roman" w:hAnsi="Times New Roman"/>
              <w:sz w:val="24"/>
              <w:szCs w:val="24"/>
            </w:rPr>
            <w:t>Title</w:t>
          </w:r>
        </w:p>
      </w:tc>
      <w:tc>
        <w:tcPr>
          <w:tcW w:w="7666" w:type="dxa"/>
          <w:gridSpan w:val="3"/>
          <w:tcBorders>
            <w:top w:val="single" w:sz="4" w:space="0" w:color="auto"/>
          </w:tcBorders>
          <w:shd w:val="clear" w:color="auto" w:fill="auto"/>
          <w:vAlign w:val="center"/>
        </w:tcPr>
        <w:p w:rsidR="00C646BD" w:rsidRPr="002841A5" w:rsidRDefault="000E3D6A" w:rsidP="00C646BD">
          <w:pPr>
            <w:spacing w:before="60" w:after="60"/>
            <w:rPr>
              <w:rFonts w:ascii="Times New Roman" w:hAnsi="Times New Roman"/>
              <w:b/>
            </w:rPr>
          </w:pPr>
          <w:r>
            <w:rPr>
              <w:rFonts w:ascii="Times New Roman" w:hAnsi="Times New Roman"/>
            </w:rPr>
            <w:fldChar w:fldCharType="begin"/>
          </w:r>
          <w:r>
            <w:rPr>
              <w:rFonts w:ascii="Times New Roman" w:hAnsi="Times New Roman"/>
            </w:rPr>
            <w:instrText xml:space="preserve"> DOCPROPERTY  title  \* MERGEFORMAT </w:instrText>
          </w:r>
          <w:r>
            <w:rPr>
              <w:rFonts w:ascii="Times New Roman" w:hAnsi="Times New Roman"/>
            </w:rPr>
            <w:fldChar w:fldCharType="separate"/>
          </w:r>
          <w:r w:rsidR="00CF7FA7">
            <w:rPr>
              <w:rFonts w:ascii="Times New Roman" w:hAnsi="Times New Roman"/>
            </w:rPr>
            <w:t xml:space="preserve">Analytical Method verification Report of Related substance by HPLC for </w:t>
          </w:r>
          <w:proofErr w:type="spellStart"/>
          <w:r w:rsidR="00CF7FA7">
            <w:rPr>
              <w:rFonts w:ascii="Times New Roman" w:hAnsi="Times New Roman"/>
            </w:rPr>
            <w:t>Lenalidomide</w:t>
          </w:r>
          <w:proofErr w:type="spellEnd"/>
          <w:r w:rsidR="00CF7FA7">
            <w:rPr>
              <w:rFonts w:ascii="Times New Roman" w:hAnsi="Times New Roman"/>
            </w:rPr>
            <w:t xml:space="preserve"> Hemihydrate API.</w:t>
          </w:r>
          <w:r>
            <w:rPr>
              <w:rFonts w:ascii="Times New Roman" w:hAnsi="Times New Roman"/>
            </w:rPr>
            <w:fldChar w:fldCharType="end"/>
          </w:r>
        </w:p>
      </w:tc>
    </w:tr>
    <w:tr w:rsidR="00C646BD" w:rsidRPr="007136E3" w:rsidTr="00D320FA">
      <w:trPr>
        <w:trHeight w:val="240"/>
      </w:trPr>
      <w:tc>
        <w:tcPr>
          <w:tcW w:w="1690" w:type="dxa"/>
          <w:shd w:val="clear" w:color="auto" w:fill="auto"/>
          <w:vAlign w:val="center"/>
        </w:tcPr>
        <w:p w:rsidR="00C646BD" w:rsidRPr="002841A5" w:rsidRDefault="00C646BD" w:rsidP="00C646BD">
          <w:pPr>
            <w:spacing w:before="60" w:after="60"/>
            <w:rPr>
              <w:rFonts w:ascii="Times New Roman" w:hAnsi="Times New Roman"/>
              <w:b/>
            </w:rPr>
          </w:pPr>
          <w:r w:rsidRPr="002841A5">
            <w:rPr>
              <w:rFonts w:ascii="Times New Roman" w:hAnsi="Times New Roman"/>
              <w:b/>
              <w:bCs/>
            </w:rPr>
            <w:t>Document No.</w:t>
          </w:r>
        </w:p>
      </w:tc>
      <w:tc>
        <w:tcPr>
          <w:tcW w:w="3980" w:type="dxa"/>
          <w:shd w:val="clear" w:color="auto" w:fill="auto"/>
          <w:vAlign w:val="center"/>
        </w:tcPr>
        <w:p w:rsidR="00C646BD" w:rsidRPr="002841A5" w:rsidRDefault="008A0D16" w:rsidP="00C646BD">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object_name  \* MERGEFORMAT </w:instrText>
          </w:r>
          <w:r>
            <w:rPr>
              <w:rFonts w:ascii="Times New Roman" w:hAnsi="Times New Roman"/>
            </w:rPr>
            <w:fldChar w:fldCharType="separate"/>
          </w:r>
          <w:r w:rsidR="00CF7FA7">
            <w:rPr>
              <w:rFonts w:ascii="Times New Roman" w:hAnsi="Times New Roman"/>
            </w:rPr>
            <w:t>RP-CDM-003005</w:t>
          </w:r>
          <w:r>
            <w:rPr>
              <w:rFonts w:ascii="Times New Roman" w:hAnsi="Times New Roman"/>
            </w:rPr>
            <w:fldChar w:fldCharType="end"/>
          </w:r>
        </w:p>
      </w:tc>
      <w:tc>
        <w:tcPr>
          <w:tcW w:w="1276" w:type="dxa"/>
          <w:shd w:val="clear" w:color="auto" w:fill="auto"/>
          <w:vAlign w:val="center"/>
        </w:tcPr>
        <w:p w:rsidR="00C646BD" w:rsidRPr="002841A5" w:rsidRDefault="00C646BD" w:rsidP="00C646BD">
          <w:pPr>
            <w:spacing w:before="60" w:after="60"/>
            <w:rPr>
              <w:rFonts w:ascii="Times New Roman" w:hAnsi="Times New Roman"/>
              <w:b/>
            </w:rPr>
          </w:pPr>
          <w:r w:rsidRPr="002841A5">
            <w:rPr>
              <w:rFonts w:ascii="Times New Roman" w:hAnsi="Times New Roman"/>
              <w:b/>
              <w:bCs/>
            </w:rPr>
            <w:t>Version</w:t>
          </w:r>
        </w:p>
      </w:tc>
      <w:tc>
        <w:tcPr>
          <w:tcW w:w="2410" w:type="dxa"/>
          <w:shd w:val="clear" w:color="auto" w:fill="auto"/>
          <w:vAlign w:val="center"/>
        </w:tcPr>
        <w:p w:rsidR="00C646BD" w:rsidRPr="002841A5" w:rsidRDefault="0027008E" w:rsidP="00C646BD">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r_version_label  \* MERGEFORMAT </w:instrText>
          </w:r>
          <w:r>
            <w:rPr>
              <w:rFonts w:ascii="Times New Roman" w:hAnsi="Times New Roman"/>
            </w:rPr>
            <w:fldChar w:fldCharType="separate"/>
          </w:r>
          <w:r w:rsidR="00CF7FA7">
            <w:rPr>
              <w:rFonts w:ascii="Times New Roman" w:hAnsi="Times New Roman"/>
            </w:rPr>
            <w:t>1.0, CURRENT</w:t>
          </w:r>
          <w:r>
            <w:rPr>
              <w:rFonts w:ascii="Times New Roman" w:hAnsi="Times New Roman"/>
            </w:rPr>
            <w:fldChar w:fldCharType="end"/>
          </w:r>
        </w:p>
      </w:tc>
    </w:tr>
    <w:tr w:rsidR="00C646BD" w:rsidRPr="007136E3" w:rsidTr="00D320FA">
      <w:trPr>
        <w:trHeight w:val="240"/>
      </w:trPr>
      <w:tc>
        <w:tcPr>
          <w:tcW w:w="1690" w:type="dxa"/>
          <w:tcBorders>
            <w:bottom w:val="single" w:sz="4" w:space="0" w:color="auto"/>
          </w:tcBorders>
          <w:shd w:val="clear" w:color="auto" w:fill="auto"/>
          <w:vAlign w:val="center"/>
        </w:tcPr>
        <w:p w:rsidR="00C646BD" w:rsidRPr="002841A5" w:rsidRDefault="00C646BD" w:rsidP="00C646BD">
          <w:pPr>
            <w:spacing w:before="60" w:after="60"/>
            <w:rPr>
              <w:rFonts w:ascii="Times New Roman" w:hAnsi="Times New Roman"/>
              <w:b/>
            </w:rPr>
          </w:pPr>
          <w:r w:rsidRPr="002841A5">
            <w:rPr>
              <w:rFonts w:ascii="Times New Roman" w:hAnsi="Times New Roman"/>
              <w:b/>
              <w:bCs/>
            </w:rPr>
            <w:t>Department</w:t>
          </w:r>
        </w:p>
      </w:tc>
      <w:tc>
        <w:tcPr>
          <w:tcW w:w="3980" w:type="dxa"/>
          <w:tcBorders>
            <w:bottom w:val="single" w:sz="4" w:space="0" w:color="auto"/>
          </w:tcBorders>
          <w:shd w:val="clear" w:color="auto" w:fill="auto"/>
          <w:vAlign w:val="center"/>
        </w:tcPr>
        <w:p w:rsidR="00C646BD" w:rsidRPr="002841A5" w:rsidRDefault="00EA4E64" w:rsidP="00C646BD">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drl_department_s  \* MERGEFORMAT </w:instrText>
          </w:r>
          <w:r>
            <w:rPr>
              <w:rFonts w:ascii="Times New Roman" w:hAnsi="Times New Roman"/>
            </w:rPr>
            <w:fldChar w:fldCharType="separate"/>
          </w:r>
          <w:r w:rsidR="00CF7FA7">
            <w:rPr>
              <w:rFonts w:ascii="Times New Roman" w:hAnsi="Times New Roman"/>
            </w:rPr>
            <w:t>Analytical Research &amp; Development</w:t>
          </w:r>
          <w:r>
            <w:rPr>
              <w:rFonts w:ascii="Times New Roman" w:hAnsi="Times New Roman"/>
            </w:rPr>
            <w:fldChar w:fldCharType="end"/>
          </w:r>
        </w:p>
      </w:tc>
      <w:tc>
        <w:tcPr>
          <w:tcW w:w="1276" w:type="dxa"/>
          <w:tcBorders>
            <w:bottom w:val="single" w:sz="4" w:space="0" w:color="auto"/>
          </w:tcBorders>
          <w:shd w:val="clear" w:color="auto" w:fill="auto"/>
          <w:vAlign w:val="center"/>
        </w:tcPr>
        <w:p w:rsidR="00C646BD" w:rsidRPr="002841A5" w:rsidRDefault="00C646BD" w:rsidP="00C646BD">
          <w:pPr>
            <w:spacing w:before="60" w:after="60"/>
            <w:rPr>
              <w:rFonts w:ascii="Times New Roman" w:hAnsi="Times New Roman"/>
              <w:b/>
            </w:rPr>
          </w:pPr>
          <w:r w:rsidRPr="002841A5">
            <w:rPr>
              <w:rFonts w:ascii="Times New Roman" w:hAnsi="Times New Roman"/>
              <w:b/>
            </w:rPr>
            <w:t>Status</w:t>
          </w:r>
        </w:p>
      </w:tc>
      <w:tc>
        <w:tcPr>
          <w:tcW w:w="2410" w:type="dxa"/>
          <w:tcBorders>
            <w:bottom w:val="single" w:sz="4" w:space="0" w:color="auto"/>
          </w:tcBorders>
          <w:shd w:val="clear" w:color="auto" w:fill="auto"/>
          <w:vAlign w:val="center"/>
        </w:tcPr>
        <w:p w:rsidR="00C646BD" w:rsidRPr="002841A5" w:rsidRDefault="002E314B" w:rsidP="00C646BD">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a_status  \* MERGEFORMAT </w:instrText>
          </w:r>
          <w:r>
            <w:rPr>
              <w:rFonts w:ascii="Times New Roman" w:hAnsi="Times New Roman"/>
            </w:rPr>
            <w:fldChar w:fldCharType="separate"/>
          </w:r>
          <w:r w:rsidR="00CF7FA7">
            <w:rPr>
              <w:rFonts w:ascii="Times New Roman" w:hAnsi="Times New Roman"/>
            </w:rPr>
            <w:t>Approved</w:t>
          </w:r>
          <w:r>
            <w:rPr>
              <w:rFonts w:ascii="Times New Roman" w:hAnsi="Times New Roman"/>
            </w:rPr>
            <w:fldChar w:fldCharType="end"/>
          </w:r>
        </w:p>
      </w:tc>
    </w:tr>
  </w:tbl>
  <w:p w:rsidR="00C646BD" w:rsidRDefault="00C646BD" w:rsidP="00C646BD">
    <w:pPr>
      <w:pStyle w:val="Header"/>
    </w:pPr>
  </w:p>
  <w:p w:rsidR="00222806" w:rsidRPr="003D4A39" w:rsidRDefault="00222806" w:rsidP="00941DFB">
    <w:pPr>
      <w:pStyle w:val="Header"/>
      <w:rPr>
        <w:rFonts w:ascii="Times New Roman" w:hAnsi="Times New Roman"/>
        <w:sz w:val="12"/>
        <w:szCs w:val="12"/>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3980"/>
      <w:gridCol w:w="1276"/>
      <w:gridCol w:w="2410"/>
    </w:tblGrid>
    <w:tr w:rsidR="00E75BC8" w:rsidRPr="007619D9" w:rsidTr="00A0506D">
      <w:trPr>
        <w:trHeight w:val="256"/>
      </w:trPr>
      <w:tc>
        <w:tcPr>
          <w:tcW w:w="6946" w:type="dxa"/>
          <w:gridSpan w:val="3"/>
          <w:tcBorders>
            <w:top w:val="nil"/>
            <w:left w:val="nil"/>
            <w:bottom w:val="nil"/>
            <w:right w:val="nil"/>
          </w:tcBorders>
          <w:shd w:val="clear" w:color="auto" w:fill="auto"/>
          <w:vAlign w:val="center"/>
        </w:tcPr>
        <w:p w:rsidR="00E75BC8" w:rsidRPr="002841A5" w:rsidRDefault="00E75BC8" w:rsidP="00A0506D">
          <w:pPr>
            <w:spacing w:before="60" w:after="60"/>
            <w:rPr>
              <w:rFonts w:ascii="Times New Roman" w:hAnsi="Times New Roman"/>
              <w:b/>
              <w:bCs/>
            </w:rPr>
          </w:pPr>
          <w:r w:rsidRPr="002841A5">
            <w:rPr>
              <w:rFonts w:ascii="Times New Roman" w:hAnsi="Times New Roman"/>
              <w:b/>
              <w:bCs/>
            </w:rPr>
            <w:t xml:space="preserve">Unit </w:t>
          </w:r>
          <w:r w:rsidR="005F18DF">
            <w:rPr>
              <w:rFonts w:ascii="Times New Roman" w:hAnsi="Times New Roman"/>
              <w:b/>
              <w:bCs/>
            </w:rPr>
            <w:t>:</w:t>
          </w:r>
          <w:r w:rsidRPr="002841A5">
            <w:rPr>
              <w:rFonts w:ascii="Times New Roman" w:hAnsi="Times New Roman"/>
              <w:b/>
              <w:bCs/>
            </w:rPr>
            <w:t xml:space="preserve">: </w:t>
          </w:r>
          <w:r w:rsidR="00EA5DC2">
            <w:rPr>
              <w:rFonts w:ascii="Times New Roman" w:hAnsi="Times New Roman"/>
              <w:b/>
              <w:bCs/>
            </w:rPr>
            <w:fldChar w:fldCharType="begin"/>
          </w:r>
          <w:r w:rsidR="00EA5DC2">
            <w:rPr>
              <w:rFonts w:ascii="Times New Roman" w:hAnsi="Times New Roman"/>
              <w:b/>
              <w:bCs/>
            </w:rPr>
            <w:instrText xml:space="preserve"> DOCPROPERTY  drl_unit  \* MERGEFORMAT </w:instrText>
          </w:r>
          <w:r w:rsidR="00EA5DC2">
            <w:rPr>
              <w:rFonts w:ascii="Times New Roman" w:hAnsi="Times New Roman"/>
              <w:b/>
              <w:bCs/>
            </w:rPr>
            <w:fldChar w:fldCharType="separate"/>
          </w:r>
          <w:r w:rsidR="00CF7FA7">
            <w:rPr>
              <w:rFonts w:ascii="Times New Roman" w:hAnsi="Times New Roman"/>
              <w:b/>
              <w:bCs/>
            </w:rPr>
            <w:t>APSL CDM</w:t>
          </w:r>
          <w:r w:rsidR="00EA5DC2">
            <w:rPr>
              <w:rFonts w:ascii="Times New Roman" w:hAnsi="Times New Roman"/>
              <w:b/>
              <w:bCs/>
            </w:rPr>
            <w:fldChar w:fldCharType="end"/>
          </w:r>
        </w:p>
      </w:tc>
      <w:tc>
        <w:tcPr>
          <w:tcW w:w="2410" w:type="dxa"/>
          <w:tcBorders>
            <w:top w:val="nil"/>
            <w:left w:val="nil"/>
            <w:bottom w:val="nil"/>
            <w:right w:val="nil"/>
          </w:tcBorders>
          <w:shd w:val="clear" w:color="auto" w:fill="auto"/>
          <w:vAlign w:val="center"/>
        </w:tcPr>
        <w:p w:rsidR="00E75BC8" w:rsidRPr="002841A5" w:rsidRDefault="00CF7FA7" w:rsidP="00324BF7">
          <w:pPr>
            <w:spacing w:before="60" w:after="60"/>
            <w:jc w:val="center"/>
            <w:rPr>
              <w:rFonts w:ascii="Times New Roman" w:hAnsi="Times New Roman"/>
              <w:b/>
              <w:sz w:val="22"/>
              <w:szCs w:val="22"/>
            </w:rPr>
          </w:pPr>
          <w:r w:rsidRPr="000E459C">
            <w:rPr>
              <w:rFonts w:ascii="Times New Roman" w:hAnsi="Times New Roman"/>
              <w:noProof/>
            </w:rPr>
            <w:drawing>
              <wp:inline distT="0" distB="0" distL="0" distR="0">
                <wp:extent cx="1257300" cy="276225"/>
                <wp:effectExtent l="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276225"/>
                        </a:xfrm>
                        <a:prstGeom prst="rect">
                          <a:avLst/>
                        </a:prstGeom>
                        <a:noFill/>
                        <a:ln>
                          <a:noFill/>
                        </a:ln>
                      </pic:spPr>
                    </pic:pic>
                  </a:graphicData>
                </a:graphic>
              </wp:inline>
            </w:drawing>
          </w:r>
        </w:p>
      </w:tc>
    </w:tr>
    <w:tr w:rsidR="00E75BC8" w:rsidRPr="007619D9" w:rsidTr="00846DD9">
      <w:trPr>
        <w:trHeight w:val="354"/>
      </w:trPr>
      <w:tc>
        <w:tcPr>
          <w:tcW w:w="9356" w:type="dxa"/>
          <w:gridSpan w:val="4"/>
          <w:tcBorders>
            <w:top w:val="nil"/>
            <w:left w:val="nil"/>
            <w:bottom w:val="single" w:sz="4" w:space="0" w:color="auto"/>
            <w:right w:val="nil"/>
          </w:tcBorders>
          <w:shd w:val="clear" w:color="auto" w:fill="auto"/>
          <w:vAlign w:val="center"/>
        </w:tcPr>
        <w:p w:rsidR="00E75BC8" w:rsidRPr="002841A5" w:rsidRDefault="00CA7D7B" w:rsidP="00A0506D">
          <w:pPr>
            <w:spacing w:before="60" w:after="60"/>
            <w:jc w:val="center"/>
            <w:rPr>
              <w:rFonts w:ascii="Times New Roman" w:hAnsi="Times New Roman"/>
              <w:b/>
              <w:sz w:val="22"/>
              <w:szCs w:val="22"/>
            </w:rPr>
          </w:pPr>
          <w:r w:rsidRPr="002841A5">
            <w:rPr>
              <w:rFonts w:ascii="Times New Roman" w:hAnsi="Times New Roman"/>
              <w:b/>
              <w:bCs/>
              <w:sz w:val="28"/>
              <w:szCs w:val="28"/>
            </w:rPr>
            <w:fldChar w:fldCharType="begin"/>
          </w:r>
          <w:r w:rsidRPr="002841A5">
            <w:rPr>
              <w:rFonts w:ascii="Times New Roman" w:hAnsi="Times New Roman"/>
              <w:b/>
              <w:bCs/>
              <w:sz w:val="28"/>
              <w:szCs w:val="28"/>
            </w:rPr>
            <w:instrText xml:space="preserve"> DOCPROPERTY  artifact_name  \* MERGEFORMAT </w:instrText>
          </w:r>
          <w:r w:rsidRPr="002841A5">
            <w:rPr>
              <w:rFonts w:ascii="Times New Roman" w:hAnsi="Times New Roman"/>
              <w:b/>
              <w:bCs/>
              <w:sz w:val="28"/>
              <w:szCs w:val="28"/>
            </w:rPr>
            <w:fldChar w:fldCharType="separate"/>
          </w:r>
          <w:r w:rsidR="00CF7FA7">
            <w:rPr>
              <w:rFonts w:ascii="Times New Roman" w:hAnsi="Times New Roman"/>
              <w:b/>
              <w:bCs/>
              <w:sz w:val="28"/>
              <w:szCs w:val="28"/>
            </w:rPr>
            <w:t>Development</w:t>
          </w:r>
          <w:r w:rsidRPr="002841A5">
            <w:rPr>
              <w:rFonts w:ascii="Times New Roman" w:hAnsi="Times New Roman"/>
              <w:b/>
              <w:bCs/>
              <w:sz w:val="28"/>
              <w:szCs w:val="28"/>
            </w:rPr>
            <w:fldChar w:fldCharType="end"/>
          </w:r>
          <w:r w:rsidR="00450552">
            <w:rPr>
              <w:rFonts w:ascii="Times New Roman" w:hAnsi="Times New Roman"/>
              <w:b/>
              <w:bCs/>
              <w:sz w:val="28"/>
              <w:szCs w:val="28"/>
            </w:rPr>
            <w:t xml:space="preserve"> </w:t>
          </w:r>
          <w:r w:rsidRPr="002841A5">
            <w:rPr>
              <w:rFonts w:ascii="Times New Roman" w:hAnsi="Times New Roman"/>
              <w:b/>
              <w:bCs/>
              <w:sz w:val="28"/>
              <w:szCs w:val="28"/>
            </w:rPr>
            <w:fldChar w:fldCharType="begin"/>
          </w:r>
          <w:r w:rsidRPr="002841A5">
            <w:rPr>
              <w:rFonts w:ascii="Times New Roman" w:hAnsi="Times New Roman"/>
              <w:b/>
              <w:bCs/>
              <w:sz w:val="28"/>
              <w:szCs w:val="28"/>
            </w:rPr>
            <w:instrText xml:space="preserve"> DOCPROPERTY  drl_nature_of_document  \* MERGEFORMAT </w:instrText>
          </w:r>
          <w:r w:rsidRPr="002841A5">
            <w:rPr>
              <w:rFonts w:ascii="Times New Roman" w:hAnsi="Times New Roman"/>
              <w:b/>
              <w:bCs/>
              <w:sz w:val="28"/>
              <w:szCs w:val="28"/>
            </w:rPr>
            <w:fldChar w:fldCharType="separate"/>
          </w:r>
          <w:r w:rsidR="00CF7FA7">
            <w:rPr>
              <w:rFonts w:ascii="Times New Roman" w:hAnsi="Times New Roman"/>
              <w:b/>
              <w:bCs/>
              <w:sz w:val="28"/>
              <w:szCs w:val="28"/>
            </w:rPr>
            <w:t>Report</w:t>
          </w:r>
          <w:r w:rsidRPr="002841A5">
            <w:rPr>
              <w:rFonts w:ascii="Times New Roman" w:hAnsi="Times New Roman"/>
              <w:b/>
              <w:bCs/>
              <w:sz w:val="28"/>
              <w:szCs w:val="28"/>
            </w:rPr>
            <w:fldChar w:fldCharType="end"/>
          </w:r>
        </w:p>
      </w:tc>
    </w:tr>
    <w:tr w:rsidR="00222806" w:rsidRPr="002663FE" w:rsidTr="00846DD9">
      <w:trPr>
        <w:trHeight w:val="240"/>
      </w:trPr>
      <w:tc>
        <w:tcPr>
          <w:tcW w:w="1690" w:type="dxa"/>
          <w:tcBorders>
            <w:top w:val="single" w:sz="4" w:space="0" w:color="auto"/>
          </w:tcBorders>
          <w:shd w:val="clear" w:color="auto" w:fill="auto"/>
          <w:vAlign w:val="center"/>
        </w:tcPr>
        <w:p w:rsidR="00222806" w:rsidRPr="002841A5" w:rsidRDefault="0A0C9277" w:rsidP="00324BF7">
          <w:pPr>
            <w:pStyle w:val="Heading2"/>
            <w:spacing w:before="60" w:after="60"/>
            <w:rPr>
              <w:rFonts w:ascii="Times New Roman" w:hAnsi="Times New Roman"/>
              <w:sz w:val="24"/>
              <w:szCs w:val="24"/>
            </w:rPr>
          </w:pPr>
          <w:r w:rsidRPr="002841A5">
            <w:rPr>
              <w:rFonts w:ascii="Times New Roman" w:hAnsi="Times New Roman"/>
              <w:sz w:val="24"/>
              <w:szCs w:val="24"/>
            </w:rPr>
            <w:t>Title</w:t>
          </w:r>
        </w:p>
      </w:tc>
      <w:tc>
        <w:tcPr>
          <w:tcW w:w="7666" w:type="dxa"/>
          <w:gridSpan w:val="3"/>
          <w:tcBorders>
            <w:top w:val="single" w:sz="4" w:space="0" w:color="auto"/>
          </w:tcBorders>
          <w:shd w:val="clear" w:color="auto" w:fill="auto"/>
          <w:vAlign w:val="center"/>
        </w:tcPr>
        <w:p w:rsidR="00222806" w:rsidRPr="002841A5" w:rsidRDefault="00CA7D7B" w:rsidP="00324BF7">
          <w:pPr>
            <w:spacing w:before="60" w:after="60"/>
            <w:rPr>
              <w:rFonts w:ascii="Times New Roman" w:hAnsi="Times New Roman"/>
              <w:b/>
            </w:rPr>
          </w:pPr>
          <w:r w:rsidRPr="002841A5">
            <w:rPr>
              <w:rFonts w:ascii="Times New Roman" w:hAnsi="Times New Roman"/>
            </w:rPr>
            <w:fldChar w:fldCharType="begin"/>
          </w:r>
          <w:r w:rsidRPr="002841A5">
            <w:rPr>
              <w:rFonts w:ascii="Times New Roman" w:hAnsi="Times New Roman"/>
            </w:rPr>
            <w:instrText xml:space="preserve"> DOCPROPERTY  title  \* MERGEFORMAT </w:instrText>
          </w:r>
          <w:r w:rsidRPr="002841A5">
            <w:rPr>
              <w:rFonts w:ascii="Times New Roman" w:hAnsi="Times New Roman"/>
            </w:rPr>
            <w:fldChar w:fldCharType="separate"/>
          </w:r>
          <w:r w:rsidR="00CF7FA7">
            <w:rPr>
              <w:rFonts w:ascii="Times New Roman" w:hAnsi="Times New Roman"/>
            </w:rPr>
            <w:t xml:space="preserve">Analytical Method verification Report of Related substance by HPLC for </w:t>
          </w:r>
          <w:proofErr w:type="spellStart"/>
          <w:r w:rsidR="00CF7FA7">
            <w:rPr>
              <w:rFonts w:ascii="Times New Roman" w:hAnsi="Times New Roman"/>
            </w:rPr>
            <w:t>Lenalidomide</w:t>
          </w:r>
          <w:proofErr w:type="spellEnd"/>
          <w:r w:rsidR="00CF7FA7">
            <w:rPr>
              <w:rFonts w:ascii="Times New Roman" w:hAnsi="Times New Roman"/>
            </w:rPr>
            <w:t xml:space="preserve"> Hemihydrate API.</w:t>
          </w:r>
          <w:r w:rsidRPr="002841A5">
            <w:rPr>
              <w:rFonts w:ascii="Times New Roman" w:hAnsi="Times New Roman"/>
            </w:rPr>
            <w:fldChar w:fldCharType="end"/>
          </w:r>
        </w:p>
      </w:tc>
    </w:tr>
    <w:tr w:rsidR="00222806" w:rsidRPr="007136E3" w:rsidTr="00A0506D">
      <w:trPr>
        <w:trHeight w:val="240"/>
      </w:trPr>
      <w:tc>
        <w:tcPr>
          <w:tcW w:w="1690" w:type="dxa"/>
          <w:shd w:val="clear" w:color="auto" w:fill="auto"/>
          <w:vAlign w:val="center"/>
        </w:tcPr>
        <w:p w:rsidR="00222806" w:rsidRPr="002841A5" w:rsidRDefault="0A0C9277" w:rsidP="00324BF7">
          <w:pPr>
            <w:spacing w:before="60" w:after="60"/>
            <w:rPr>
              <w:rFonts w:ascii="Times New Roman" w:hAnsi="Times New Roman"/>
              <w:b/>
            </w:rPr>
          </w:pPr>
          <w:r w:rsidRPr="002841A5">
            <w:rPr>
              <w:rFonts w:ascii="Times New Roman" w:hAnsi="Times New Roman"/>
              <w:b/>
              <w:bCs/>
            </w:rPr>
            <w:t>Document No.</w:t>
          </w:r>
        </w:p>
      </w:tc>
      <w:tc>
        <w:tcPr>
          <w:tcW w:w="3980" w:type="dxa"/>
          <w:shd w:val="clear" w:color="auto" w:fill="auto"/>
          <w:vAlign w:val="center"/>
        </w:tcPr>
        <w:p w:rsidR="00222806" w:rsidRPr="002841A5" w:rsidRDefault="00CA7D7B" w:rsidP="00324BF7">
          <w:pPr>
            <w:spacing w:before="60" w:after="60"/>
            <w:rPr>
              <w:rFonts w:ascii="Times New Roman" w:hAnsi="Times New Roman"/>
            </w:rPr>
          </w:pPr>
          <w:r w:rsidRPr="002841A5">
            <w:rPr>
              <w:rFonts w:ascii="Times New Roman" w:hAnsi="Times New Roman"/>
            </w:rPr>
            <w:fldChar w:fldCharType="begin"/>
          </w:r>
          <w:r w:rsidRPr="002841A5">
            <w:rPr>
              <w:rFonts w:ascii="Times New Roman" w:hAnsi="Times New Roman"/>
            </w:rPr>
            <w:instrText xml:space="preserve"> DOCPROPERTY  object_name  \* MERGEFORMAT </w:instrText>
          </w:r>
          <w:r w:rsidRPr="002841A5">
            <w:rPr>
              <w:rFonts w:ascii="Times New Roman" w:hAnsi="Times New Roman"/>
            </w:rPr>
            <w:fldChar w:fldCharType="separate"/>
          </w:r>
          <w:r w:rsidR="00CF7FA7">
            <w:rPr>
              <w:rFonts w:ascii="Times New Roman" w:hAnsi="Times New Roman"/>
            </w:rPr>
            <w:t>RP-CDM-003005</w:t>
          </w:r>
          <w:r w:rsidRPr="002841A5">
            <w:rPr>
              <w:rFonts w:ascii="Times New Roman" w:hAnsi="Times New Roman"/>
            </w:rPr>
            <w:fldChar w:fldCharType="end"/>
          </w:r>
        </w:p>
      </w:tc>
      <w:tc>
        <w:tcPr>
          <w:tcW w:w="1276" w:type="dxa"/>
          <w:shd w:val="clear" w:color="auto" w:fill="auto"/>
          <w:vAlign w:val="center"/>
        </w:tcPr>
        <w:p w:rsidR="00222806" w:rsidRPr="002841A5" w:rsidRDefault="0A0C9277" w:rsidP="00324BF7">
          <w:pPr>
            <w:spacing w:before="60" w:after="60"/>
            <w:rPr>
              <w:rFonts w:ascii="Times New Roman" w:hAnsi="Times New Roman"/>
              <w:b/>
            </w:rPr>
          </w:pPr>
          <w:r w:rsidRPr="002841A5">
            <w:rPr>
              <w:rFonts w:ascii="Times New Roman" w:hAnsi="Times New Roman"/>
              <w:b/>
              <w:bCs/>
            </w:rPr>
            <w:t>Version</w:t>
          </w:r>
        </w:p>
      </w:tc>
      <w:tc>
        <w:tcPr>
          <w:tcW w:w="2410" w:type="dxa"/>
          <w:shd w:val="clear" w:color="auto" w:fill="auto"/>
          <w:vAlign w:val="center"/>
        </w:tcPr>
        <w:p w:rsidR="00222806" w:rsidRPr="002841A5" w:rsidRDefault="00CA7D7B" w:rsidP="00324BF7">
          <w:pPr>
            <w:spacing w:before="60" w:after="60"/>
            <w:rPr>
              <w:rFonts w:ascii="Times New Roman" w:hAnsi="Times New Roman"/>
            </w:rPr>
          </w:pPr>
          <w:r w:rsidRPr="002841A5">
            <w:rPr>
              <w:rFonts w:ascii="Times New Roman" w:hAnsi="Times New Roman"/>
            </w:rPr>
            <w:fldChar w:fldCharType="begin"/>
          </w:r>
          <w:r w:rsidRPr="002841A5">
            <w:rPr>
              <w:rFonts w:ascii="Times New Roman" w:hAnsi="Times New Roman"/>
            </w:rPr>
            <w:instrText xml:space="preserve"> DOCPROPERTY  r_version_label  \* MERGEFORMAT </w:instrText>
          </w:r>
          <w:r w:rsidRPr="002841A5">
            <w:rPr>
              <w:rFonts w:ascii="Times New Roman" w:hAnsi="Times New Roman"/>
            </w:rPr>
            <w:fldChar w:fldCharType="separate"/>
          </w:r>
          <w:r w:rsidR="00CF7FA7">
            <w:rPr>
              <w:rFonts w:ascii="Times New Roman" w:hAnsi="Times New Roman"/>
            </w:rPr>
            <w:t>1.0, CURRENT</w:t>
          </w:r>
          <w:r w:rsidRPr="002841A5">
            <w:rPr>
              <w:rFonts w:ascii="Times New Roman" w:hAnsi="Times New Roman"/>
            </w:rPr>
            <w:fldChar w:fldCharType="end"/>
          </w:r>
        </w:p>
      </w:tc>
    </w:tr>
    <w:tr w:rsidR="00A0506D" w:rsidRPr="007136E3" w:rsidTr="00A0506D">
      <w:trPr>
        <w:trHeight w:val="240"/>
      </w:trPr>
      <w:tc>
        <w:tcPr>
          <w:tcW w:w="1690" w:type="dxa"/>
          <w:tcBorders>
            <w:bottom w:val="single" w:sz="4" w:space="0" w:color="auto"/>
          </w:tcBorders>
          <w:shd w:val="clear" w:color="auto" w:fill="auto"/>
          <w:vAlign w:val="center"/>
        </w:tcPr>
        <w:p w:rsidR="00A0506D" w:rsidRPr="002841A5" w:rsidRDefault="00A0506D" w:rsidP="00A0506D">
          <w:pPr>
            <w:spacing w:before="60" w:after="60"/>
            <w:rPr>
              <w:rFonts w:ascii="Times New Roman" w:hAnsi="Times New Roman"/>
              <w:b/>
            </w:rPr>
          </w:pPr>
          <w:r w:rsidRPr="002841A5">
            <w:rPr>
              <w:rFonts w:ascii="Times New Roman" w:hAnsi="Times New Roman"/>
              <w:b/>
              <w:bCs/>
            </w:rPr>
            <w:t>Department</w:t>
          </w:r>
        </w:p>
      </w:tc>
      <w:tc>
        <w:tcPr>
          <w:tcW w:w="3980" w:type="dxa"/>
          <w:tcBorders>
            <w:bottom w:val="single" w:sz="4" w:space="0" w:color="auto"/>
          </w:tcBorders>
          <w:shd w:val="clear" w:color="auto" w:fill="auto"/>
          <w:vAlign w:val="center"/>
        </w:tcPr>
        <w:p w:rsidR="00A0506D" w:rsidRPr="002841A5" w:rsidRDefault="0064471B" w:rsidP="00A0506D">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drl_department_s  \* MERGEFORMAT </w:instrText>
          </w:r>
          <w:r>
            <w:rPr>
              <w:rFonts w:ascii="Times New Roman" w:hAnsi="Times New Roman"/>
            </w:rPr>
            <w:fldChar w:fldCharType="separate"/>
          </w:r>
          <w:r w:rsidR="00CF7FA7">
            <w:rPr>
              <w:rFonts w:ascii="Times New Roman" w:hAnsi="Times New Roman"/>
            </w:rPr>
            <w:t>Analytical Research &amp; Development</w:t>
          </w:r>
          <w:r>
            <w:rPr>
              <w:rFonts w:ascii="Times New Roman" w:hAnsi="Times New Roman"/>
            </w:rPr>
            <w:fldChar w:fldCharType="end"/>
          </w:r>
        </w:p>
      </w:tc>
      <w:tc>
        <w:tcPr>
          <w:tcW w:w="1276" w:type="dxa"/>
          <w:tcBorders>
            <w:bottom w:val="single" w:sz="4" w:space="0" w:color="auto"/>
          </w:tcBorders>
          <w:shd w:val="clear" w:color="auto" w:fill="auto"/>
          <w:vAlign w:val="center"/>
        </w:tcPr>
        <w:p w:rsidR="00A0506D" w:rsidRPr="002841A5" w:rsidRDefault="00A0506D" w:rsidP="00A0506D">
          <w:pPr>
            <w:spacing w:before="60" w:after="60"/>
            <w:rPr>
              <w:rFonts w:ascii="Times New Roman" w:hAnsi="Times New Roman"/>
              <w:b/>
            </w:rPr>
          </w:pPr>
          <w:r w:rsidRPr="002841A5">
            <w:rPr>
              <w:rFonts w:ascii="Times New Roman" w:hAnsi="Times New Roman"/>
              <w:b/>
            </w:rPr>
            <w:t>Status</w:t>
          </w:r>
        </w:p>
      </w:tc>
      <w:tc>
        <w:tcPr>
          <w:tcW w:w="2410" w:type="dxa"/>
          <w:tcBorders>
            <w:bottom w:val="single" w:sz="4" w:space="0" w:color="auto"/>
          </w:tcBorders>
          <w:shd w:val="clear" w:color="auto" w:fill="auto"/>
          <w:vAlign w:val="center"/>
        </w:tcPr>
        <w:p w:rsidR="00A0506D" w:rsidRPr="002841A5" w:rsidRDefault="00CA7D7B" w:rsidP="00A0506D">
          <w:pPr>
            <w:spacing w:before="60" w:after="60"/>
            <w:rPr>
              <w:rFonts w:ascii="Times New Roman" w:hAnsi="Times New Roman"/>
            </w:rPr>
          </w:pPr>
          <w:r w:rsidRPr="002841A5">
            <w:rPr>
              <w:rFonts w:ascii="Times New Roman" w:hAnsi="Times New Roman"/>
            </w:rPr>
            <w:fldChar w:fldCharType="begin"/>
          </w:r>
          <w:r w:rsidRPr="002841A5">
            <w:rPr>
              <w:rFonts w:ascii="Times New Roman" w:hAnsi="Times New Roman"/>
            </w:rPr>
            <w:instrText xml:space="preserve"> DOCPROPERTY  a_status  \* MERGEFORMAT </w:instrText>
          </w:r>
          <w:r w:rsidRPr="002841A5">
            <w:rPr>
              <w:rFonts w:ascii="Times New Roman" w:hAnsi="Times New Roman"/>
            </w:rPr>
            <w:fldChar w:fldCharType="separate"/>
          </w:r>
          <w:r w:rsidR="00CF7FA7">
            <w:rPr>
              <w:rFonts w:ascii="Times New Roman" w:hAnsi="Times New Roman"/>
            </w:rPr>
            <w:t>Approved</w:t>
          </w:r>
          <w:r w:rsidRPr="002841A5">
            <w:rPr>
              <w:rFonts w:ascii="Times New Roman" w:hAnsi="Times New Roman"/>
            </w:rPr>
            <w:fldChar w:fldCharType="end"/>
          </w:r>
        </w:p>
      </w:tc>
    </w:tr>
  </w:tbl>
  <w:p w:rsidR="00222806" w:rsidRDefault="0022280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8BA81676"/>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0A0AD2"/>
    <w:multiLevelType w:val="hybridMultilevel"/>
    <w:tmpl w:val="868E6BB8"/>
    <w:lvl w:ilvl="0" w:tplc="D6F4CC42">
      <w:start w:val="1"/>
      <w:numFmt w:val="lowerLetter"/>
      <w:lvlText w:val="%1."/>
      <w:lvlJc w:val="left"/>
      <w:pPr>
        <w:tabs>
          <w:tab w:val="num" w:pos="720"/>
        </w:tabs>
        <w:ind w:left="720" w:hanging="360"/>
      </w:pPr>
      <w:rPr>
        <w:rFonts w:ascii="Arial" w:eastAsia="Times New Roman" w:hAnsi="Arial" w:cs="Aria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CB52933"/>
    <w:multiLevelType w:val="hybridMultilevel"/>
    <w:tmpl w:val="589CE2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A03361"/>
    <w:multiLevelType w:val="multilevel"/>
    <w:tmpl w:val="E728A156"/>
    <w:lvl w:ilvl="0">
      <w:start w:val="6"/>
      <w:numFmt w:val="decimal"/>
      <w:lvlText w:val="%1"/>
      <w:lvlJc w:val="left"/>
      <w:pPr>
        <w:tabs>
          <w:tab w:val="num" w:pos="360"/>
        </w:tabs>
        <w:ind w:left="360" w:hanging="360"/>
      </w:pPr>
      <w:rPr>
        <w:rFonts w:hint="default"/>
      </w:rPr>
    </w:lvl>
    <w:lvl w:ilvl="1">
      <w:start w:val="4"/>
      <w:numFmt w:val="decimal"/>
      <w:lvlText w:val="6.%2"/>
      <w:lvlJc w:val="left"/>
      <w:pPr>
        <w:tabs>
          <w:tab w:val="num" w:pos="1080"/>
        </w:tabs>
        <w:ind w:left="1080" w:hanging="360"/>
      </w:pPr>
      <w:rPr>
        <w:rFonts w:hint="default"/>
        <w:b w:val="0"/>
      </w:rPr>
    </w:lvl>
    <w:lvl w:ilvl="2">
      <w:start w:val="1"/>
      <w:numFmt w:val="decimal"/>
      <w:lvlText w:val="6.8.%3"/>
      <w:lvlJc w:val="left"/>
      <w:pPr>
        <w:tabs>
          <w:tab w:val="num" w:pos="1620"/>
        </w:tabs>
        <w:ind w:left="1620" w:hanging="720"/>
      </w:pPr>
      <w:rPr>
        <w:rFonts w:hint="default"/>
        <w:b w:val="0"/>
      </w:rPr>
    </w:lvl>
    <w:lvl w:ilvl="3">
      <w:start w:val="1"/>
      <w:numFmt w:val="decimal"/>
      <w:lvlText w:val="%1.%2.%3.%4"/>
      <w:lvlJc w:val="left"/>
      <w:pPr>
        <w:tabs>
          <w:tab w:val="num" w:pos="2880"/>
        </w:tabs>
        <w:ind w:left="2880" w:hanging="720"/>
      </w:pPr>
      <w:rPr>
        <w:rFonts w:hint="default"/>
        <w:b w:val="0"/>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 w15:restartNumberingAfterBreak="0">
    <w:nsid w:val="117F7A65"/>
    <w:multiLevelType w:val="multilevel"/>
    <w:tmpl w:val="E1228584"/>
    <w:lvl w:ilvl="0">
      <w:start w:val="1"/>
      <w:numFmt w:val="decimal"/>
      <w:lvlText w:val="%1.0"/>
      <w:lvlJc w:val="left"/>
      <w:pPr>
        <w:ind w:left="720" w:hanging="720"/>
      </w:pPr>
      <w:rPr>
        <w:rFonts w:hint="default"/>
        <w:b/>
        <w:bCs/>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12FA3DBD"/>
    <w:multiLevelType w:val="multilevel"/>
    <w:tmpl w:val="85BAA08A"/>
    <w:lvl w:ilvl="0">
      <w:start w:val="1"/>
      <w:numFmt w:val="decimal"/>
      <w:lvlText w:val="%1."/>
      <w:lvlJc w:val="left"/>
      <w:pPr>
        <w:tabs>
          <w:tab w:val="num" w:pos="720"/>
        </w:tabs>
        <w:ind w:left="720" w:hanging="720"/>
      </w:pPr>
      <w:rPr>
        <w:rFonts w:ascii="Arial" w:hAnsi="Arial" w:cs="Arial" w:hint="default"/>
        <w:b/>
        <w:i w:val="0"/>
        <w:sz w:val="24"/>
        <w:szCs w:val="24"/>
      </w:rPr>
    </w:lvl>
    <w:lvl w:ilvl="1">
      <w:start w:val="1"/>
      <w:numFmt w:val="decimal"/>
      <w:pStyle w:val="Style1"/>
      <w:lvlText w:val="%1.%2"/>
      <w:lvlJc w:val="left"/>
      <w:pPr>
        <w:tabs>
          <w:tab w:val="num" w:pos="720"/>
        </w:tabs>
        <w:ind w:left="720" w:hanging="720"/>
      </w:pPr>
      <w:rPr>
        <w:rFonts w:ascii="Arial" w:hAnsi="Arial" w:hint="default"/>
        <w:b/>
        <w:i w:val="0"/>
        <w:sz w:val="24"/>
        <w:szCs w:val="24"/>
      </w:rPr>
    </w:lvl>
    <w:lvl w:ilvl="2">
      <w:start w:val="1"/>
      <w:numFmt w:val="decimal"/>
      <w:pStyle w:val="Procedurestep"/>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6" w15:restartNumberingAfterBreak="0">
    <w:nsid w:val="1AAF5C95"/>
    <w:multiLevelType w:val="hybridMultilevel"/>
    <w:tmpl w:val="248460E8"/>
    <w:lvl w:ilvl="0" w:tplc="DCD42F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4F1722"/>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5EC7EAC"/>
    <w:multiLevelType w:val="hybridMultilevel"/>
    <w:tmpl w:val="63FE80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7C15804"/>
    <w:multiLevelType w:val="multilevel"/>
    <w:tmpl w:val="63F62952"/>
    <w:lvl w:ilvl="0">
      <w:start w:val="6"/>
      <w:numFmt w:val="decimal"/>
      <w:lvlText w:val="%1"/>
      <w:lvlJc w:val="left"/>
      <w:pPr>
        <w:tabs>
          <w:tab w:val="num" w:pos="360"/>
        </w:tabs>
        <w:ind w:left="360" w:hanging="360"/>
      </w:pPr>
      <w:rPr>
        <w:rFonts w:hint="default"/>
      </w:rPr>
    </w:lvl>
    <w:lvl w:ilvl="1">
      <w:start w:val="4"/>
      <w:numFmt w:val="decimal"/>
      <w:lvlText w:val="6.%2"/>
      <w:lvlJc w:val="left"/>
      <w:pPr>
        <w:tabs>
          <w:tab w:val="num" w:pos="1080"/>
        </w:tabs>
        <w:ind w:left="1080" w:hanging="360"/>
      </w:pPr>
      <w:rPr>
        <w:rFonts w:hint="default"/>
        <w:b w:val="0"/>
      </w:rPr>
    </w:lvl>
    <w:lvl w:ilvl="2">
      <w:start w:val="1"/>
      <w:numFmt w:val="decimal"/>
      <w:lvlText w:val="6.6.%3"/>
      <w:lvlJc w:val="left"/>
      <w:pPr>
        <w:tabs>
          <w:tab w:val="num" w:pos="1620"/>
        </w:tabs>
        <w:ind w:left="1620" w:hanging="720"/>
      </w:pPr>
      <w:rPr>
        <w:rFonts w:hint="default"/>
        <w:b w:val="0"/>
      </w:rPr>
    </w:lvl>
    <w:lvl w:ilvl="3">
      <w:start w:val="1"/>
      <w:numFmt w:val="decimal"/>
      <w:lvlText w:val="%1.%2.%3.%4"/>
      <w:lvlJc w:val="left"/>
      <w:pPr>
        <w:tabs>
          <w:tab w:val="num" w:pos="2880"/>
        </w:tabs>
        <w:ind w:left="2880" w:hanging="720"/>
      </w:pPr>
      <w:rPr>
        <w:rFonts w:hint="default"/>
        <w:b w:val="0"/>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0" w15:restartNumberingAfterBreak="0">
    <w:nsid w:val="2A437A47"/>
    <w:multiLevelType w:val="hybridMultilevel"/>
    <w:tmpl w:val="A432BA8A"/>
    <w:lvl w:ilvl="0" w:tplc="04090003">
      <w:start w:val="1"/>
      <w:numFmt w:val="bullet"/>
      <w:lvlText w:val="o"/>
      <w:lvlJc w:val="left"/>
      <w:pPr>
        <w:tabs>
          <w:tab w:val="num" w:pos="1620"/>
        </w:tabs>
        <w:ind w:left="1620" w:hanging="360"/>
      </w:pPr>
      <w:rPr>
        <w:rFonts w:ascii="Courier New" w:hAnsi="Courier New" w:cs="Courier New" w:hint="default"/>
      </w:rPr>
    </w:lvl>
    <w:lvl w:ilvl="1" w:tplc="04090003" w:tentative="1">
      <w:start w:val="1"/>
      <w:numFmt w:val="bullet"/>
      <w:lvlText w:val="o"/>
      <w:lvlJc w:val="left"/>
      <w:pPr>
        <w:tabs>
          <w:tab w:val="num" w:pos="2340"/>
        </w:tabs>
        <w:ind w:left="2340" w:hanging="360"/>
      </w:pPr>
      <w:rPr>
        <w:rFonts w:ascii="Courier New" w:hAnsi="Courier New" w:cs="Courier New" w:hint="default"/>
      </w:rPr>
    </w:lvl>
    <w:lvl w:ilvl="2" w:tplc="04090005" w:tentative="1">
      <w:start w:val="1"/>
      <w:numFmt w:val="bullet"/>
      <w:lvlText w:val=""/>
      <w:lvlJc w:val="left"/>
      <w:pPr>
        <w:tabs>
          <w:tab w:val="num" w:pos="3060"/>
        </w:tabs>
        <w:ind w:left="3060" w:hanging="360"/>
      </w:pPr>
      <w:rPr>
        <w:rFonts w:ascii="Wingdings" w:hAnsi="Wingdings" w:hint="default"/>
      </w:rPr>
    </w:lvl>
    <w:lvl w:ilvl="3" w:tplc="04090001" w:tentative="1">
      <w:start w:val="1"/>
      <w:numFmt w:val="bullet"/>
      <w:lvlText w:val=""/>
      <w:lvlJc w:val="left"/>
      <w:pPr>
        <w:tabs>
          <w:tab w:val="num" w:pos="3780"/>
        </w:tabs>
        <w:ind w:left="3780" w:hanging="360"/>
      </w:pPr>
      <w:rPr>
        <w:rFonts w:ascii="Symbol" w:hAnsi="Symbol" w:hint="default"/>
      </w:rPr>
    </w:lvl>
    <w:lvl w:ilvl="4" w:tplc="04090003" w:tentative="1">
      <w:start w:val="1"/>
      <w:numFmt w:val="bullet"/>
      <w:lvlText w:val="o"/>
      <w:lvlJc w:val="left"/>
      <w:pPr>
        <w:tabs>
          <w:tab w:val="num" w:pos="4500"/>
        </w:tabs>
        <w:ind w:left="4500" w:hanging="360"/>
      </w:pPr>
      <w:rPr>
        <w:rFonts w:ascii="Courier New" w:hAnsi="Courier New" w:cs="Courier New" w:hint="default"/>
      </w:rPr>
    </w:lvl>
    <w:lvl w:ilvl="5" w:tplc="04090005" w:tentative="1">
      <w:start w:val="1"/>
      <w:numFmt w:val="bullet"/>
      <w:lvlText w:val=""/>
      <w:lvlJc w:val="left"/>
      <w:pPr>
        <w:tabs>
          <w:tab w:val="num" w:pos="5220"/>
        </w:tabs>
        <w:ind w:left="5220" w:hanging="360"/>
      </w:pPr>
      <w:rPr>
        <w:rFonts w:ascii="Wingdings" w:hAnsi="Wingdings" w:hint="default"/>
      </w:rPr>
    </w:lvl>
    <w:lvl w:ilvl="6" w:tplc="04090001" w:tentative="1">
      <w:start w:val="1"/>
      <w:numFmt w:val="bullet"/>
      <w:lvlText w:val=""/>
      <w:lvlJc w:val="left"/>
      <w:pPr>
        <w:tabs>
          <w:tab w:val="num" w:pos="5940"/>
        </w:tabs>
        <w:ind w:left="5940" w:hanging="360"/>
      </w:pPr>
      <w:rPr>
        <w:rFonts w:ascii="Symbol" w:hAnsi="Symbol" w:hint="default"/>
      </w:rPr>
    </w:lvl>
    <w:lvl w:ilvl="7" w:tplc="04090003" w:tentative="1">
      <w:start w:val="1"/>
      <w:numFmt w:val="bullet"/>
      <w:lvlText w:val="o"/>
      <w:lvlJc w:val="left"/>
      <w:pPr>
        <w:tabs>
          <w:tab w:val="num" w:pos="6660"/>
        </w:tabs>
        <w:ind w:left="6660" w:hanging="360"/>
      </w:pPr>
      <w:rPr>
        <w:rFonts w:ascii="Courier New" w:hAnsi="Courier New" w:cs="Courier New" w:hint="default"/>
      </w:rPr>
    </w:lvl>
    <w:lvl w:ilvl="8" w:tplc="04090005" w:tentative="1">
      <w:start w:val="1"/>
      <w:numFmt w:val="bullet"/>
      <w:lvlText w:val=""/>
      <w:lvlJc w:val="left"/>
      <w:pPr>
        <w:tabs>
          <w:tab w:val="num" w:pos="7380"/>
        </w:tabs>
        <w:ind w:left="7380" w:hanging="360"/>
      </w:pPr>
      <w:rPr>
        <w:rFonts w:ascii="Wingdings" w:hAnsi="Wingdings" w:hint="default"/>
      </w:rPr>
    </w:lvl>
  </w:abstractNum>
  <w:abstractNum w:abstractNumId="11" w15:restartNumberingAfterBreak="0">
    <w:nsid w:val="2BEB7EBD"/>
    <w:multiLevelType w:val="hybridMultilevel"/>
    <w:tmpl w:val="DBC849EE"/>
    <w:lvl w:ilvl="0" w:tplc="D6F4CC42">
      <w:start w:val="1"/>
      <w:numFmt w:val="lowerLetter"/>
      <w:lvlText w:val="%1."/>
      <w:lvlJc w:val="left"/>
      <w:pPr>
        <w:tabs>
          <w:tab w:val="num" w:pos="720"/>
        </w:tabs>
        <w:ind w:left="720" w:hanging="360"/>
      </w:pPr>
      <w:rPr>
        <w:rFonts w:ascii="Arial" w:eastAsia="Times New Roman" w:hAnsi="Arial" w:cs="Aria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F273792"/>
    <w:multiLevelType w:val="multilevel"/>
    <w:tmpl w:val="319C851C"/>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b w:val="0"/>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3" w15:restartNumberingAfterBreak="0">
    <w:nsid w:val="337130EE"/>
    <w:multiLevelType w:val="multilevel"/>
    <w:tmpl w:val="48DA45E8"/>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b w:val="0"/>
      </w:rPr>
    </w:lvl>
    <w:lvl w:ilvl="2">
      <w:start w:val="1"/>
      <w:numFmt w:val="decimal"/>
      <w:lvlText w:val="%1.%2.%3"/>
      <w:lvlJc w:val="left"/>
      <w:pPr>
        <w:tabs>
          <w:tab w:val="num" w:pos="2160"/>
        </w:tabs>
        <w:ind w:left="2160" w:hanging="720"/>
      </w:pPr>
      <w:rPr>
        <w:rFonts w:hint="default"/>
        <w:b w:val="0"/>
      </w:rPr>
    </w:lvl>
    <w:lvl w:ilvl="3">
      <w:start w:val="1"/>
      <w:numFmt w:val="decimal"/>
      <w:lvlText w:val="%1.%2.%3.%4"/>
      <w:lvlJc w:val="left"/>
      <w:pPr>
        <w:tabs>
          <w:tab w:val="num" w:pos="2880"/>
        </w:tabs>
        <w:ind w:left="2880" w:hanging="720"/>
      </w:pPr>
      <w:rPr>
        <w:rFonts w:hint="default"/>
        <w:b w:val="0"/>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4" w15:restartNumberingAfterBreak="0">
    <w:nsid w:val="354E3B3C"/>
    <w:multiLevelType w:val="multilevel"/>
    <w:tmpl w:val="1C904236"/>
    <w:lvl w:ilvl="0">
      <w:start w:val="7"/>
      <w:numFmt w:val="decimal"/>
      <w:lvlText w:val="%1"/>
      <w:lvlJc w:val="left"/>
      <w:pPr>
        <w:tabs>
          <w:tab w:val="num" w:pos="360"/>
        </w:tabs>
        <w:ind w:left="360" w:hanging="360"/>
      </w:pPr>
      <w:rPr>
        <w:rFonts w:hint="default"/>
      </w:rPr>
    </w:lvl>
    <w:lvl w:ilvl="1">
      <w:start w:val="3"/>
      <w:numFmt w:val="decimal"/>
      <w:pStyle w:val="SOPSubheading"/>
      <w:lvlText w:val="6.%2"/>
      <w:lvlJc w:val="left"/>
      <w:pPr>
        <w:tabs>
          <w:tab w:val="num" w:pos="1080"/>
        </w:tabs>
        <w:ind w:left="1080" w:hanging="360"/>
      </w:pPr>
      <w:rPr>
        <w:rFonts w:hint="default"/>
        <w:b w:val="0"/>
      </w:rPr>
    </w:lvl>
    <w:lvl w:ilvl="2">
      <w:start w:val="1"/>
      <w:numFmt w:val="decimal"/>
      <w:lvlText w:val="%2%1.3.1"/>
      <w:lvlJc w:val="left"/>
      <w:pPr>
        <w:tabs>
          <w:tab w:val="num" w:pos="1620"/>
        </w:tabs>
        <w:ind w:left="1620" w:hanging="720"/>
      </w:pPr>
      <w:rPr>
        <w:rFonts w:hint="default"/>
        <w:b w:val="0"/>
      </w:rPr>
    </w:lvl>
    <w:lvl w:ilvl="3">
      <w:start w:val="1"/>
      <w:numFmt w:val="decimal"/>
      <w:lvlText w:val="%1.%2.%3.%4"/>
      <w:lvlJc w:val="left"/>
      <w:pPr>
        <w:tabs>
          <w:tab w:val="num" w:pos="2880"/>
        </w:tabs>
        <w:ind w:left="2880" w:hanging="720"/>
      </w:pPr>
      <w:rPr>
        <w:rFonts w:hint="default"/>
        <w:b w:val="0"/>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5" w15:restartNumberingAfterBreak="0">
    <w:nsid w:val="36EF2969"/>
    <w:multiLevelType w:val="multilevel"/>
    <w:tmpl w:val="7D64E1B0"/>
    <w:lvl w:ilvl="0">
      <w:start w:val="6"/>
      <w:numFmt w:val="decimal"/>
      <w:lvlText w:val="%1"/>
      <w:lvlJc w:val="left"/>
      <w:pPr>
        <w:tabs>
          <w:tab w:val="num" w:pos="495"/>
        </w:tabs>
        <w:ind w:left="495" w:hanging="495"/>
      </w:pPr>
      <w:rPr>
        <w:rFonts w:hint="default"/>
      </w:rPr>
    </w:lvl>
    <w:lvl w:ilvl="1">
      <w:start w:val="4"/>
      <w:numFmt w:val="decimal"/>
      <w:lvlText w:val="%1.%2"/>
      <w:lvlJc w:val="left"/>
      <w:pPr>
        <w:tabs>
          <w:tab w:val="num" w:pos="945"/>
        </w:tabs>
        <w:ind w:left="945" w:hanging="495"/>
      </w:pPr>
      <w:rPr>
        <w:rFonts w:hint="default"/>
      </w:rPr>
    </w:lvl>
    <w:lvl w:ilvl="2">
      <w:start w:val="1"/>
      <w:numFmt w:val="decimal"/>
      <w:lvlText w:val="%1.5.%3"/>
      <w:lvlJc w:val="left"/>
      <w:pPr>
        <w:tabs>
          <w:tab w:val="num" w:pos="1620"/>
        </w:tabs>
        <w:ind w:left="1620" w:hanging="720"/>
      </w:pPr>
      <w:rPr>
        <w:rFonts w:hint="default"/>
      </w:rPr>
    </w:lvl>
    <w:lvl w:ilvl="3">
      <w:start w:val="1"/>
      <w:numFmt w:val="decimal"/>
      <w:lvlText w:val="%1.%2.%3.%4"/>
      <w:lvlJc w:val="left"/>
      <w:pPr>
        <w:tabs>
          <w:tab w:val="num" w:pos="2070"/>
        </w:tabs>
        <w:ind w:left="2070" w:hanging="720"/>
      </w:pPr>
      <w:rPr>
        <w:rFonts w:hint="default"/>
      </w:rPr>
    </w:lvl>
    <w:lvl w:ilvl="4">
      <w:start w:val="1"/>
      <w:numFmt w:val="decimal"/>
      <w:lvlText w:val="%1.%2.%3.%4.%5"/>
      <w:lvlJc w:val="left"/>
      <w:pPr>
        <w:tabs>
          <w:tab w:val="num" w:pos="2880"/>
        </w:tabs>
        <w:ind w:left="2880" w:hanging="1080"/>
      </w:pPr>
      <w:rPr>
        <w:rFonts w:hint="default"/>
      </w:rPr>
    </w:lvl>
    <w:lvl w:ilvl="5">
      <w:start w:val="1"/>
      <w:numFmt w:val="decimal"/>
      <w:lvlText w:val="%1.%2.%3.%4.%5.%6"/>
      <w:lvlJc w:val="left"/>
      <w:pPr>
        <w:tabs>
          <w:tab w:val="num" w:pos="3330"/>
        </w:tabs>
        <w:ind w:left="3330" w:hanging="1080"/>
      </w:pPr>
      <w:rPr>
        <w:rFonts w:hint="default"/>
      </w:rPr>
    </w:lvl>
    <w:lvl w:ilvl="6">
      <w:start w:val="1"/>
      <w:numFmt w:val="decimal"/>
      <w:lvlText w:val="%1.%2.%3.%4.%5.%6.%7"/>
      <w:lvlJc w:val="left"/>
      <w:pPr>
        <w:tabs>
          <w:tab w:val="num" w:pos="4140"/>
        </w:tabs>
        <w:ind w:left="4140" w:hanging="1440"/>
      </w:pPr>
      <w:rPr>
        <w:rFonts w:hint="default"/>
      </w:rPr>
    </w:lvl>
    <w:lvl w:ilvl="7">
      <w:start w:val="1"/>
      <w:numFmt w:val="decimal"/>
      <w:lvlText w:val="%1.%2.%3.%4.%5.%6.%7.%8"/>
      <w:lvlJc w:val="left"/>
      <w:pPr>
        <w:tabs>
          <w:tab w:val="num" w:pos="4590"/>
        </w:tabs>
        <w:ind w:left="4590" w:hanging="1440"/>
      </w:pPr>
      <w:rPr>
        <w:rFonts w:hint="default"/>
      </w:rPr>
    </w:lvl>
    <w:lvl w:ilvl="8">
      <w:start w:val="1"/>
      <w:numFmt w:val="decimal"/>
      <w:lvlText w:val="%1.%2.%3.%4.%5.%6.%7.%8.%9"/>
      <w:lvlJc w:val="left"/>
      <w:pPr>
        <w:tabs>
          <w:tab w:val="num" w:pos="5400"/>
        </w:tabs>
        <w:ind w:left="5400" w:hanging="1800"/>
      </w:pPr>
      <w:rPr>
        <w:rFonts w:hint="default"/>
      </w:rPr>
    </w:lvl>
  </w:abstractNum>
  <w:abstractNum w:abstractNumId="16" w15:restartNumberingAfterBreak="0">
    <w:nsid w:val="39912F70"/>
    <w:multiLevelType w:val="hybridMultilevel"/>
    <w:tmpl w:val="572E08FA"/>
    <w:lvl w:ilvl="0" w:tplc="67189E66">
      <w:start w:val="1"/>
      <w:numFmt w:val="decimal"/>
      <w:lvlText w:val="%1."/>
      <w:lvlJc w:val="left"/>
      <w:pPr>
        <w:ind w:left="1080" w:hanging="360"/>
      </w:pPr>
      <w:rPr>
        <w:rFonts w:eastAsia="Arial"/>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7" w15:restartNumberingAfterBreak="0">
    <w:nsid w:val="3EE76D1F"/>
    <w:multiLevelType w:val="hybridMultilevel"/>
    <w:tmpl w:val="3F4E1304"/>
    <w:lvl w:ilvl="0" w:tplc="FBFEF22C">
      <w:start w:val="1"/>
      <w:numFmt w:val="decimal"/>
      <w:lvlText w:val="%1."/>
      <w:lvlJc w:val="left"/>
      <w:pPr>
        <w:tabs>
          <w:tab w:val="num" w:pos="720"/>
        </w:tabs>
        <w:ind w:left="720" w:hanging="360"/>
      </w:pPr>
      <w:rPr>
        <w:sz w:val="22"/>
        <w:szCs w:val="22"/>
      </w:rPr>
    </w:lvl>
    <w:lvl w:ilvl="1" w:tplc="40F218C6">
      <w:numFmt w:val="none"/>
      <w:lvlText w:val=""/>
      <w:lvlJc w:val="left"/>
      <w:pPr>
        <w:tabs>
          <w:tab w:val="num" w:pos="360"/>
        </w:tabs>
      </w:pPr>
    </w:lvl>
    <w:lvl w:ilvl="2" w:tplc="D338B2EA">
      <w:numFmt w:val="none"/>
      <w:lvlText w:val=""/>
      <w:lvlJc w:val="left"/>
      <w:pPr>
        <w:tabs>
          <w:tab w:val="num" w:pos="360"/>
        </w:tabs>
      </w:pPr>
    </w:lvl>
    <w:lvl w:ilvl="3" w:tplc="494C5A04">
      <w:numFmt w:val="none"/>
      <w:lvlText w:val=""/>
      <w:lvlJc w:val="left"/>
      <w:pPr>
        <w:tabs>
          <w:tab w:val="num" w:pos="360"/>
        </w:tabs>
      </w:pPr>
    </w:lvl>
    <w:lvl w:ilvl="4" w:tplc="9DD45FE4">
      <w:numFmt w:val="none"/>
      <w:lvlText w:val=""/>
      <w:lvlJc w:val="left"/>
      <w:pPr>
        <w:tabs>
          <w:tab w:val="num" w:pos="360"/>
        </w:tabs>
      </w:pPr>
    </w:lvl>
    <w:lvl w:ilvl="5" w:tplc="3432C1B4">
      <w:numFmt w:val="none"/>
      <w:lvlText w:val=""/>
      <w:lvlJc w:val="left"/>
      <w:pPr>
        <w:tabs>
          <w:tab w:val="num" w:pos="360"/>
        </w:tabs>
      </w:pPr>
    </w:lvl>
    <w:lvl w:ilvl="6" w:tplc="BA2CBD64">
      <w:numFmt w:val="none"/>
      <w:lvlText w:val=""/>
      <w:lvlJc w:val="left"/>
      <w:pPr>
        <w:tabs>
          <w:tab w:val="num" w:pos="360"/>
        </w:tabs>
      </w:pPr>
    </w:lvl>
    <w:lvl w:ilvl="7" w:tplc="594AD92C">
      <w:numFmt w:val="none"/>
      <w:lvlText w:val=""/>
      <w:lvlJc w:val="left"/>
      <w:pPr>
        <w:tabs>
          <w:tab w:val="num" w:pos="360"/>
        </w:tabs>
      </w:pPr>
    </w:lvl>
    <w:lvl w:ilvl="8" w:tplc="2668BE88">
      <w:numFmt w:val="none"/>
      <w:lvlText w:val=""/>
      <w:lvlJc w:val="left"/>
      <w:pPr>
        <w:tabs>
          <w:tab w:val="num" w:pos="360"/>
        </w:tabs>
      </w:pPr>
    </w:lvl>
  </w:abstractNum>
  <w:abstractNum w:abstractNumId="18" w15:restartNumberingAfterBreak="0">
    <w:nsid w:val="3F95769D"/>
    <w:multiLevelType w:val="hybridMultilevel"/>
    <w:tmpl w:val="4DF07364"/>
    <w:lvl w:ilvl="0" w:tplc="40090001">
      <w:start w:val="1"/>
      <w:numFmt w:val="bullet"/>
      <w:lvlText w:val=""/>
      <w:lvlJc w:val="left"/>
      <w:pPr>
        <w:ind w:left="1782" w:hanging="360"/>
      </w:pPr>
      <w:rPr>
        <w:rFonts w:ascii="Symbol" w:hAnsi="Symbol" w:hint="default"/>
      </w:rPr>
    </w:lvl>
    <w:lvl w:ilvl="1" w:tplc="40090003" w:tentative="1">
      <w:start w:val="1"/>
      <w:numFmt w:val="bullet"/>
      <w:lvlText w:val="o"/>
      <w:lvlJc w:val="left"/>
      <w:pPr>
        <w:ind w:left="2502" w:hanging="360"/>
      </w:pPr>
      <w:rPr>
        <w:rFonts w:ascii="Courier New" w:hAnsi="Courier New" w:cs="Courier New" w:hint="default"/>
      </w:rPr>
    </w:lvl>
    <w:lvl w:ilvl="2" w:tplc="40090005" w:tentative="1">
      <w:start w:val="1"/>
      <w:numFmt w:val="bullet"/>
      <w:lvlText w:val=""/>
      <w:lvlJc w:val="left"/>
      <w:pPr>
        <w:ind w:left="3222" w:hanging="360"/>
      </w:pPr>
      <w:rPr>
        <w:rFonts w:ascii="Wingdings" w:hAnsi="Wingdings" w:hint="default"/>
      </w:rPr>
    </w:lvl>
    <w:lvl w:ilvl="3" w:tplc="40090001" w:tentative="1">
      <w:start w:val="1"/>
      <w:numFmt w:val="bullet"/>
      <w:lvlText w:val=""/>
      <w:lvlJc w:val="left"/>
      <w:pPr>
        <w:ind w:left="3942" w:hanging="360"/>
      </w:pPr>
      <w:rPr>
        <w:rFonts w:ascii="Symbol" w:hAnsi="Symbol" w:hint="default"/>
      </w:rPr>
    </w:lvl>
    <w:lvl w:ilvl="4" w:tplc="40090003" w:tentative="1">
      <w:start w:val="1"/>
      <w:numFmt w:val="bullet"/>
      <w:lvlText w:val="o"/>
      <w:lvlJc w:val="left"/>
      <w:pPr>
        <w:ind w:left="4662" w:hanging="360"/>
      </w:pPr>
      <w:rPr>
        <w:rFonts w:ascii="Courier New" w:hAnsi="Courier New" w:cs="Courier New" w:hint="default"/>
      </w:rPr>
    </w:lvl>
    <w:lvl w:ilvl="5" w:tplc="40090005" w:tentative="1">
      <w:start w:val="1"/>
      <w:numFmt w:val="bullet"/>
      <w:lvlText w:val=""/>
      <w:lvlJc w:val="left"/>
      <w:pPr>
        <w:ind w:left="5382" w:hanging="360"/>
      </w:pPr>
      <w:rPr>
        <w:rFonts w:ascii="Wingdings" w:hAnsi="Wingdings" w:hint="default"/>
      </w:rPr>
    </w:lvl>
    <w:lvl w:ilvl="6" w:tplc="40090001" w:tentative="1">
      <w:start w:val="1"/>
      <w:numFmt w:val="bullet"/>
      <w:lvlText w:val=""/>
      <w:lvlJc w:val="left"/>
      <w:pPr>
        <w:ind w:left="6102" w:hanging="360"/>
      </w:pPr>
      <w:rPr>
        <w:rFonts w:ascii="Symbol" w:hAnsi="Symbol" w:hint="default"/>
      </w:rPr>
    </w:lvl>
    <w:lvl w:ilvl="7" w:tplc="40090003" w:tentative="1">
      <w:start w:val="1"/>
      <w:numFmt w:val="bullet"/>
      <w:lvlText w:val="o"/>
      <w:lvlJc w:val="left"/>
      <w:pPr>
        <w:ind w:left="6822" w:hanging="360"/>
      </w:pPr>
      <w:rPr>
        <w:rFonts w:ascii="Courier New" w:hAnsi="Courier New" w:cs="Courier New" w:hint="default"/>
      </w:rPr>
    </w:lvl>
    <w:lvl w:ilvl="8" w:tplc="40090005" w:tentative="1">
      <w:start w:val="1"/>
      <w:numFmt w:val="bullet"/>
      <w:lvlText w:val=""/>
      <w:lvlJc w:val="left"/>
      <w:pPr>
        <w:ind w:left="7542" w:hanging="360"/>
      </w:pPr>
      <w:rPr>
        <w:rFonts w:ascii="Wingdings" w:hAnsi="Wingdings" w:hint="default"/>
      </w:rPr>
    </w:lvl>
  </w:abstractNum>
  <w:abstractNum w:abstractNumId="19" w15:restartNumberingAfterBreak="0">
    <w:nsid w:val="41A764D8"/>
    <w:multiLevelType w:val="multilevel"/>
    <w:tmpl w:val="382A2368"/>
    <w:lvl w:ilvl="0">
      <w:start w:val="6"/>
      <w:numFmt w:val="decimal"/>
      <w:lvlText w:val="%1"/>
      <w:lvlJc w:val="left"/>
      <w:pPr>
        <w:tabs>
          <w:tab w:val="num" w:pos="360"/>
        </w:tabs>
        <w:ind w:left="360" w:hanging="360"/>
      </w:pPr>
      <w:rPr>
        <w:rFonts w:hint="default"/>
      </w:rPr>
    </w:lvl>
    <w:lvl w:ilvl="1">
      <w:start w:val="4"/>
      <w:numFmt w:val="decimal"/>
      <w:lvlText w:val="6.%2"/>
      <w:lvlJc w:val="left"/>
      <w:pPr>
        <w:tabs>
          <w:tab w:val="num" w:pos="1080"/>
        </w:tabs>
        <w:ind w:left="1080" w:hanging="360"/>
      </w:pPr>
      <w:rPr>
        <w:rFonts w:hint="default"/>
        <w:b w:val="0"/>
      </w:rPr>
    </w:lvl>
    <w:lvl w:ilvl="2">
      <w:start w:val="1"/>
      <w:numFmt w:val="decimal"/>
      <w:lvlText w:val="6.7.%3"/>
      <w:lvlJc w:val="left"/>
      <w:pPr>
        <w:tabs>
          <w:tab w:val="num" w:pos="1620"/>
        </w:tabs>
        <w:ind w:left="1620" w:hanging="720"/>
      </w:pPr>
      <w:rPr>
        <w:rFonts w:hint="default"/>
        <w:b w:val="0"/>
      </w:rPr>
    </w:lvl>
    <w:lvl w:ilvl="3">
      <w:start w:val="1"/>
      <w:numFmt w:val="decimal"/>
      <w:lvlText w:val="%1.%2.%3.%4"/>
      <w:lvlJc w:val="left"/>
      <w:pPr>
        <w:tabs>
          <w:tab w:val="num" w:pos="2880"/>
        </w:tabs>
        <w:ind w:left="2880" w:hanging="720"/>
      </w:pPr>
      <w:rPr>
        <w:rFonts w:hint="default"/>
        <w:b w:val="0"/>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0" w15:restartNumberingAfterBreak="0">
    <w:nsid w:val="41BB6732"/>
    <w:multiLevelType w:val="multilevel"/>
    <w:tmpl w:val="4D088D88"/>
    <w:lvl w:ilvl="0">
      <w:start w:val="1"/>
      <w:numFmt w:val="decimal"/>
      <w:lvlText w:val="%1.0"/>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3167309"/>
    <w:multiLevelType w:val="hybridMultilevel"/>
    <w:tmpl w:val="4BBA7E4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4DE2EB6"/>
    <w:multiLevelType w:val="hybridMultilevel"/>
    <w:tmpl w:val="56789266"/>
    <w:lvl w:ilvl="0" w:tplc="D6F4CC42">
      <w:start w:val="1"/>
      <w:numFmt w:val="lowerLetter"/>
      <w:lvlText w:val="%1."/>
      <w:lvlJc w:val="left"/>
      <w:pPr>
        <w:tabs>
          <w:tab w:val="num" w:pos="720"/>
        </w:tabs>
        <w:ind w:left="720" w:hanging="360"/>
      </w:pPr>
      <w:rPr>
        <w:rFonts w:ascii="Arial" w:eastAsia="Times New Roman" w:hAnsi="Arial" w:cs="Aria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68C218F"/>
    <w:multiLevelType w:val="hybridMultilevel"/>
    <w:tmpl w:val="BCFE0AD6"/>
    <w:lvl w:ilvl="0" w:tplc="54F6E426">
      <w:start w:val="1"/>
      <w:numFmt w:val="lowerRoman"/>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4" w15:restartNumberingAfterBreak="0">
    <w:nsid w:val="4C3717EF"/>
    <w:multiLevelType w:val="multilevel"/>
    <w:tmpl w:val="76DEA18A"/>
    <w:lvl w:ilvl="0">
      <w:start w:val="1"/>
      <w:numFmt w:val="decimal"/>
      <w:lvlText w:val="%1."/>
      <w:lvlJc w:val="left"/>
      <w:pPr>
        <w:tabs>
          <w:tab w:val="num" w:pos="405"/>
        </w:tabs>
        <w:ind w:left="405" w:hanging="405"/>
      </w:pPr>
      <w:rPr>
        <w:rFonts w:hint="default"/>
        <w:b/>
        <w:sz w:val="22"/>
        <w:szCs w:val="22"/>
      </w:rPr>
    </w:lvl>
    <w:lvl w:ilvl="1">
      <w:start w:val="1"/>
      <w:numFmt w:val="decimal"/>
      <w:lvlText w:val="%1.%2."/>
      <w:lvlJc w:val="left"/>
      <w:pPr>
        <w:tabs>
          <w:tab w:val="num" w:pos="1440"/>
        </w:tabs>
        <w:ind w:left="1440" w:hanging="720"/>
      </w:pPr>
      <w:rPr>
        <w:rFonts w:hint="default"/>
        <w:b w:val="0"/>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25" w15:restartNumberingAfterBreak="0">
    <w:nsid w:val="4F106822"/>
    <w:multiLevelType w:val="hybridMultilevel"/>
    <w:tmpl w:val="A9FE1642"/>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53C85A2D"/>
    <w:multiLevelType w:val="hybridMultilevel"/>
    <w:tmpl w:val="62A25D0A"/>
    <w:lvl w:ilvl="0" w:tplc="D6F4CC42">
      <w:start w:val="1"/>
      <w:numFmt w:val="lowerLetter"/>
      <w:lvlText w:val="%1."/>
      <w:lvlJc w:val="left"/>
      <w:pPr>
        <w:tabs>
          <w:tab w:val="num" w:pos="720"/>
        </w:tabs>
        <w:ind w:left="720" w:hanging="360"/>
      </w:pPr>
      <w:rPr>
        <w:rFonts w:ascii="Arial" w:eastAsia="Times New Roman" w:hAnsi="Arial" w:cs="Aria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3F92E44"/>
    <w:multiLevelType w:val="multilevel"/>
    <w:tmpl w:val="2CE813D4"/>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8" w15:restartNumberingAfterBreak="0">
    <w:nsid w:val="54730660"/>
    <w:multiLevelType w:val="hybridMultilevel"/>
    <w:tmpl w:val="5924366E"/>
    <w:lvl w:ilvl="0" w:tplc="D6F4CC42">
      <w:start w:val="1"/>
      <w:numFmt w:val="lowerLetter"/>
      <w:lvlText w:val="%1."/>
      <w:lvlJc w:val="left"/>
      <w:pPr>
        <w:tabs>
          <w:tab w:val="num" w:pos="720"/>
        </w:tabs>
        <w:ind w:left="720" w:hanging="360"/>
      </w:pPr>
      <w:rPr>
        <w:rFonts w:ascii="Arial" w:eastAsia="Times New Roman" w:hAnsi="Arial" w:cs="Arial" w:hint="default"/>
      </w:rPr>
    </w:lvl>
    <w:lvl w:ilvl="1" w:tplc="96F6DF42">
      <w:start w:val="1"/>
      <w:numFmt w:val="lowerRoman"/>
      <w:lvlText w:val="%2."/>
      <w:lvlJc w:val="right"/>
      <w:pPr>
        <w:tabs>
          <w:tab w:val="num" w:pos="2340"/>
        </w:tabs>
        <w:ind w:left="2340" w:hanging="12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4CC6B97"/>
    <w:multiLevelType w:val="hybridMultilevel"/>
    <w:tmpl w:val="8D00A5D6"/>
    <w:lvl w:ilvl="0" w:tplc="04090013">
      <w:start w:val="1"/>
      <w:numFmt w:val="upperRoman"/>
      <w:lvlText w:val="%1."/>
      <w:lvlJc w:val="right"/>
      <w:pPr>
        <w:ind w:left="1287"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30" w15:restartNumberingAfterBreak="0">
    <w:nsid w:val="5527033D"/>
    <w:multiLevelType w:val="multilevel"/>
    <w:tmpl w:val="E5FA352E"/>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1" w15:restartNumberingAfterBreak="0">
    <w:nsid w:val="5ADC62F8"/>
    <w:multiLevelType w:val="hybridMultilevel"/>
    <w:tmpl w:val="1C985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3848FA"/>
    <w:multiLevelType w:val="multilevel"/>
    <w:tmpl w:val="FB56DE54"/>
    <w:lvl w:ilvl="0">
      <w:start w:val="8"/>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3" w15:restartNumberingAfterBreak="0">
    <w:nsid w:val="5E6D5535"/>
    <w:multiLevelType w:val="hybridMultilevel"/>
    <w:tmpl w:val="3B42DF46"/>
    <w:lvl w:ilvl="0" w:tplc="D6F4CC42">
      <w:start w:val="1"/>
      <w:numFmt w:val="lowerLetter"/>
      <w:lvlText w:val="%1."/>
      <w:lvlJc w:val="left"/>
      <w:pPr>
        <w:tabs>
          <w:tab w:val="num" w:pos="720"/>
        </w:tabs>
        <w:ind w:left="720" w:hanging="360"/>
      </w:pPr>
      <w:rPr>
        <w:rFonts w:ascii="Arial" w:eastAsia="Times New Roman" w:hAnsi="Arial" w:cs="Aria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5EBA3EB2"/>
    <w:multiLevelType w:val="multilevel"/>
    <w:tmpl w:val="05F00498"/>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b/>
      </w:rPr>
    </w:lvl>
    <w:lvl w:ilvl="2">
      <w:start w:val="1"/>
      <w:numFmt w:val="decimal"/>
      <w:lvlText w:val="%1.%2.%3"/>
      <w:lvlJc w:val="left"/>
      <w:pPr>
        <w:tabs>
          <w:tab w:val="num" w:pos="2160"/>
        </w:tabs>
        <w:ind w:left="2160" w:hanging="720"/>
      </w:pPr>
      <w:rPr>
        <w:rFonts w:hint="default"/>
        <w:b w:val="0"/>
      </w:rPr>
    </w:lvl>
    <w:lvl w:ilvl="3">
      <w:start w:val="1"/>
      <w:numFmt w:val="decimal"/>
      <w:lvlText w:val="%1.%2.%3.%4"/>
      <w:lvlJc w:val="left"/>
      <w:pPr>
        <w:tabs>
          <w:tab w:val="num" w:pos="2880"/>
        </w:tabs>
        <w:ind w:left="2880" w:hanging="720"/>
      </w:pPr>
      <w:rPr>
        <w:rFonts w:hint="default"/>
        <w:b w:val="0"/>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5" w15:restartNumberingAfterBreak="0">
    <w:nsid w:val="5FF9154C"/>
    <w:multiLevelType w:val="hybridMultilevel"/>
    <w:tmpl w:val="7E1EA856"/>
    <w:lvl w:ilvl="0" w:tplc="04090005">
      <w:start w:val="1"/>
      <w:numFmt w:val="bullet"/>
      <w:lvlText w:val=""/>
      <w:lvlJc w:val="left"/>
      <w:pPr>
        <w:tabs>
          <w:tab w:val="num" w:pos="720"/>
        </w:tabs>
        <w:ind w:left="720" w:hanging="360"/>
      </w:pPr>
      <w:rPr>
        <w:rFonts w:ascii="Wingdings" w:hAnsi="Wingdings" w:hint="default"/>
      </w:rPr>
    </w:lvl>
    <w:lvl w:ilvl="1" w:tplc="D6F4CC42">
      <w:start w:val="1"/>
      <w:numFmt w:val="lowerLetter"/>
      <w:lvlText w:val="%2."/>
      <w:lvlJc w:val="left"/>
      <w:pPr>
        <w:tabs>
          <w:tab w:val="num" w:pos="1440"/>
        </w:tabs>
        <w:ind w:left="1440" w:hanging="360"/>
      </w:pPr>
      <w:rPr>
        <w:rFonts w:ascii="Arial" w:eastAsia="Times New Roman" w:hAnsi="Aria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06A17E6"/>
    <w:multiLevelType w:val="hybridMultilevel"/>
    <w:tmpl w:val="572E08FA"/>
    <w:lvl w:ilvl="0" w:tplc="67189E66">
      <w:start w:val="1"/>
      <w:numFmt w:val="decimal"/>
      <w:lvlText w:val="%1."/>
      <w:lvlJc w:val="left"/>
      <w:pPr>
        <w:ind w:left="1080" w:hanging="360"/>
      </w:pPr>
      <w:rPr>
        <w:rFonts w:eastAsia="Arial"/>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7" w15:restartNumberingAfterBreak="0">
    <w:nsid w:val="60F571BE"/>
    <w:multiLevelType w:val="hybridMultilevel"/>
    <w:tmpl w:val="6D20C778"/>
    <w:lvl w:ilvl="0" w:tplc="D6F4CC42">
      <w:start w:val="1"/>
      <w:numFmt w:val="lowerLetter"/>
      <w:lvlText w:val="%1."/>
      <w:lvlJc w:val="left"/>
      <w:pPr>
        <w:tabs>
          <w:tab w:val="num" w:pos="720"/>
        </w:tabs>
        <w:ind w:left="720" w:hanging="360"/>
      </w:pPr>
      <w:rPr>
        <w:rFonts w:ascii="Arial" w:eastAsia="Times New Roman" w:hAnsi="Arial" w:cs="Aria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BAB5CA4"/>
    <w:multiLevelType w:val="hybridMultilevel"/>
    <w:tmpl w:val="7F1251F0"/>
    <w:lvl w:ilvl="0" w:tplc="D6F4CC42">
      <w:start w:val="1"/>
      <w:numFmt w:val="lowerLetter"/>
      <w:lvlText w:val="%1."/>
      <w:lvlJc w:val="left"/>
      <w:pPr>
        <w:tabs>
          <w:tab w:val="num" w:pos="720"/>
        </w:tabs>
        <w:ind w:left="720" w:hanging="360"/>
      </w:pPr>
      <w:rPr>
        <w:rFonts w:ascii="Arial" w:eastAsia="Times New Roman" w:hAnsi="Arial" w:cs="Aria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6CE433E2"/>
    <w:multiLevelType w:val="hybridMultilevel"/>
    <w:tmpl w:val="491E7DCC"/>
    <w:lvl w:ilvl="0" w:tplc="D6F4CC42">
      <w:start w:val="1"/>
      <w:numFmt w:val="lowerLetter"/>
      <w:lvlText w:val="%1."/>
      <w:lvlJc w:val="left"/>
      <w:pPr>
        <w:tabs>
          <w:tab w:val="num" w:pos="720"/>
        </w:tabs>
        <w:ind w:left="720" w:hanging="360"/>
      </w:pPr>
      <w:rPr>
        <w:rFonts w:ascii="Arial" w:eastAsia="Times New Roman" w:hAnsi="Arial" w:cs="Aria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4C874C7"/>
    <w:multiLevelType w:val="hybridMultilevel"/>
    <w:tmpl w:val="FF866D76"/>
    <w:lvl w:ilvl="0" w:tplc="E162EA72">
      <w:start w:val="1"/>
      <w:numFmt w:val="bullet"/>
      <w:lvlText w:val=""/>
      <w:lvlJc w:val="left"/>
      <w:pPr>
        <w:tabs>
          <w:tab w:val="num" w:pos="1440"/>
        </w:tabs>
        <w:ind w:left="1440" w:hanging="360"/>
      </w:pPr>
      <w:rPr>
        <w:rFonts w:ascii="Symbol" w:hAnsi="Symbol" w:hint="default"/>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D2B1B58"/>
    <w:multiLevelType w:val="hybridMultilevel"/>
    <w:tmpl w:val="5E1E049C"/>
    <w:lvl w:ilvl="0" w:tplc="04DA6FEA">
      <w:start w:val="1"/>
      <w:numFmt w:val="decimal"/>
      <w:lvlText w:val="5.14.%1."/>
      <w:lvlJc w:val="left"/>
      <w:pPr>
        <w:ind w:left="16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D2E31B2"/>
    <w:multiLevelType w:val="multilevel"/>
    <w:tmpl w:val="F228B0DC"/>
    <w:lvl w:ilvl="0">
      <w:start w:val="9"/>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3" w15:restartNumberingAfterBreak="0">
    <w:nsid w:val="7DC302D7"/>
    <w:multiLevelType w:val="hybridMultilevel"/>
    <w:tmpl w:val="40EAD1AA"/>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num w:numId="1">
    <w:abstractNumId w:val="24"/>
  </w:num>
  <w:num w:numId="2">
    <w:abstractNumId w:val="34"/>
  </w:num>
  <w:num w:numId="3">
    <w:abstractNumId w:val="32"/>
  </w:num>
  <w:num w:numId="4">
    <w:abstractNumId w:val="42"/>
  </w:num>
  <w:num w:numId="5">
    <w:abstractNumId w:val="37"/>
  </w:num>
  <w:num w:numId="6">
    <w:abstractNumId w:val="1"/>
  </w:num>
  <w:num w:numId="7">
    <w:abstractNumId w:val="11"/>
  </w:num>
  <w:num w:numId="8">
    <w:abstractNumId w:val="26"/>
  </w:num>
  <w:num w:numId="9">
    <w:abstractNumId w:val="28"/>
  </w:num>
  <w:num w:numId="10">
    <w:abstractNumId w:val="35"/>
  </w:num>
  <w:num w:numId="11">
    <w:abstractNumId w:val="22"/>
  </w:num>
  <w:num w:numId="12">
    <w:abstractNumId w:val="38"/>
  </w:num>
  <w:num w:numId="13">
    <w:abstractNumId w:val="39"/>
  </w:num>
  <w:num w:numId="14">
    <w:abstractNumId w:val="25"/>
  </w:num>
  <w:num w:numId="15">
    <w:abstractNumId w:val="33"/>
  </w:num>
  <w:num w:numId="16">
    <w:abstractNumId w:val="12"/>
  </w:num>
  <w:num w:numId="17">
    <w:abstractNumId w:val="13"/>
  </w:num>
  <w:num w:numId="18">
    <w:abstractNumId w:val="10"/>
  </w:num>
  <w:num w:numId="19">
    <w:abstractNumId w:val="43"/>
  </w:num>
  <w:num w:numId="20">
    <w:abstractNumId w:val="5"/>
  </w:num>
  <w:num w:numId="21">
    <w:abstractNumId w:val="15"/>
  </w:num>
  <w:num w:numId="22">
    <w:abstractNumId w:val="14"/>
  </w:num>
  <w:num w:numId="23">
    <w:abstractNumId w:val="9"/>
  </w:num>
  <w:num w:numId="24">
    <w:abstractNumId w:val="19"/>
  </w:num>
  <w:num w:numId="25">
    <w:abstractNumId w:val="3"/>
  </w:num>
  <w:num w:numId="26">
    <w:abstractNumId w:val="0"/>
  </w:num>
  <w:num w:numId="27">
    <w:abstractNumId w:val="40"/>
  </w:num>
  <w:num w:numId="28">
    <w:abstractNumId w:val="21"/>
  </w:num>
  <w:num w:numId="29">
    <w:abstractNumId w:val="17"/>
  </w:num>
  <w:num w:numId="30">
    <w:abstractNumId w:val="30"/>
  </w:num>
  <w:num w:numId="31">
    <w:abstractNumId w:val="27"/>
  </w:num>
  <w:num w:numId="32">
    <w:abstractNumId w:val="31"/>
  </w:num>
  <w:num w:numId="33">
    <w:abstractNumId w:val="41"/>
  </w:num>
  <w:num w:numId="34">
    <w:abstractNumId w:val="2"/>
  </w:num>
  <w:num w:numId="35">
    <w:abstractNumId w:val="18"/>
  </w:num>
  <w:num w:numId="36">
    <w:abstractNumId w:val="20"/>
  </w:num>
  <w:num w:numId="37">
    <w:abstractNumId w:val="7"/>
  </w:num>
  <w:num w:numId="38">
    <w:abstractNumId w:val="4"/>
  </w:num>
  <w:num w:numId="3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3"/>
  </w:num>
  <w:num w:numId="43">
    <w:abstractNumId w:val="6"/>
  </w:num>
  <w:num w:numId="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2021"/>
    <w:rsid w:val="00011662"/>
    <w:rsid w:val="00014AAD"/>
    <w:rsid w:val="0001572C"/>
    <w:rsid w:val="00016256"/>
    <w:rsid w:val="0002766D"/>
    <w:rsid w:val="0003041F"/>
    <w:rsid w:val="000332F5"/>
    <w:rsid w:val="00033473"/>
    <w:rsid w:val="000336E2"/>
    <w:rsid w:val="00034773"/>
    <w:rsid w:val="0003502A"/>
    <w:rsid w:val="000364D2"/>
    <w:rsid w:val="0003651D"/>
    <w:rsid w:val="000476F6"/>
    <w:rsid w:val="00050A3B"/>
    <w:rsid w:val="0005186E"/>
    <w:rsid w:val="000519B8"/>
    <w:rsid w:val="0006116B"/>
    <w:rsid w:val="00061A5D"/>
    <w:rsid w:val="00066D69"/>
    <w:rsid w:val="00071B28"/>
    <w:rsid w:val="00072E18"/>
    <w:rsid w:val="00074DE9"/>
    <w:rsid w:val="00085F3F"/>
    <w:rsid w:val="000904D2"/>
    <w:rsid w:val="00094376"/>
    <w:rsid w:val="000A038A"/>
    <w:rsid w:val="000A0425"/>
    <w:rsid w:val="000A2DE1"/>
    <w:rsid w:val="000A3B27"/>
    <w:rsid w:val="000A4731"/>
    <w:rsid w:val="000A5FB0"/>
    <w:rsid w:val="000A61CC"/>
    <w:rsid w:val="000B216E"/>
    <w:rsid w:val="000B2C87"/>
    <w:rsid w:val="000B3970"/>
    <w:rsid w:val="000B66DC"/>
    <w:rsid w:val="000C1390"/>
    <w:rsid w:val="000C540E"/>
    <w:rsid w:val="000D4118"/>
    <w:rsid w:val="000D711E"/>
    <w:rsid w:val="000D748F"/>
    <w:rsid w:val="000E0789"/>
    <w:rsid w:val="000E094F"/>
    <w:rsid w:val="000E2C5F"/>
    <w:rsid w:val="000E3D6A"/>
    <w:rsid w:val="000E459C"/>
    <w:rsid w:val="000E5AF6"/>
    <w:rsid w:val="000E5E68"/>
    <w:rsid w:val="000F763C"/>
    <w:rsid w:val="001003E6"/>
    <w:rsid w:val="001032D2"/>
    <w:rsid w:val="00104DCF"/>
    <w:rsid w:val="00104FB1"/>
    <w:rsid w:val="00111510"/>
    <w:rsid w:val="00111781"/>
    <w:rsid w:val="00112F0D"/>
    <w:rsid w:val="0011411B"/>
    <w:rsid w:val="00114850"/>
    <w:rsid w:val="00116874"/>
    <w:rsid w:val="00117470"/>
    <w:rsid w:val="00117A6A"/>
    <w:rsid w:val="00123EA5"/>
    <w:rsid w:val="001244E2"/>
    <w:rsid w:val="00124989"/>
    <w:rsid w:val="0012645E"/>
    <w:rsid w:val="00130255"/>
    <w:rsid w:val="001308A9"/>
    <w:rsid w:val="00132076"/>
    <w:rsid w:val="0013279A"/>
    <w:rsid w:val="00135FD2"/>
    <w:rsid w:val="00137C11"/>
    <w:rsid w:val="00143B70"/>
    <w:rsid w:val="0014428C"/>
    <w:rsid w:val="00144C09"/>
    <w:rsid w:val="00145633"/>
    <w:rsid w:val="00146BF5"/>
    <w:rsid w:val="00150784"/>
    <w:rsid w:val="00152B3D"/>
    <w:rsid w:val="0015616C"/>
    <w:rsid w:val="0015627E"/>
    <w:rsid w:val="00162D98"/>
    <w:rsid w:val="00171994"/>
    <w:rsid w:val="00182045"/>
    <w:rsid w:val="00182EDE"/>
    <w:rsid w:val="00185037"/>
    <w:rsid w:val="00185100"/>
    <w:rsid w:val="00186F7F"/>
    <w:rsid w:val="001871C4"/>
    <w:rsid w:val="00187517"/>
    <w:rsid w:val="00194991"/>
    <w:rsid w:val="00196357"/>
    <w:rsid w:val="001A5174"/>
    <w:rsid w:val="001A65A3"/>
    <w:rsid w:val="001A6EA5"/>
    <w:rsid w:val="001A73BC"/>
    <w:rsid w:val="001A7FCD"/>
    <w:rsid w:val="001B4603"/>
    <w:rsid w:val="001B517F"/>
    <w:rsid w:val="001B7F21"/>
    <w:rsid w:val="001C09B5"/>
    <w:rsid w:val="001C1496"/>
    <w:rsid w:val="001C21A0"/>
    <w:rsid w:val="001C4F56"/>
    <w:rsid w:val="001C59B9"/>
    <w:rsid w:val="001C74E8"/>
    <w:rsid w:val="001D2F88"/>
    <w:rsid w:val="001D7898"/>
    <w:rsid w:val="001E0FE8"/>
    <w:rsid w:val="001E39C9"/>
    <w:rsid w:val="001F0599"/>
    <w:rsid w:val="001F27A3"/>
    <w:rsid w:val="001F2DEB"/>
    <w:rsid w:val="001F337F"/>
    <w:rsid w:val="002016E0"/>
    <w:rsid w:val="002028CA"/>
    <w:rsid w:val="00206835"/>
    <w:rsid w:val="002074B9"/>
    <w:rsid w:val="002173A8"/>
    <w:rsid w:val="00221C8C"/>
    <w:rsid w:val="00222806"/>
    <w:rsid w:val="00222AFA"/>
    <w:rsid w:val="00223982"/>
    <w:rsid w:val="00224BC0"/>
    <w:rsid w:val="002307CC"/>
    <w:rsid w:val="00233065"/>
    <w:rsid w:val="00234F2A"/>
    <w:rsid w:val="002353B0"/>
    <w:rsid w:val="00241160"/>
    <w:rsid w:val="00246770"/>
    <w:rsid w:val="002534BF"/>
    <w:rsid w:val="00255CC5"/>
    <w:rsid w:val="002608ED"/>
    <w:rsid w:val="002630B0"/>
    <w:rsid w:val="0027008E"/>
    <w:rsid w:val="0027046D"/>
    <w:rsid w:val="002726AA"/>
    <w:rsid w:val="00275F24"/>
    <w:rsid w:val="00281748"/>
    <w:rsid w:val="00281BF3"/>
    <w:rsid w:val="002841A5"/>
    <w:rsid w:val="00291CF7"/>
    <w:rsid w:val="00293026"/>
    <w:rsid w:val="00295EEC"/>
    <w:rsid w:val="0029641C"/>
    <w:rsid w:val="002A2021"/>
    <w:rsid w:val="002A3660"/>
    <w:rsid w:val="002A484F"/>
    <w:rsid w:val="002B28EA"/>
    <w:rsid w:val="002B654B"/>
    <w:rsid w:val="002B6A44"/>
    <w:rsid w:val="002C6C3C"/>
    <w:rsid w:val="002D26D6"/>
    <w:rsid w:val="002D3F93"/>
    <w:rsid w:val="002D61EF"/>
    <w:rsid w:val="002D76CD"/>
    <w:rsid w:val="002D7E8F"/>
    <w:rsid w:val="002E1CC1"/>
    <w:rsid w:val="002E314B"/>
    <w:rsid w:val="002E476D"/>
    <w:rsid w:val="002E6276"/>
    <w:rsid w:val="002E6912"/>
    <w:rsid w:val="002E6EAE"/>
    <w:rsid w:val="002F11E6"/>
    <w:rsid w:val="002F1C38"/>
    <w:rsid w:val="002F243A"/>
    <w:rsid w:val="00315040"/>
    <w:rsid w:val="003153BE"/>
    <w:rsid w:val="00315A29"/>
    <w:rsid w:val="003205FB"/>
    <w:rsid w:val="00323B8E"/>
    <w:rsid w:val="00324BF7"/>
    <w:rsid w:val="00326566"/>
    <w:rsid w:val="0032683F"/>
    <w:rsid w:val="003314A8"/>
    <w:rsid w:val="00332123"/>
    <w:rsid w:val="0033392C"/>
    <w:rsid w:val="00335B1C"/>
    <w:rsid w:val="00337004"/>
    <w:rsid w:val="00343174"/>
    <w:rsid w:val="00347BBD"/>
    <w:rsid w:val="003509AC"/>
    <w:rsid w:val="0035119A"/>
    <w:rsid w:val="003512FB"/>
    <w:rsid w:val="00355E48"/>
    <w:rsid w:val="003562CB"/>
    <w:rsid w:val="00361E92"/>
    <w:rsid w:val="00364C85"/>
    <w:rsid w:val="0036723A"/>
    <w:rsid w:val="003674AA"/>
    <w:rsid w:val="00371ECF"/>
    <w:rsid w:val="00372A0A"/>
    <w:rsid w:val="003749AB"/>
    <w:rsid w:val="003805E6"/>
    <w:rsid w:val="00380808"/>
    <w:rsid w:val="00380BE2"/>
    <w:rsid w:val="0038175C"/>
    <w:rsid w:val="00386131"/>
    <w:rsid w:val="0038620C"/>
    <w:rsid w:val="003929CB"/>
    <w:rsid w:val="00394F80"/>
    <w:rsid w:val="0039769E"/>
    <w:rsid w:val="00397B24"/>
    <w:rsid w:val="003A1512"/>
    <w:rsid w:val="003A1986"/>
    <w:rsid w:val="003B0EEE"/>
    <w:rsid w:val="003B109E"/>
    <w:rsid w:val="003B3826"/>
    <w:rsid w:val="003B7D9B"/>
    <w:rsid w:val="003B7F53"/>
    <w:rsid w:val="003C2047"/>
    <w:rsid w:val="003C2BF8"/>
    <w:rsid w:val="003C5C8A"/>
    <w:rsid w:val="003D112E"/>
    <w:rsid w:val="003D30E4"/>
    <w:rsid w:val="003D40A9"/>
    <w:rsid w:val="003D4A39"/>
    <w:rsid w:val="003D55C7"/>
    <w:rsid w:val="003E0C99"/>
    <w:rsid w:val="003E10F2"/>
    <w:rsid w:val="003E4520"/>
    <w:rsid w:val="003E6922"/>
    <w:rsid w:val="003F73E6"/>
    <w:rsid w:val="004060CF"/>
    <w:rsid w:val="004127F9"/>
    <w:rsid w:val="00417C76"/>
    <w:rsid w:val="0042415B"/>
    <w:rsid w:val="004254C8"/>
    <w:rsid w:val="0042636F"/>
    <w:rsid w:val="004270C1"/>
    <w:rsid w:val="0043083C"/>
    <w:rsid w:val="004331D6"/>
    <w:rsid w:val="004367C3"/>
    <w:rsid w:val="004375D1"/>
    <w:rsid w:val="00445779"/>
    <w:rsid w:val="00450552"/>
    <w:rsid w:val="00451A27"/>
    <w:rsid w:val="004554C8"/>
    <w:rsid w:val="00457EBD"/>
    <w:rsid w:val="00460418"/>
    <w:rsid w:val="0046394D"/>
    <w:rsid w:val="004660E9"/>
    <w:rsid w:val="00480749"/>
    <w:rsid w:val="00480FC3"/>
    <w:rsid w:val="00482831"/>
    <w:rsid w:val="00486A2A"/>
    <w:rsid w:val="00490B7F"/>
    <w:rsid w:val="00494113"/>
    <w:rsid w:val="00497E2D"/>
    <w:rsid w:val="004A4380"/>
    <w:rsid w:val="004B1691"/>
    <w:rsid w:val="004B6EF7"/>
    <w:rsid w:val="004C2BB1"/>
    <w:rsid w:val="004C49DA"/>
    <w:rsid w:val="004C5AF0"/>
    <w:rsid w:val="004C6BBB"/>
    <w:rsid w:val="004C7F5F"/>
    <w:rsid w:val="004D03C8"/>
    <w:rsid w:val="004D2C5C"/>
    <w:rsid w:val="004D364A"/>
    <w:rsid w:val="004D49D1"/>
    <w:rsid w:val="004E6A8E"/>
    <w:rsid w:val="00502701"/>
    <w:rsid w:val="00512782"/>
    <w:rsid w:val="00514142"/>
    <w:rsid w:val="00515CF8"/>
    <w:rsid w:val="00516F8C"/>
    <w:rsid w:val="005204D7"/>
    <w:rsid w:val="005207C8"/>
    <w:rsid w:val="0052475F"/>
    <w:rsid w:val="00524A43"/>
    <w:rsid w:val="00526367"/>
    <w:rsid w:val="00533E15"/>
    <w:rsid w:val="005340C3"/>
    <w:rsid w:val="005350B2"/>
    <w:rsid w:val="0053613F"/>
    <w:rsid w:val="00537447"/>
    <w:rsid w:val="00537818"/>
    <w:rsid w:val="00540774"/>
    <w:rsid w:val="00540BE1"/>
    <w:rsid w:val="00545E8B"/>
    <w:rsid w:val="005460EA"/>
    <w:rsid w:val="00547C58"/>
    <w:rsid w:val="00557AED"/>
    <w:rsid w:val="005635A6"/>
    <w:rsid w:val="0056368E"/>
    <w:rsid w:val="00563CED"/>
    <w:rsid w:val="00565EF6"/>
    <w:rsid w:val="00566726"/>
    <w:rsid w:val="00566AD1"/>
    <w:rsid w:val="00566EF2"/>
    <w:rsid w:val="005675DF"/>
    <w:rsid w:val="0057136F"/>
    <w:rsid w:val="00572275"/>
    <w:rsid w:val="0057233A"/>
    <w:rsid w:val="00581ECD"/>
    <w:rsid w:val="005837DE"/>
    <w:rsid w:val="005873EF"/>
    <w:rsid w:val="005905A2"/>
    <w:rsid w:val="00597A4F"/>
    <w:rsid w:val="005A1246"/>
    <w:rsid w:val="005A1B51"/>
    <w:rsid w:val="005A4161"/>
    <w:rsid w:val="005A459B"/>
    <w:rsid w:val="005A6E35"/>
    <w:rsid w:val="005B0BCF"/>
    <w:rsid w:val="005B37AB"/>
    <w:rsid w:val="005B7DFF"/>
    <w:rsid w:val="005C0FBA"/>
    <w:rsid w:val="005C3C82"/>
    <w:rsid w:val="005C5B8B"/>
    <w:rsid w:val="005C5C29"/>
    <w:rsid w:val="005D2B7C"/>
    <w:rsid w:val="005D4EC6"/>
    <w:rsid w:val="005D674C"/>
    <w:rsid w:val="005D7A1B"/>
    <w:rsid w:val="005F18DF"/>
    <w:rsid w:val="005F1B47"/>
    <w:rsid w:val="005F1BB7"/>
    <w:rsid w:val="00600004"/>
    <w:rsid w:val="006000B4"/>
    <w:rsid w:val="00603E9A"/>
    <w:rsid w:val="0061061D"/>
    <w:rsid w:val="00612C0A"/>
    <w:rsid w:val="006152C0"/>
    <w:rsid w:val="00616AAE"/>
    <w:rsid w:val="00617525"/>
    <w:rsid w:val="00630463"/>
    <w:rsid w:val="006359E7"/>
    <w:rsid w:val="00636276"/>
    <w:rsid w:val="006424DB"/>
    <w:rsid w:val="00643ED2"/>
    <w:rsid w:val="0064471B"/>
    <w:rsid w:val="006476DF"/>
    <w:rsid w:val="00655B6C"/>
    <w:rsid w:val="006572DD"/>
    <w:rsid w:val="00660BA6"/>
    <w:rsid w:val="00661069"/>
    <w:rsid w:val="00663ED5"/>
    <w:rsid w:val="00664E8C"/>
    <w:rsid w:val="00667F5C"/>
    <w:rsid w:val="00670B75"/>
    <w:rsid w:val="00670E41"/>
    <w:rsid w:val="00672E8F"/>
    <w:rsid w:val="006756B9"/>
    <w:rsid w:val="006844C2"/>
    <w:rsid w:val="00693FF4"/>
    <w:rsid w:val="006945D4"/>
    <w:rsid w:val="006A049F"/>
    <w:rsid w:val="006A0D34"/>
    <w:rsid w:val="006A128F"/>
    <w:rsid w:val="006A3059"/>
    <w:rsid w:val="006A751E"/>
    <w:rsid w:val="006B27EA"/>
    <w:rsid w:val="006B385E"/>
    <w:rsid w:val="006B4AC1"/>
    <w:rsid w:val="006C257E"/>
    <w:rsid w:val="006C50D9"/>
    <w:rsid w:val="006C686C"/>
    <w:rsid w:val="006D5111"/>
    <w:rsid w:val="006D64EE"/>
    <w:rsid w:val="006E36C6"/>
    <w:rsid w:val="006F2F42"/>
    <w:rsid w:val="006F3D1F"/>
    <w:rsid w:val="00704653"/>
    <w:rsid w:val="00704B21"/>
    <w:rsid w:val="0070508D"/>
    <w:rsid w:val="00707D55"/>
    <w:rsid w:val="00710B08"/>
    <w:rsid w:val="00711BCE"/>
    <w:rsid w:val="00726A81"/>
    <w:rsid w:val="00727A4C"/>
    <w:rsid w:val="00741B9E"/>
    <w:rsid w:val="007428B3"/>
    <w:rsid w:val="00742B15"/>
    <w:rsid w:val="00742E51"/>
    <w:rsid w:val="00744585"/>
    <w:rsid w:val="00744FEB"/>
    <w:rsid w:val="00746611"/>
    <w:rsid w:val="00750452"/>
    <w:rsid w:val="007537FF"/>
    <w:rsid w:val="00755DF9"/>
    <w:rsid w:val="00756CBE"/>
    <w:rsid w:val="00757FBE"/>
    <w:rsid w:val="00761BBE"/>
    <w:rsid w:val="00761E1D"/>
    <w:rsid w:val="0076340D"/>
    <w:rsid w:val="00764F59"/>
    <w:rsid w:val="0077200D"/>
    <w:rsid w:val="00774200"/>
    <w:rsid w:val="007745F2"/>
    <w:rsid w:val="0078052F"/>
    <w:rsid w:val="0078271C"/>
    <w:rsid w:val="007868CC"/>
    <w:rsid w:val="00786A2A"/>
    <w:rsid w:val="00787688"/>
    <w:rsid w:val="00791D23"/>
    <w:rsid w:val="00794ECA"/>
    <w:rsid w:val="007A12C5"/>
    <w:rsid w:val="007A1C2A"/>
    <w:rsid w:val="007A455F"/>
    <w:rsid w:val="007A46CE"/>
    <w:rsid w:val="007A7959"/>
    <w:rsid w:val="007B1145"/>
    <w:rsid w:val="007C1E4E"/>
    <w:rsid w:val="007C7291"/>
    <w:rsid w:val="007E0572"/>
    <w:rsid w:val="007E08E8"/>
    <w:rsid w:val="007E4F07"/>
    <w:rsid w:val="007E67AC"/>
    <w:rsid w:val="007F5D5C"/>
    <w:rsid w:val="00800E5A"/>
    <w:rsid w:val="0080177E"/>
    <w:rsid w:val="00804113"/>
    <w:rsid w:val="00810F6D"/>
    <w:rsid w:val="00811FCF"/>
    <w:rsid w:val="00814924"/>
    <w:rsid w:val="00820F0D"/>
    <w:rsid w:val="00821508"/>
    <w:rsid w:val="00822314"/>
    <w:rsid w:val="00822712"/>
    <w:rsid w:val="00825A2F"/>
    <w:rsid w:val="00827155"/>
    <w:rsid w:val="00827CCF"/>
    <w:rsid w:val="00831DF1"/>
    <w:rsid w:val="00833CA6"/>
    <w:rsid w:val="00835393"/>
    <w:rsid w:val="00835B69"/>
    <w:rsid w:val="00842FFD"/>
    <w:rsid w:val="00846DD9"/>
    <w:rsid w:val="00847C1E"/>
    <w:rsid w:val="00853FB7"/>
    <w:rsid w:val="00854545"/>
    <w:rsid w:val="00860D46"/>
    <w:rsid w:val="008655A7"/>
    <w:rsid w:val="00866809"/>
    <w:rsid w:val="00867978"/>
    <w:rsid w:val="00871025"/>
    <w:rsid w:val="0087337A"/>
    <w:rsid w:val="00877094"/>
    <w:rsid w:val="00881916"/>
    <w:rsid w:val="00883198"/>
    <w:rsid w:val="008834E6"/>
    <w:rsid w:val="008837D2"/>
    <w:rsid w:val="00884B25"/>
    <w:rsid w:val="008857E2"/>
    <w:rsid w:val="00885D8C"/>
    <w:rsid w:val="00891489"/>
    <w:rsid w:val="008924DD"/>
    <w:rsid w:val="00894740"/>
    <w:rsid w:val="00894988"/>
    <w:rsid w:val="008978F0"/>
    <w:rsid w:val="008A0483"/>
    <w:rsid w:val="008A0D16"/>
    <w:rsid w:val="008A183B"/>
    <w:rsid w:val="008A2C1B"/>
    <w:rsid w:val="008B152B"/>
    <w:rsid w:val="008B4EC8"/>
    <w:rsid w:val="008B6C27"/>
    <w:rsid w:val="008C3A51"/>
    <w:rsid w:val="008C4746"/>
    <w:rsid w:val="008C4A4C"/>
    <w:rsid w:val="008C4D0F"/>
    <w:rsid w:val="008C64CB"/>
    <w:rsid w:val="008D3E85"/>
    <w:rsid w:val="008D4D8F"/>
    <w:rsid w:val="008E0159"/>
    <w:rsid w:val="008E1B4A"/>
    <w:rsid w:val="008E2004"/>
    <w:rsid w:val="008E5107"/>
    <w:rsid w:val="008E5548"/>
    <w:rsid w:val="008E6F8B"/>
    <w:rsid w:val="008E7E02"/>
    <w:rsid w:val="008F0558"/>
    <w:rsid w:val="008F0FFD"/>
    <w:rsid w:val="008F489F"/>
    <w:rsid w:val="008F6C43"/>
    <w:rsid w:val="008F6EAF"/>
    <w:rsid w:val="009051FE"/>
    <w:rsid w:val="00912440"/>
    <w:rsid w:val="00915230"/>
    <w:rsid w:val="00917CF7"/>
    <w:rsid w:val="00921939"/>
    <w:rsid w:val="00923AFC"/>
    <w:rsid w:val="00930164"/>
    <w:rsid w:val="00930654"/>
    <w:rsid w:val="00933046"/>
    <w:rsid w:val="00935657"/>
    <w:rsid w:val="00940A77"/>
    <w:rsid w:val="00941DFB"/>
    <w:rsid w:val="009424CC"/>
    <w:rsid w:val="0094389A"/>
    <w:rsid w:val="009442CD"/>
    <w:rsid w:val="00945587"/>
    <w:rsid w:val="00950FA1"/>
    <w:rsid w:val="009538F0"/>
    <w:rsid w:val="00954E85"/>
    <w:rsid w:val="0095600E"/>
    <w:rsid w:val="00963A5C"/>
    <w:rsid w:val="009647EF"/>
    <w:rsid w:val="00971AED"/>
    <w:rsid w:val="00971B00"/>
    <w:rsid w:val="00972255"/>
    <w:rsid w:val="009751E8"/>
    <w:rsid w:val="009756A5"/>
    <w:rsid w:val="00990F77"/>
    <w:rsid w:val="00991B7B"/>
    <w:rsid w:val="00992F20"/>
    <w:rsid w:val="009938A5"/>
    <w:rsid w:val="00994446"/>
    <w:rsid w:val="00997776"/>
    <w:rsid w:val="00997D98"/>
    <w:rsid w:val="009A13D3"/>
    <w:rsid w:val="009A4738"/>
    <w:rsid w:val="009B01DE"/>
    <w:rsid w:val="009B2E38"/>
    <w:rsid w:val="009B3221"/>
    <w:rsid w:val="009B54D0"/>
    <w:rsid w:val="009B77AF"/>
    <w:rsid w:val="009C3766"/>
    <w:rsid w:val="009C3928"/>
    <w:rsid w:val="009C596E"/>
    <w:rsid w:val="009C6747"/>
    <w:rsid w:val="009D032E"/>
    <w:rsid w:val="009D0361"/>
    <w:rsid w:val="009D0CDB"/>
    <w:rsid w:val="009D4AA9"/>
    <w:rsid w:val="009E2609"/>
    <w:rsid w:val="009E509A"/>
    <w:rsid w:val="009E591B"/>
    <w:rsid w:val="009E78F2"/>
    <w:rsid w:val="009F00EE"/>
    <w:rsid w:val="009F347C"/>
    <w:rsid w:val="009F788D"/>
    <w:rsid w:val="00A043AB"/>
    <w:rsid w:val="00A0506D"/>
    <w:rsid w:val="00A05188"/>
    <w:rsid w:val="00A200D2"/>
    <w:rsid w:val="00A20AD3"/>
    <w:rsid w:val="00A20B71"/>
    <w:rsid w:val="00A25C20"/>
    <w:rsid w:val="00A26E5E"/>
    <w:rsid w:val="00A302D0"/>
    <w:rsid w:val="00A34CA1"/>
    <w:rsid w:val="00A431C1"/>
    <w:rsid w:val="00A517C2"/>
    <w:rsid w:val="00A52AA9"/>
    <w:rsid w:val="00A52D5B"/>
    <w:rsid w:val="00A5605F"/>
    <w:rsid w:val="00A623CC"/>
    <w:rsid w:val="00A712DF"/>
    <w:rsid w:val="00A753AE"/>
    <w:rsid w:val="00A8126A"/>
    <w:rsid w:val="00A83566"/>
    <w:rsid w:val="00A94095"/>
    <w:rsid w:val="00A96156"/>
    <w:rsid w:val="00A96590"/>
    <w:rsid w:val="00AA0491"/>
    <w:rsid w:val="00AA1591"/>
    <w:rsid w:val="00AA470E"/>
    <w:rsid w:val="00AA5B34"/>
    <w:rsid w:val="00AB0BEF"/>
    <w:rsid w:val="00AB17E1"/>
    <w:rsid w:val="00AB1E27"/>
    <w:rsid w:val="00AB2163"/>
    <w:rsid w:val="00AB29BC"/>
    <w:rsid w:val="00AB7134"/>
    <w:rsid w:val="00AC111B"/>
    <w:rsid w:val="00AC40FA"/>
    <w:rsid w:val="00AC4AEC"/>
    <w:rsid w:val="00AC5100"/>
    <w:rsid w:val="00AC6D9E"/>
    <w:rsid w:val="00AD0C74"/>
    <w:rsid w:val="00AD124F"/>
    <w:rsid w:val="00AD36C6"/>
    <w:rsid w:val="00AD63C2"/>
    <w:rsid w:val="00AE1EC3"/>
    <w:rsid w:val="00AE5924"/>
    <w:rsid w:val="00AE67D3"/>
    <w:rsid w:val="00AE73DE"/>
    <w:rsid w:val="00AE76D5"/>
    <w:rsid w:val="00AE7D91"/>
    <w:rsid w:val="00AF2611"/>
    <w:rsid w:val="00AF516F"/>
    <w:rsid w:val="00AF5E8A"/>
    <w:rsid w:val="00AF70D8"/>
    <w:rsid w:val="00B038B0"/>
    <w:rsid w:val="00B10201"/>
    <w:rsid w:val="00B11521"/>
    <w:rsid w:val="00B13DC0"/>
    <w:rsid w:val="00B16650"/>
    <w:rsid w:val="00B210E7"/>
    <w:rsid w:val="00B23398"/>
    <w:rsid w:val="00B24D68"/>
    <w:rsid w:val="00B31933"/>
    <w:rsid w:val="00B332A0"/>
    <w:rsid w:val="00B34743"/>
    <w:rsid w:val="00B34EAF"/>
    <w:rsid w:val="00B453AC"/>
    <w:rsid w:val="00B45810"/>
    <w:rsid w:val="00B459BD"/>
    <w:rsid w:val="00B461B9"/>
    <w:rsid w:val="00B546F3"/>
    <w:rsid w:val="00B62A13"/>
    <w:rsid w:val="00B66B0C"/>
    <w:rsid w:val="00B716B4"/>
    <w:rsid w:val="00B74FA2"/>
    <w:rsid w:val="00B76D54"/>
    <w:rsid w:val="00B803CE"/>
    <w:rsid w:val="00B83353"/>
    <w:rsid w:val="00B83620"/>
    <w:rsid w:val="00B868AB"/>
    <w:rsid w:val="00B91E09"/>
    <w:rsid w:val="00B91EEA"/>
    <w:rsid w:val="00B92C8D"/>
    <w:rsid w:val="00B94F42"/>
    <w:rsid w:val="00B95274"/>
    <w:rsid w:val="00B96703"/>
    <w:rsid w:val="00B96E39"/>
    <w:rsid w:val="00BA5738"/>
    <w:rsid w:val="00BB4977"/>
    <w:rsid w:val="00BB7334"/>
    <w:rsid w:val="00BC0988"/>
    <w:rsid w:val="00BC55FE"/>
    <w:rsid w:val="00BD01B2"/>
    <w:rsid w:val="00BD0AD8"/>
    <w:rsid w:val="00BD6269"/>
    <w:rsid w:val="00BE6002"/>
    <w:rsid w:val="00BE7F3F"/>
    <w:rsid w:val="00BF0384"/>
    <w:rsid w:val="00BF2594"/>
    <w:rsid w:val="00BF4547"/>
    <w:rsid w:val="00C003B7"/>
    <w:rsid w:val="00C037DD"/>
    <w:rsid w:val="00C07B0F"/>
    <w:rsid w:val="00C11E3A"/>
    <w:rsid w:val="00C158A7"/>
    <w:rsid w:val="00C21E74"/>
    <w:rsid w:val="00C22700"/>
    <w:rsid w:val="00C27339"/>
    <w:rsid w:val="00C30977"/>
    <w:rsid w:val="00C4390E"/>
    <w:rsid w:val="00C43B25"/>
    <w:rsid w:val="00C4622F"/>
    <w:rsid w:val="00C47809"/>
    <w:rsid w:val="00C60E7E"/>
    <w:rsid w:val="00C61990"/>
    <w:rsid w:val="00C6350A"/>
    <w:rsid w:val="00C63701"/>
    <w:rsid w:val="00C646BD"/>
    <w:rsid w:val="00C64E21"/>
    <w:rsid w:val="00C655F8"/>
    <w:rsid w:val="00C70E13"/>
    <w:rsid w:val="00C722A3"/>
    <w:rsid w:val="00C73BC0"/>
    <w:rsid w:val="00C75036"/>
    <w:rsid w:val="00C760D7"/>
    <w:rsid w:val="00C855DA"/>
    <w:rsid w:val="00C90E5B"/>
    <w:rsid w:val="00C92C2C"/>
    <w:rsid w:val="00C945A3"/>
    <w:rsid w:val="00C94B23"/>
    <w:rsid w:val="00C95A9A"/>
    <w:rsid w:val="00C95B75"/>
    <w:rsid w:val="00C97A97"/>
    <w:rsid w:val="00CA03FF"/>
    <w:rsid w:val="00CA2FAC"/>
    <w:rsid w:val="00CA79F6"/>
    <w:rsid w:val="00CA7D7B"/>
    <w:rsid w:val="00CB5F03"/>
    <w:rsid w:val="00CB7F67"/>
    <w:rsid w:val="00CC2106"/>
    <w:rsid w:val="00CC29B5"/>
    <w:rsid w:val="00CC2A28"/>
    <w:rsid w:val="00CC484E"/>
    <w:rsid w:val="00CC699E"/>
    <w:rsid w:val="00CC69E0"/>
    <w:rsid w:val="00CD415E"/>
    <w:rsid w:val="00CD487F"/>
    <w:rsid w:val="00CD5D3A"/>
    <w:rsid w:val="00CD6352"/>
    <w:rsid w:val="00CE3D33"/>
    <w:rsid w:val="00CE61F4"/>
    <w:rsid w:val="00CE7DDC"/>
    <w:rsid w:val="00CF2A21"/>
    <w:rsid w:val="00CF4549"/>
    <w:rsid w:val="00CF4A8F"/>
    <w:rsid w:val="00CF7FA7"/>
    <w:rsid w:val="00D06336"/>
    <w:rsid w:val="00D14AB8"/>
    <w:rsid w:val="00D17B3A"/>
    <w:rsid w:val="00D2458C"/>
    <w:rsid w:val="00D246A7"/>
    <w:rsid w:val="00D26FC4"/>
    <w:rsid w:val="00D306A8"/>
    <w:rsid w:val="00D320FA"/>
    <w:rsid w:val="00D32F30"/>
    <w:rsid w:val="00D33F6E"/>
    <w:rsid w:val="00D432B2"/>
    <w:rsid w:val="00D43782"/>
    <w:rsid w:val="00D453EA"/>
    <w:rsid w:val="00D45F28"/>
    <w:rsid w:val="00D51DFE"/>
    <w:rsid w:val="00D56710"/>
    <w:rsid w:val="00D6205D"/>
    <w:rsid w:val="00D62FB8"/>
    <w:rsid w:val="00D645A3"/>
    <w:rsid w:val="00D66810"/>
    <w:rsid w:val="00D66D98"/>
    <w:rsid w:val="00D6773F"/>
    <w:rsid w:val="00D72CC7"/>
    <w:rsid w:val="00D842CE"/>
    <w:rsid w:val="00D90409"/>
    <w:rsid w:val="00D9728C"/>
    <w:rsid w:val="00D97424"/>
    <w:rsid w:val="00D97732"/>
    <w:rsid w:val="00DA13D6"/>
    <w:rsid w:val="00DA4202"/>
    <w:rsid w:val="00DA4A4A"/>
    <w:rsid w:val="00DA78A2"/>
    <w:rsid w:val="00DA7F9F"/>
    <w:rsid w:val="00DB2747"/>
    <w:rsid w:val="00DB2D5C"/>
    <w:rsid w:val="00DB5EBE"/>
    <w:rsid w:val="00DD42DD"/>
    <w:rsid w:val="00DD7965"/>
    <w:rsid w:val="00DE044E"/>
    <w:rsid w:val="00DE1264"/>
    <w:rsid w:val="00E0034A"/>
    <w:rsid w:val="00E02E23"/>
    <w:rsid w:val="00E03854"/>
    <w:rsid w:val="00E03AEA"/>
    <w:rsid w:val="00E044D7"/>
    <w:rsid w:val="00E07E2A"/>
    <w:rsid w:val="00E16879"/>
    <w:rsid w:val="00E17252"/>
    <w:rsid w:val="00E17C21"/>
    <w:rsid w:val="00E20973"/>
    <w:rsid w:val="00E258C4"/>
    <w:rsid w:val="00E2695A"/>
    <w:rsid w:val="00E349E7"/>
    <w:rsid w:val="00E4273C"/>
    <w:rsid w:val="00E43A4F"/>
    <w:rsid w:val="00E508E8"/>
    <w:rsid w:val="00E52985"/>
    <w:rsid w:val="00E52C75"/>
    <w:rsid w:val="00E53E0D"/>
    <w:rsid w:val="00E544D8"/>
    <w:rsid w:val="00E61B48"/>
    <w:rsid w:val="00E67FB2"/>
    <w:rsid w:val="00E70078"/>
    <w:rsid w:val="00E70D48"/>
    <w:rsid w:val="00E74E5F"/>
    <w:rsid w:val="00E75BC8"/>
    <w:rsid w:val="00E85D85"/>
    <w:rsid w:val="00E86E97"/>
    <w:rsid w:val="00E87FD4"/>
    <w:rsid w:val="00E90427"/>
    <w:rsid w:val="00E921A3"/>
    <w:rsid w:val="00E92B88"/>
    <w:rsid w:val="00EA1390"/>
    <w:rsid w:val="00EA488E"/>
    <w:rsid w:val="00EA4E64"/>
    <w:rsid w:val="00EA5DC2"/>
    <w:rsid w:val="00EB2D8C"/>
    <w:rsid w:val="00EB47F7"/>
    <w:rsid w:val="00EB4F52"/>
    <w:rsid w:val="00EB6587"/>
    <w:rsid w:val="00EC2433"/>
    <w:rsid w:val="00EC5923"/>
    <w:rsid w:val="00EC5940"/>
    <w:rsid w:val="00EC6CFF"/>
    <w:rsid w:val="00ED0B53"/>
    <w:rsid w:val="00ED1753"/>
    <w:rsid w:val="00ED1DDD"/>
    <w:rsid w:val="00ED4FE8"/>
    <w:rsid w:val="00ED7C12"/>
    <w:rsid w:val="00EE3277"/>
    <w:rsid w:val="00EE6BDA"/>
    <w:rsid w:val="00EF0761"/>
    <w:rsid w:val="00EF128D"/>
    <w:rsid w:val="00EF2EAB"/>
    <w:rsid w:val="00EF4DEA"/>
    <w:rsid w:val="00F02496"/>
    <w:rsid w:val="00F02CAD"/>
    <w:rsid w:val="00F06630"/>
    <w:rsid w:val="00F0668D"/>
    <w:rsid w:val="00F1201C"/>
    <w:rsid w:val="00F1331F"/>
    <w:rsid w:val="00F171D1"/>
    <w:rsid w:val="00F2099B"/>
    <w:rsid w:val="00F24ACB"/>
    <w:rsid w:val="00F24E16"/>
    <w:rsid w:val="00F269D3"/>
    <w:rsid w:val="00F26E86"/>
    <w:rsid w:val="00F3355B"/>
    <w:rsid w:val="00F3769A"/>
    <w:rsid w:val="00F41456"/>
    <w:rsid w:val="00F502E4"/>
    <w:rsid w:val="00F516E0"/>
    <w:rsid w:val="00F56C30"/>
    <w:rsid w:val="00F610AD"/>
    <w:rsid w:val="00F62FE8"/>
    <w:rsid w:val="00F632DC"/>
    <w:rsid w:val="00F66B60"/>
    <w:rsid w:val="00F7033F"/>
    <w:rsid w:val="00F71E1B"/>
    <w:rsid w:val="00F75A78"/>
    <w:rsid w:val="00F76408"/>
    <w:rsid w:val="00F7737F"/>
    <w:rsid w:val="00F848B9"/>
    <w:rsid w:val="00F84F69"/>
    <w:rsid w:val="00F85B13"/>
    <w:rsid w:val="00F90250"/>
    <w:rsid w:val="00F9092F"/>
    <w:rsid w:val="00F930A3"/>
    <w:rsid w:val="00FA1EFB"/>
    <w:rsid w:val="00FA2721"/>
    <w:rsid w:val="00FA3B40"/>
    <w:rsid w:val="00FA5E8E"/>
    <w:rsid w:val="00FA7187"/>
    <w:rsid w:val="00FB0970"/>
    <w:rsid w:val="00FB4C19"/>
    <w:rsid w:val="00FB4FFA"/>
    <w:rsid w:val="00FD30E8"/>
    <w:rsid w:val="00FD46B9"/>
    <w:rsid w:val="00FD4A3B"/>
    <w:rsid w:val="00FD5E92"/>
    <w:rsid w:val="00FE1A0A"/>
    <w:rsid w:val="00FE3FB6"/>
    <w:rsid w:val="00FE5011"/>
    <w:rsid w:val="00FE5E7D"/>
    <w:rsid w:val="00FE61DB"/>
    <w:rsid w:val="00FF0603"/>
    <w:rsid w:val="00FF5342"/>
    <w:rsid w:val="0A0C9277"/>
    <w:rsid w:val="252FB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CD1EEC8"/>
  <w15:chartTrackingRefBased/>
  <w15:docId w15:val="{54CEFD16-4AB9-4E15-B2D2-B16279E06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Samp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03B7"/>
    <w:rPr>
      <w:rFonts w:ascii="Arial" w:hAnsi="Arial"/>
      <w:sz w:val="24"/>
      <w:szCs w:val="24"/>
    </w:rPr>
  </w:style>
  <w:style w:type="paragraph" w:styleId="Heading1">
    <w:name w:val="heading 1"/>
    <w:basedOn w:val="Normal"/>
    <w:next w:val="Normal"/>
    <w:link w:val="Heading1Char"/>
    <w:qFormat/>
    <w:rsid w:val="00C60E7E"/>
    <w:pPr>
      <w:keepNext/>
      <w:keepLines/>
      <w:spacing w:before="240"/>
      <w:outlineLvl w:val="0"/>
    </w:pPr>
    <w:rPr>
      <w:rFonts w:ascii="Calibri Light" w:eastAsia="Yu Gothic Light" w:hAnsi="Calibri Light"/>
      <w:color w:val="2F5496"/>
      <w:sz w:val="32"/>
      <w:szCs w:val="32"/>
    </w:rPr>
  </w:style>
  <w:style w:type="paragraph" w:styleId="Heading2">
    <w:name w:val="heading 2"/>
    <w:basedOn w:val="Normal"/>
    <w:next w:val="Normal"/>
    <w:qFormat/>
    <w:rsid w:val="00C003B7"/>
    <w:pPr>
      <w:keepNext/>
      <w:outlineLvl w:val="1"/>
    </w:pPr>
    <w:rPr>
      <w:b/>
      <w:sz w:val="22"/>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C003B7"/>
    <w:pPr>
      <w:tabs>
        <w:tab w:val="center" w:pos="4320"/>
        <w:tab w:val="right" w:pos="8640"/>
      </w:tabs>
    </w:pPr>
  </w:style>
  <w:style w:type="paragraph" w:styleId="Footer">
    <w:name w:val="footer"/>
    <w:basedOn w:val="Normal"/>
    <w:link w:val="FooterChar"/>
    <w:uiPriority w:val="99"/>
    <w:rsid w:val="00C003B7"/>
    <w:pPr>
      <w:tabs>
        <w:tab w:val="center" w:pos="4320"/>
        <w:tab w:val="right" w:pos="8640"/>
      </w:tabs>
    </w:pPr>
  </w:style>
  <w:style w:type="table" w:styleId="TableGrid">
    <w:name w:val="Table Grid"/>
    <w:basedOn w:val="TableNormal"/>
    <w:uiPriority w:val="39"/>
    <w:rsid w:val="00C003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cedurestep">
    <w:name w:val="Procedure step"/>
    <w:basedOn w:val="Normal"/>
    <w:rsid w:val="008C4746"/>
    <w:pPr>
      <w:numPr>
        <w:ilvl w:val="2"/>
        <w:numId w:val="20"/>
      </w:numPr>
      <w:jc w:val="both"/>
    </w:pPr>
    <w:rPr>
      <w:bCs/>
    </w:rPr>
  </w:style>
  <w:style w:type="paragraph" w:customStyle="1" w:styleId="Style1">
    <w:name w:val="Style1"/>
    <w:basedOn w:val="Normal"/>
    <w:rsid w:val="008C4746"/>
    <w:pPr>
      <w:keepNext/>
      <w:numPr>
        <w:ilvl w:val="1"/>
        <w:numId w:val="20"/>
      </w:numPr>
      <w:spacing w:before="240" w:after="120"/>
      <w:outlineLvl w:val="1"/>
    </w:pPr>
    <w:rPr>
      <w:rFonts w:cs="Arial"/>
      <w:bCs/>
      <w:iCs/>
    </w:rPr>
  </w:style>
  <w:style w:type="paragraph" w:customStyle="1" w:styleId="SOPSubheading">
    <w:name w:val="SOP Subheading"/>
    <w:basedOn w:val="Normal"/>
    <w:next w:val="Normal"/>
    <w:rsid w:val="00D66810"/>
    <w:pPr>
      <w:keepNext/>
      <w:numPr>
        <w:ilvl w:val="1"/>
        <w:numId w:val="22"/>
      </w:numPr>
      <w:spacing w:before="240" w:after="120"/>
      <w:outlineLvl w:val="1"/>
    </w:pPr>
    <w:rPr>
      <w:rFonts w:cs="Arial"/>
      <w:b/>
      <w:bCs/>
      <w:iCs/>
    </w:rPr>
  </w:style>
  <w:style w:type="paragraph" w:customStyle="1" w:styleId="SOPBullet">
    <w:name w:val="SOP Bullet"/>
    <w:basedOn w:val="Normal"/>
    <w:autoRedefine/>
    <w:rsid w:val="002A484F"/>
    <w:pPr>
      <w:spacing w:before="60"/>
      <w:ind w:left="1080" w:hanging="360"/>
      <w:jc w:val="both"/>
    </w:pPr>
    <w:rPr>
      <w:rFonts w:cs="Arial"/>
    </w:rPr>
  </w:style>
  <w:style w:type="paragraph" w:styleId="ListParagraph">
    <w:name w:val="List Paragraph"/>
    <w:basedOn w:val="Normal"/>
    <w:uiPriority w:val="34"/>
    <w:qFormat/>
    <w:rsid w:val="003B7D9B"/>
    <w:pPr>
      <w:ind w:left="720"/>
    </w:pPr>
  </w:style>
  <w:style w:type="character" w:customStyle="1" w:styleId="HeaderChar">
    <w:name w:val="Header Char"/>
    <w:link w:val="Header"/>
    <w:rsid w:val="00CC699E"/>
    <w:rPr>
      <w:rFonts w:ascii="Arial" w:hAnsi="Arial"/>
      <w:sz w:val="24"/>
      <w:szCs w:val="24"/>
    </w:rPr>
  </w:style>
  <w:style w:type="table" w:styleId="GridTable1Light-Accent1">
    <w:name w:val="Grid Table 1 Light Accent 1"/>
    <w:basedOn w:val="TableNormal"/>
    <w:uiPriority w:val="46"/>
    <w:rsid w:val="00111781"/>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character" w:customStyle="1" w:styleId="Heading1Char">
    <w:name w:val="Heading 1 Char"/>
    <w:link w:val="Heading1"/>
    <w:rsid w:val="00C60E7E"/>
    <w:rPr>
      <w:rFonts w:ascii="Calibri Light" w:eastAsia="Yu Gothic Light" w:hAnsi="Calibri Light" w:cs="Times New Roman"/>
      <w:color w:val="2F5496"/>
      <w:sz w:val="32"/>
      <w:szCs w:val="32"/>
      <w:lang w:eastAsia="en-US"/>
    </w:rPr>
  </w:style>
  <w:style w:type="character" w:styleId="LineNumber">
    <w:name w:val="line number"/>
    <w:basedOn w:val="DefaultParagraphFont"/>
    <w:rsid w:val="00A200D2"/>
  </w:style>
  <w:style w:type="character" w:customStyle="1" w:styleId="FooterChar">
    <w:name w:val="Footer Char"/>
    <w:link w:val="Footer"/>
    <w:uiPriority w:val="99"/>
    <w:rsid w:val="00C94B23"/>
    <w:rPr>
      <w:rFonts w:ascii="Arial" w:hAnsi="Arial"/>
      <w:sz w:val="24"/>
      <w:szCs w:val="24"/>
    </w:rPr>
  </w:style>
  <w:style w:type="paragraph" w:styleId="FootnoteText">
    <w:name w:val="footnote text"/>
    <w:basedOn w:val="Normal"/>
    <w:link w:val="FootnoteTextChar"/>
    <w:unhideWhenUsed/>
    <w:rsid w:val="00233065"/>
    <w:rPr>
      <w:sz w:val="20"/>
      <w:szCs w:val="20"/>
    </w:rPr>
  </w:style>
  <w:style w:type="character" w:customStyle="1" w:styleId="FootnoteTextChar">
    <w:name w:val="Footnote Text Char"/>
    <w:link w:val="FootnoteText"/>
    <w:rsid w:val="00233065"/>
    <w:rPr>
      <w:rFonts w:ascii="Arial" w:hAnsi="Arial"/>
    </w:rPr>
  </w:style>
  <w:style w:type="character" w:styleId="FootnoteReference">
    <w:name w:val="footnote reference"/>
    <w:unhideWhenUsed/>
    <w:rsid w:val="0023306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0933941">
      <w:bodyDiv w:val="1"/>
      <w:marLeft w:val="0"/>
      <w:marRight w:val="0"/>
      <w:marTop w:val="0"/>
      <w:marBottom w:val="0"/>
      <w:divBdr>
        <w:top w:val="none" w:sz="0" w:space="0" w:color="auto"/>
        <w:left w:val="none" w:sz="0" w:space="0" w:color="auto"/>
        <w:bottom w:val="none" w:sz="0" w:space="0" w:color="auto"/>
        <w:right w:val="none" w:sz="0" w:space="0" w:color="auto"/>
      </w:divBdr>
    </w:div>
    <w:div w:id="1774393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A96954108D362489A6242FE44ED52BB" ma:contentTypeVersion="4" ma:contentTypeDescription="Create a new document." ma:contentTypeScope="" ma:versionID="42040349333a2a606dc5c0d56e830536">
  <xsd:schema xmlns:xsd="http://www.w3.org/2001/XMLSchema" xmlns:xs="http://www.w3.org/2001/XMLSchema" xmlns:p="http://schemas.microsoft.com/office/2006/metadata/properties" xmlns:ns2="8444b59c-e4f5-4b7b-b260-a796db2e90de" xmlns:ns3="8cb34c51-f30b-4784-9d16-d0d7537176cc" targetNamespace="http://schemas.microsoft.com/office/2006/metadata/properties" ma:root="true" ma:fieldsID="5ae98e59b03eff1023b9999850880660" ns2:_="" ns3:_="">
    <xsd:import namespace="8444b59c-e4f5-4b7b-b260-a796db2e90de"/>
    <xsd:import namespace="8cb34c51-f30b-4784-9d16-d0d7537176cc"/>
    <xsd:element name="properties">
      <xsd:complexType>
        <xsd:sequence>
          <xsd:element name="documentManagement">
            <xsd:complexType>
              <xsd:all>
                <xsd:element ref="ns2:SharedWithUsers" minOccurs="0"/>
                <xsd:element ref="ns2:SharedWithDetails" minOccurs="0"/>
                <xsd:element ref="ns3:LastSharedByUser" minOccurs="0"/>
                <xsd:element ref="ns3:LastSharedBy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44b59c-e4f5-4b7b-b260-a796db2e90d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cb34c51-f30b-4784-9d16-d0d7537176cc" elementFormDefault="qualified">
    <xsd:import namespace="http://schemas.microsoft.com/office/2006/documentManagement/types"/>
    <xsd:import namespace="http://schemas.microsoft.com/office/infopath/2007/PartnerControls"/>
    <xsd:element name="LastSharedByUser" ma:index="10" nillable="true" ma:displayName="Last Shared By User"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C5E9A2-FC65-449A-83F2-D304E5959ADA}">
  <ds:schemaRefs>
    <ds:schemaRef ds:uri="http://schemas.microsoft.com/sharepoint/v3/contenttype/forms"/>
  </ds:schemaRefs>
</ds:datastoreItem>
</file>

<file path=customXml/itemProps2.xml><?xml version="1.0" encoding="utf-8"?>
<ds:datastoreItem xmlns:ds="http://schemas.openxmlformats.org/officeDocument/2006/customXml" ds:itemID="{306F9DAD-7571-4638-BC43-46984C57EE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44b59c-e4f5-4b7b-b260-a796db2e90de"/>
    <ds:schemaRef ds:uri="8cb34c51-f30b-4784-9d16-d0d753717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CA469DB-4F3E-4676-8A51-C07FF866A04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4B28C80-344B-4111-B332-76EE0B71CC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1809</Words>
  <Characters>10315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Effective Date</vt:lpstr>
    </vt:vector>
  </TitlesOfParts>
  <Company>RLS</Company>
  <LinksUpToDate>false</LinksUpToDate>
  <CharactersWithSpaces>12100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Effective Date</dc:title>
  <dc:subject/>
  <dc:creator>mayilvahananv</dc:creator>
  <cp:keywords/>
  <dc:description/>
  <cp:lastModifiedBy>Srujan Vooturi</cp:lastModifiedBy>
  <cp:revision>4</cp:revision>
  <cp:lastPrinted>2010-09-17T08:52:00Z</cp:lastPrinted>
  <dcterms:created xsi:type="dcterms:W3CDTF">2025-09-29T09:28:00Z</dcterms:created>
  <dcterms:modified xsi:type="dcterms:W3CDTF">2025-09-29T09:28:00Z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Analytical Method verification Report of Related substance by HPLC for Lenalidomide Hemihydrate API.</vt:lpwstr>
  </property>
  <property fmtid="{D5CDD505-2E9C-101B-9397-08002B2CF9AE}" pid="3" name="artifact_name">
    <vt:lpwstr>Development</vt:lpwstr>
  </property>
  <property fmtid="{D5CDD505-2E9C-101B-9397-08002B2CF9AE}" pid="4" name="drl_nature_of_document">
    <vt:lpwstr>Report</vt:lpwstr>
  </property>
  <property fmtid="{D5CDD505-2E9C-101B-9397-08002B2CF9AE}" pid="5" name="object_name">
    <vt:lpwstr>RP-CDM-003005</vt:lpwstr>
  </property>
  <property fmtid="{D5CDD505-2E9C-101B-9397-08002B2CF9AE}" pid="6" name="a_status">
    <vt:lpwstr>Approved</vt:lpwstr>
  </property>
  <property fmtid="{D5CDD505-2E9C-101B-9397-08002B2CF9AE}" pid="7" name="r_version_label">
    <vt:lpwstr>1.0, CURRENT</vt:lpwstr>
  </property>
  <property fmtid="{D5CDD505-2E9C-101B-9397-08002B2CF9AE}" pid="8" name="drl_unit">
    <vt:lpwstr>APSL CDM</vt:lpwstr>
  </property>
  <property fmtid="{D5CDD505-2E9C-101B-9397-08002B2CF9AE}" pid="9" name="drl_department_s">
    <vt:lpwstr>Analytical Research &amp; Development</vt:lpwstr>
  </property>
</Properties>
</file>