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50A0" w14:textId="25F3F3B4" w:rsidR="002151CD" w:rsidRPr="004F47B2" w:rsidRDefault="004F47B2" w:rsidP="004F47B2">
      <w:pPr>
        <w:pStyle w:val="Heading1"/>
        <w:jc w:val="center"/>
        <w:rPr>
          <w:rFonts w:ascii="Arial Black" w:hAnsi="Arial Black"/>
          <w:sz w:val="40"/>
          <w:szCs w:val="40"/>
          <w:u w:val="single"/>
        </w:rPr>
      </w:pPr>
      <w:r w:rsidRPr="004F47B2">
        <w:rPr>
          <w:rFonts w:ascii="Arial Black" w:hAnsi="Arial Black"/>
          <w:sz w:val="40"/>
          <w:szCs w:val="40"/>
          <w:u w:val="single"/>
        </w:rPr>
        <w:t>ShipmentSure: Predicting On-Time Delivery</w:t>
      </w:r>
    </w:p>
    <w:p w14:paraId="6EA0CB16" w14:textId="77777777" w:rsidR="002151CD" w:rsidRDefault="00000000">
      <w:pPr>
        <w:pStyle w:val="Heading2"/>
        <w:rPr>
          <w:rFonts w:ascii="Arial Black" w:hAnsi="Arial Black"/>
        </w:rPr>
      </w:pPr>
      <w:r w:rsidRPr="004F47B2">
        <w:rPr>
          <w:rFonts w:ascii="Arial Black" w:hAnsi="Arial Black"/>
        </w:rPr>
        <w:t>1. Project Overview</w:t>
      </w:r>
    </w:p>
    <w:p w14:paraId="01CA5CDB" w14:textId="77777777" w:rsidR="004F47B2" w:rsidRPr="004F47B2" w:rsidRDefault="004F47B2" w:rsidP="004F47B2"/>
    <w:p w14:paraId="299BF757" w14:textId="77777777" w:rsidR="002151CD" w:rsidRPr="004F47B2" w:rsidRDefault="00000000">
      <w:pPr>
        <w:rPr>
          <w:sz w:val="24"/>
          <w:szCs w:val="24"/>
        </w:rPr>
      </w:pPr>
      <w:r w:rsidRPr="004F47B2">
        <w:rPr>
          <w:sz w:val="24"/>
          <w:szCs w:val="24"/>
        </w:rPr>
        <w:t>This project aims to build and evaluate multiple machine learning models to predict whether a product delivery will reach on time or not based on historical shipment data. The analysis involves data preprocessing, feature engineering, encoding, scaling, handling imbalance, model training, cross-validation, and performance evaluation using multiple classification algorithms.</w:t>
      </w:r>
    </w:p>
    <w:p w14:paraId="1D784B39" w14:textId="77777777" w:rsidR="004F47B2" w:rsidRDefault="004F47B2">
      <w:pPr>
        <w:pStyle w:val="Heading2"/>
      </w:pPr>
    </w:p>
    <w:p w14:paraId="5F6C9141" w14:textId="04B7E27B" w:rsidR="002151CD" w:rsidRDefault="00000000">
      <w:pPr>
        <w:pStyle w:val="Heading2"/>
        <w:rPr>
          <w:rFonts w:ascii="Arial Black" w:hAnsi="Arial Black"/>
        </w:rPr>
      </w:pPr>
      <w:r w:rsidRPr="004F47B2">
        <w:rPr>
          <w:rFonts w:ascii="Arial Black" w:hAnsi="Arial Black"/>
        </w:rPr>
        <w:t>2. Business Objective</w:t>
      </w:r>
    </w:p>
    <w:p w14:paraId="16C6F26A" w14:textId="77777777" w:rsidR="004F47B2" w:rsidRPr="004F47B2" w:rsidRDefault="004F47B2" w:rsidP="004F47B2"/>
    <w:p w14:paraId="630D63D8" w14:textId="77777777" w:rsidR="002151CD" w:rsidRPr="004F47B2" w:rsidRDefault="00000000">
      <w:pPr>
        <w:rPr>
          <w:sz w:val="24"/>
          <w:szCs w:val="24"/>
        </w:rPr>
      </w:pPr>
      <w:r w:rsidRPr="004F47B2">
        <w:rPr>
          <w:sz w:val="24"/>
          <w:szCs w:val="24"/>
        </w:rPr>
        <w:t>The goal is to develop a predictive model that helps the logistics or supply chain team identify shipments likely to be delayed, allowing proactive interventions to improve customer satisfaction and delivery efficiency.</w:t>
      </w:r>
    </w:p>
    <w:p w14:paraId="12221055" w14:textId="77777777" w:rsidR="004F47B2" w:rsidRDefault="004F47B2">
      <w:pPr>
        <w:pStyle w:val="Heading2"/>
      </w:pPr>
    </w:p>
    <w:p w14:paraId="15DE74E1" w14:textId="72A32328" w:rsidR="00137B85" w:rsidRDefault="00137B85" w:rsidP="00137B85">
      <w:pPr>
        <w:rPr>
          <w:rFonts w:ascii="Arial Black" w:hAnsi="Arial Black"/>
          <w:color w:val="4F81BD" w:themeColor="accent1"/>
          <w:sz w:val="26"/>
          <w:szCs w:val="26"/>
        </w:rPr>
      </w:pPr>
      <w:r>
        <w:rPr>
          <w:rFonts w:ascii="Arial Black" w:hAnsi="Arial Black"/>
          <w:color w:val="4F81BD" w:themeColor="accent1"/>
          <w:sz w:val="26"/>
          <w:szCs w:val="26"/>
        </w:rPr>
        <w:t>3. Development Environment</w:t>
      </w:r>
    </w:p>
    <w:p w14:paraId="4F1608A2" w14:textId="6CD6309E" w:rsidR="00137B85" w:rsidRDefault="00137B85" w:rsidP="00137B85">
      <w:pPr>
        <w:rPr>
          <w:sz w:val="26"/>
          <w:szCs w:val="26"/>
        </w:rPr>
      </w:pPr>
      <w:r w:rsidRPr="00137B85">
        <w:rPr>
          <w:sz w:val="26"/>
          <w:szCs w:val="26"/>
        </w:rPr>
        <w:t>All experiments, model training, and evaluation were carried out using Visual Studio Code (VS Code) as the primary coding environment.</w:t>
      </w:r>
      <w:r w:rsidRPr="00137B85">
        <w:rPr>
          <w:sz w:val="26"/>
          <w:szCs w:val="26"/>
        </w:rPr>
        <w:br/>
        <w:t>The following Python tools and library versions were used to ensure reproducibility and compatibility:</w:t>
      </w:r>
    </w:p>
    <w:p w14:paraId="22CF0DC6" w14:textId="77777777" w:rsidR="00137B85" w:rsidRDefault="00137B85" w:rsidP="00137B85">
      <w:pPr>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1517"/>
      </w:tblGrid>
      <w:tr w:rsidR="00137B85" w:rsidRPr="00137B85" w14:paraId="7261C5C5" w14:textId="77777777" w:rsidTr="00137B85">
        <w:trPr>
          <w:tblHeader/>
          <w:tblCellSpacing w:w="15" w:type="dxa"/>
        </w:trPr>
        <w:tc>
          <w:tcPr>
            <w:tcW w:w="0" w:type="auto"/>
            <w:vAlign w:val="center"/>
            <w:hideMark/>
          </w:tcPr>
          <w:p w14:paraId="2A2B9FA4" w14:textId="77777777" w:rsidR="00137B85" w:rsidRPr="00137B85" w:rsidRDefault="00137B85" w:rsidP="00137B85">
            <w:pPr>
              <w:rPr>
                <w:b/>
                <w:bCs/>
                <w:sz w:val="26"/>
                <w:szCs w:val="26"/>
                <w:lang w:val="en-IN"/>
              </w:rPr>
            </w:pPr>
            <w:r w:rsidRPr="00137B85">
              <w:rPr>
                <w:b/>
                <w:bCs/>
                <w:sz w:val="26"/>
                <w:szCs w:val="26"/>
                <w:lang w:val="en-IN"/>
              </w:rPr>
              <w:t>Tool / Library</w:t>
            </w:r>
          </w:p>
        </w:tc>
        <w:tc>
          <w:tcPr>
            <w:tcW w:w="0" w:type="auto"/>
            <w:vAlign w:val="center"/>
            <w:hideMark/>
          </w:tcPr>
          <w:p w14:paraId="66980E19" w14:textId="77777777" w:rsidR="00137B85" w:rsidRPr="00137B85" w:rsidRDefault="00137B85" w:rsidP="00137B85">
            <w:pPr>
              <w:rPr>
                <w:b/>
                <w:bCs/>
                <w:sz w:val="26"/>
                <w:szCs w:val="26"/>
                <w:lang w:val="en-IN"/>
              </w:rPr>
            </w:pPr>
            <w:r w:rsidRPr="00137B85">
              <w:rPr>
                <w:b/>
                <w:bCs/>
                <w:sz w:val="26"/>
                <w:szCs w:val="26"/>
                <w:lang w:val="en-IN"/>
              </w:rPr>
              <w:t>Version</w:t>
            </w:r>
          </w:p>
        </w:tc>
      </w:tr>
      <w:tr w:rsidR="00137B85" w:rsidRPr="00137B85" w14:paraId="0D3073ED" w14:textId="77777777" w:rsidTr="00137B85">
        <w:trPr>
          <w:tblCellSpacing w:w="15" w:type="dxa"/>
        </w:trPr>
        <w:tc>
          <w:tcPr>
            <w:tcW w:w="0" w:type="auto"/>
            <w:vAlign w:val="center"/>
            <w:hideMark/>
          </w:tcPr>
          <w:p w14:paraId="2BED1DF7" w14:textId="77777777" w:rsidR="00137B85" w:rsidRPr="00137B85" w:rsidRDefault="00137B85" w:rsidP="00137B85">
            <w:pPr>
              <w:rPr>
                <w:sz w:val="26"/>
                <w:szCs w:val="26"/>
                <w:lang w:val="en-IN"/>
              </w:rPr>
            </w:pPr>
            <w:r w:rsidRPr="00137B85">
              <w:rPr>
                <w:b/>
                <w:bCs/>
                <w:sz w:val="26"/>
                <w:szCs w:val="26"/>
                <w:lang w:val="en-IN"/>
              </w:rPr>
              <w:t>Python</w:t>
            </w:r>
          </w:p>
        </w:tc>
        <w:tc>
          <w:tcPr>
            <w:tcW w:w="0" w:type="auto"/>
            <w:vAlign w:val="center"/>
            <w:hideMark/>
          </w:tcPr>
          <w:p w14:paraId="42A348E6" w14:textId="5E647985" w:rsidR="00137B85" w:rsidRPr="00137B85" w:rsidRDefault="00137B85" w:rsidP="00137B85">
            <w:pPr>
              <w:rPr>
                <w:sz w:val="26"/>
                <w:szCs w:val="26"/>
                <w:lang w:val="en-IN"/>
              </w:rPr>
            </w:pPr>
            <w:r w:rsidRPr="00137B85">
              <w:rPr>
                <w:sz w:val="26"/>
                <w:szCs w:val="26"/>
                <w:lang w:val="en-IN"/>
              </w:rPr>
              <w:t>3.13</w:t>
            </w:r>
          </w:p>
        </w:tc>
      </w:tr>
      <w:tr w:rsidR="00137B85" w:rsidRPr="00137B85" w14:paraId="5072A3C5" w14:textId="77777777" w:rsidTr="00137B85">
        <w:trPr>
          <w:tblCellSpacing w:w="15" w:type="dxa"/>
        </w:trPr>
        <w:tc>
          <w:tcPr>
            <w:tcW w:w="0" w:type="auto"/>
            <w:vAlign w:val="center"/>
            <w:hideMark/>
          </w:tcPr>
          <w:p w14:paraId="16DC12CF" w14:textId="77777777" w:rsidR="00137B85" w:rsidRPr="00137B85" w:rsidRDefault="00137B85" w:rsidP="00137B85">
            <w:pPr>
              <w:rPr>
                <w:sz w:val="26"/>
                <w:szCs w:val="26"/>
                <w:lang w:val="en-IN"/>
              </w:rPr>
            </w:pPr>
            <w:r w:rsidRPr="00137B85">
              <w:rPr>
                <w:b/>
                <w:bCs/>
                <w:sz w:val="26"/>
                <w:szCs w:val="26"/>
                <w:lang w:val="en-IN"/>
              </w:rPr>
              <w:t>Jupyter Notebook</w:t>
            </w:r>
          </w:p>
        </w:tc>
        <w:tc>
          <w:tcPr>
            <w:tcW w:w="0" w:type="auto"/>
            <w:vAlign w:val="center"/>
            <w:hideMark/>
          </w:tcPr>
          <w:p w14:paraId="13CA3C29" w14:textId="77777777" w:rsidR="00137B85" w:rsidRPr="00137B85" w:rsidRDefault="00137B85" w:rsidP="00137B85">
            <w:pPr>
              <w:rPr>
                <w:sz w:val="26"/>
                <w:szCs w:val="26"/>
                <w:lang w:val="en-IN"/>
              </w:rPr>
            </w:pPr>
            <w:r w:rsidRPr="00137B85">
              <w:rPr>
                <w:sz w:val="26"/>
                <w:szCs w:val="26"/>
                <w:lang w:val="en-IN"/>
              </w:rPr>
              <w:t>1.1.1</w:t>
            </w:r>
          </w:p>
        </w:tc>
      </w:tr>
      <w:tr w:rsidR="00137B85" w:rsidRPr="00137B85" w14:paraId="4CBF27D5" w14:textId="77777777" w:rsidTr="00137B85">
        <w:trPr>
          <w:tblCellSpacing w:w="15" w:type="dxa"/>
        </w:trPr>
        <w:tc>
          <w:tcPr>
            <w:tcW w:w="0" w:type="auto"/>
            <w:vAlign w:val="center"/>
            <w:hideMark/>
          </w:tcPr>
          <w:p w14:paraId="5901A338" w14:textId="77777777" w:rsidR="00137B85" w:rsidRPr="00137B85" w:rsidRDefault="00137B85" w:rsidP="00137B85">
            <w:pPr>
              <w:rPr>
                <w:sz w:val="26"/>
                <w:szCs w:val="26"/>
                <w:lang w:val="en-IN"/>
              </w:rPr>
            </w:pPr>
            <w:r w:rsidRPr="00137B85">
              <w:rPr>
                <w:b/>
                <w:bCs/>
                <w:sz w:val="26"/>
                <w:szCs w:val="26"/>
                <w:lang w:val="en-IN"/>
              </w:rPr>
              <w:lastRenderedPageBreak/>
              <w:t>NumPy</w:t>
            </w:r>
          </w:p>
        </w:tc>
        <w:tc>
          <w:tcPr>
            <w:tcW w:w="0" w:type="auto"/>
            <w:vAlign w:val="center"/>
            <w:hideMark/>
          </w:tcPr>
          <w:p w14:paraId="2EDF6F57" w14:textId="77777777" w:rsidR="00137B85" w:rsidRPr="00137B85" w:rsidRDefault="00137B85" w:rsidP="00137B85">
            <w:pPr>
              <w:rPr>
                <w:sz w:val="26"/>
                <w:szCs w:val="26"/>
                <w:lang w:val="en-IN"/>
              </w:rPr>
            </w:pPr>
            <w:r w:rsidRPr="00137B85">
              <w:rPr>
                <w:sz w:val="26"/>
                <w:szCs w:val="26"/>
                <w:lang w:val="en-IN"/>
              </w:rPr>
              <w:t>2.3.3</w:t>
            </w:r>
          </w:p>
        </w:tc>
      </w:tr>
      <w:tr w:rsidR="00137B85" w:rsidRPr="00137B85" w14:paraId="6D474449" w14:textId="77777777" w:rsidTr="00137B85">
        <w:trPr>
          <w:tblCellSpacing w:w="15" w:type="dxa"/>
        </w:trPr>
        <w:tc>
          <w:tcPr>
            <w:tcW w:w="0" w:type="auto"/>
            <w:vAlign w:val="center"/>
            <w:hideMark/>
          </w:tcPr>
          <w:p w14:paraId="5C67FE4E" w14:textId="77777777" w:rsidR="00137B85" w:rsidRPr="00137B85" w:rsidRDefault="00137B85" w:rsidP="00137B85">
            <w:pPr>
              <w:rPr>
                <w:sz w:val="26"/>
                <w:szCs w:val="26"/>
                <w:lang w:val="en-IN"/>
              </w:rPr>
            </w:pPr>
            <w:r w:rsidRPr="00137B85">
              <w:rPr>
                <w:b/>
                <w:bCs/>
                <w:sz w:val="26"/>
                <w:szCs w:val="26"/>
                <w:lang w:val="en-IN"/>
              </w:rPr>
              <w:t>Pandas</w:t>
            </w:r>
          </w:p>
        </w:tc>
        <w:tc>
          <w:tcPr>
            <w:tcW w:w="0" w:type="auto"/>
            <w:vAlign w:val="center"/>
            <w:hideMark/>
          </w:tcPr>
          <w:p w14:paraId="1C93CDB4" w14:textId="77777777" w:rsidR="00137B85" w:rsidRPr="00137B85" w:rsidRDefault="00137B85" w:rsidP="00137B85">
            <w:pPr>
              <w:rPr>
                <w:sz w:val="26"/>
                <w:szCs w:val="26"/>
                <w:lang w:val="en-IN"/>
              </w:rPr>
            </w:pPr>
            <w:r w:rsidRPr="00137B85">
              <w:rPr>
                <w:sz w:val="26"/>
                <w:szCs w:val="26"/>
                <w:lang w:val="en-IN"/>
              </w:rPr>
              <w:t>2.3.3</w:t>
            </w:r>
          </w:p>
        </w:tc>
      </w:tr>
      <w:tr w:rsidR="00137B85" w:rsidRPr="00137B85" w14:paraId="67279B42" w14:textId="77777777" w:rsidTr="00137B85">
        <w:trPr>
          <w:tblCellSpacing w:w="15" w:type="dxa"/>
        </w:trPr>
        <w:tc>
          <w:tcPr>
            <w:tcW w:w="0" w:type="auto"/>
            <w:vAlign w:val="center"/>
            <w:hideMark/>
          </w:tcPr>
          <w:p w14:paraId="621392D0" w14:textId="77777777" w:rsidR="00137B85" w:rsidRPr="00137B85" w:rsidRDefault="00137B85" w:rsidP="00137B85">
            <w:pPr>
              <w:rPr>
                <w:sz w:val="26"/>
                <w:szCs w:val="26"/>
                <w:lang w:val="en-IN"/>
              </w:rPr>
            </w:pPr>
            <w:r w:rsidRPr="00137B85">
              <w:rPr>
                <w:b/>
                <w:bCs/>
                <w:sz w:val="26"/>
                <w:szCs w:val="26"/>
                <w:lang w:val="en-IN"/>
              </w:rPr>
              <w:t>Scikit-learn</w:t>
            </w:r>
          </w:p>
        </w:tc>
        <w:tc>
          <w:tcPr>
            <w:tcW w:w="0" w:type="auto"/>
            <w:vAlign w:val="center"/>
            <w:hideMark/>
          </w:tcPr>
          <w:p w14:paraId="23F41DCA" w14:textId="77777777" w:rsidR="00137B85" w:rsidRPr="00137B85" w:rsidRDefault="00137B85" w:rsidP="00137B85">
            <w:pPr>
              <w:rPr>
                <w:sz w:val="26"/>
                <w:szCs w:val="26"/>
                <w:lang w:val="en-IN"/>
              </w:rPr>
            </w:pPr>
            <w:r w:rsidRPr="00137B85">
              <w:rPr>
                <w:sz w:val="26"/>
                <w:szCs w:val="26"/>
                <w:lang w:val="en-IN"/>
              </w:rPr>
              <w:t>1.7.2</w:t>
            </w:r>
          </w:p>
        </w:tc>
      </w:tr>
      <w:tr w:rsidR="00137B85" w:rsidRPr="00137B85" w14:paraId="6DC8D9A2" w14:textId="77777777" w:rsidTr="00137B85">
        <w:trPr>
          <w:tblCellSpacing w:w="15" w:type="dxa"/>
        </w:trPr>
        <w:tc>
          <w:tcPr>
            <w:tcW w:w="0" w:type="auto"/>
            <w:vAlign w:val="center"/>
            <w:hideMark/>
          </w:tcPr>
          <w:p w14:paraId="757C1AC0" w14:textId="77777777" w:rsidR="00137B85" w:rsidRPr="00137B85" w:rsidRDefault="00137B85" w:rsidP="00137B85">
            <w:pPr>
              <w:rPr>
                <w:sz w:val="26"/>
                <w:szCs w:val="26"/>
                <w:lang w:val="en-IN"/>
              </w:rPr>
            </w:pPr>
            <w:r w:rsidRPr="00137B85">
              <w:rPr>
                <w:b/>
                <w:bCs/>
                <w:sz w:val="26"/>
                <w:szCs w:val="26"/>
                <w:lang w:val="en-IN"/>
              </w:rPr>
              <w:t>Matplotlib</w:t>
            </w:r>
          </w:p>
        </w:tc>
        <w:tc>
          <w:tcPr>
            <w:tcW w:w="0" w:type="auto"/>
            <w:vAlign w:val="center"/>
            <w:hideMark/>
          </w:tcPr>
          <w:p w14:paraId="351B278B" w14:textId="77777777" w:rsidR="00137B85" w:rsidRPr="00137B85" w:rsidRDefault="00137B85" w:rsidP="00137B85">
            <w:pPr>
              <w:rPr>
                <w:sz w:val="26"/>
                <w:szCs w:val="26"/>
                <w:lang w:val="en-IN"/>
              </w:rPr>
            </w:pPr>
            <w:r w:rsidRPr="00137B85">
              <w:rPr>
                <w:sz w:val="26"/>
                <w:szCs w:val="26"/>
                <w:lang w:val="en-IN"/>
              </w:rPr>
              <w:t>3.10.6</w:t>
            </w:r>
          </w:p>
        </w:tc>
      </w:tr>
      <w:tr w:rsidR="00137B85" w:rsidRPr="00137B85" w14:paraId="1BFDAAD6" w14:textId="77777777" w:rsidTr="00137B85">
        <w:trPr>
          <w:tblCellSpacing w:w="15" w:type="dxa"/>
        </w:trPr>
        <w:tc>
          <w:tcPr>
            <w:tcW w:w="0" w:type="auto"/>
            <w:vAlign w:val="center"/>
            <w:hideMark/>
          </w:tcPr>
          <w:p w14:paraId="4D520965" w14:textId="77777777" w:rsidR="00137B85" w:rsidRPr="00137B85" w:rsidRDefault="00137B85" w:rsidP="00137B85">
            <w:pPr>
              <w:rPr>
                <w:sz w:val="26"/>
                <w:szCs w:val="26"/>
                <w:lang w:val="en-IN"/>
              </w:rPr>
            </w:pPr>
            <w:r w:rsidRPr="00137B85">
              <w:rPr>
                <w:b/>
                <w:bCs/>
                <w:sz w:val="26"/>
                <w:szCs w:val="26"/>
                <w:lang w:val="en-IN"/>
              </w:rPr>
              <w:t>Seaborn</w:t>
            </w:r>
          </w:p>
        </w:tc>
        <w:tc>
          <w:tcPr>
            <w:tcW w:w="0" w:type="auto"/>
            <w:vAlign w:val="center"/>
            <w:hideMark/>
          </w:tcPr>
          <w:p w14:paraId="5F3F571C" w14:textId="77777777" w:rsidR="00137B85" w:rsidRPr="00137B85" w:rsidRDefault="00137B85" w:rsidP="00137B85">
            <w:pPr>
              <w:rPr>
                <w:sz w:val="26"/>
                <w:szCs w:val="26"/>
                <w:lang w:val="en-IN"/>
              </w:rPr>
            </w:pPr>
            <w:r w:rsidRPr="00137B85">
              <w:rPr>
                <w:sz w:val="26"/>
                <w:szCs w:val="26"/>
                <w:lang w:val="en-IN"/>
              </w:rPr>
              <w:t>0.13.2</w:t>
            </w:r>
          </w:p>
        </w:tc>
      </w:tr>
      <w:tr w:rsidR="00137B85" w:rsidRPr="00137B85" w14:paraId="0048D101" w14:textId="77777777" w:rsidTr="00137B85">
        <w:trPr>
          <w:tblCellSpacing w:w="15" w:type="dxa"/>
        </w:trPr>
        <w:tc>
          <w:tcPr>
            <w:tcW w:w="0" w:type="auto"/>
            <w:vAlign w:val="center"/>
            <w:hideMark/>
          </w:tcPr>
          <w:p w14:paraId="6D8F892A" w14:textId="77777777" w:rsidR="00137B85" w:rsidRPr="00137B85" w:rsidRDefault="00137B85" w:rsidP="00137B85">
            <w:pPr>
              <w:rPr>
                <w:sz w:val="26"/>
                <w:szCs w:val="26"/>
                <w:lang w:val="en-IN"/>
              </w:rPr>
            </w:pPr>
            <w:r w:rsidRPr="00137B85">
              <w:rPr>
                <w:b/>
                <w:bCs/>
                <w:sz w:val="26"/>
                <w:szCs w:val="26"/>
                <w:lang w:val="en-IN"/>
              </w:rPr>
              <w:t>XGBoost</w:t>
            </w:r>
          </w:p>
        </w:tc>
        <w:tc>
          <w:tcPr>
            <w:tcW w:w="0" w:type="auto"/>
            <w:vAlign w:val="center"/>
            <w:hideMark/>
          </w:tcPr>
          <w:p w14:paraId="368DFDA7" w14:textId="77777777" w:rsidR="00137B85" w:rsidRPr="00137B85" w:rsidRDefault="00137B85" w:rsidP="00137B85">
            <w:pPr>
              <w:rPr>
                <w:sz w:val="26"/>
                <w:szCs w:val="26"/>
                <w:lang w:val="en-IN"/>
              </w:rPr>
            </w:pPr>
            <w:r w:rsidRPr="00137B85">
              <w:rPr>
                <w:sz w:val="26"/>
                <w:szCs w:val="26"/>
                <w:lang w:val="en-IN"/>
              </w:rPr>
              <w:t>Latest Stable</w:t>
            </w:r>
          </w:p>
        </w:tc>
      </w:tr>
      <w:tr w:rsidR="00137B85" w:rsidRPr="00137B85" w14:paraId="2CFC1DCA" w14:textId="77777777" w:rsidTr="00137B85">
        <w:trPr>
          <w:tblCellSpacing w:w="15" w:type="dxa"/>
        </w:trPr>
        <w:tc>
          <w:tcPr>
            <w:tcW w:w="0" w:type="auto"/>
            <w:vAlign w:val="center"/>
            <w:hideMark/>
          </w:tcPr>
          <w:p w14:paraId="0486C4F8" w14:textId="77777777" w:rsidR="00137B85" w:rsidRPr="00137B85" w:rsidRDefault="00137B85" w:rsidP="00137B85">
            <w:pPr>
              <w:rPr>
                <w:sz w:val="26"/>
                <w:szCs w:val="26"/>
                <w:lang w:val="en-IN"/>
              </w:rPr>
            </w:pPr>
            <w:r w:rsidRPr="00137B85">
              <w:rPr>
                <w:b/>
                <w:bCs/>
                <w:sz w:val="26"/>
                <w:szCs w:val="26"/>
                <w:lang w:val="en-IN"/>
              </w:rPr>
              <w:t>LightGBM</w:t>
            </w:r>
          </w:p>
        </w:tc>
        <w:tc>
          <w:tcPr>
            <w:tcW w:w="0" w:type="auto"/>
            <w:vAlign w:val="center"/>
            <w:hideMark/>
          </w:tcPr>
          <w:p w14:paraId="413F1B03" w14:textId="77777777" w:rsidR="00137B85" w:rsidRPr="00137B85" w:rsidRDefault="00137B85" w:rsidP="00137B85">
            <w:pPr>
              <w:rPr>
                <w:sz w:val="26"/>
                <w:szCs w:val="26"/>
                <w:lang w:val="en-IN"/>
              </w:rPr>
            </w:pPr>
            <w:r w:rsidRPr="00137B85">
              <w:rPr>
                <w:sz w:val="26"/>
                <w:szCs w:val="26"/>
                <w:lang w:val="en-IN"/>
              </w:rPr>
              <w:t>Latest Stable</w:t>
            </w:r>
          </w:p>
        </w:tc>
      </w:tr>
      <w:tr w:rsidR="00137B85" w:rsidRPr="00137B85" w14:paraId="242A0B9C" w14:textId="77777777" w:rsidTr="00137B85">
        <w:trPr>
          <w:tblCellSpacing w:w="15" w:type="dxa"/>
        </w:trPr>
        <w:tc>
          <w:tcPr>
            <w:tcW w:w="0" w:type="auto"/>
            <w:vAlign w:val="center"/>
            <w:hideMark/>
          </w:tcPr>
          <w:p w14:paraId="5F0F9DF5" w14:textId="77777777" w:rsidR="00137B85" w:rsidRPr="00137B85" w:rsidRDefault="00137B85" w:rsidP="00137B85">
            <w:pPr>
              <w:rPr>
                <w:sz w:val="26"/>
                <w:szCs w:val="26"/>
                <w:lang w:val="en-IN"/>
              </w:rPr>
            </w:pPr>
            <w:r w:rsidRPr="00137B85">
              <w:rPr>
                <w:b/>
                <w:bCs/>
                <w:sz w:val="26"/>
                <w:szCs w:val="26"/>
                <w:lang w:val="en-IN"/>
              </w:rPr>
              <w:t>CatBoost</w:t>
            </w:r>
          </w:p>
        </w:tc>
        <w:tc>
          <w:tcPr>
            <w:tcW w:w="0" w:type="auto"/>
            <w:vAlign w:val="center"/>
            <w:hideMark/>
          </w:tcPr>
          <w:p w14:paraId="752B9618" w14:textId="77777777" w:rsidR="00137B85" w:rsidRPr="00137B85" w:rsidRDefault="00137B85" w:rsidP="00137B85">
            <w:pPr>
              <w:rPr>
                <w:sz w:val="26"/>
                <w:szCs w:val="26"/>
                <w:lang w:val="en-IN"/>
              </w:rPr>
            </w:pPr>
            <w:r w:rsidRPr="00137B85">
              <w:rPr>
                <w:sz w:val="26"/>
                <w:szCs w:val="26"/>
                <w:lang w:val="en-IN"/>
              </w:rPr>
              <w:t>Latest Stable</w:t>
            </w:r>
          </w:p>
        </w:tc>
      </w:tr>
      <w:tr w:rsidR="00137B85" w:rsidRPr="00137B85" w14:paraId="6F68BFBD" w14:textId="77777777" w:rsidTr="00137B85">
        <w:trPr>
          <w:tblCellSpacing w:w="15" w:type="dxa"/>
        </w:trPr>
        <w:tc>
          <w:tcPr>
            <w:tcW w:w="0" w:type="auto"/>
            <w:vAlign w:val="center"/>
            <w:hideMark/>
          </w:tcPr>
          <w:p w14:paraId="7C0C20EE" w14:textId="77777777" w:rsidR="00137B85" w:rsidRPr="00137B85" w:rsidRDefault="00137B85" w:rsidP="00137B85">
            <w:pPr>
              <w:rPr>
                <w:sz w:val="26"/>
                <w:szCs w:val="26"/>
                <w:lang w:val="en-IN"/>
              </w:rPr>
            </w:pPr>
            <w:r w:rsidRPr="00137B85">
              <w:rPr>
                <w:b/>
                <w:bCs/>
                <w:sz w:val="26"/>
                <w:szCs w:val="26"/>
                <w:lang w:val="en-IN"/>
              </w:rPr>
              <w:t>Joblib</w:t>
            </w:r>
          </w:p>
        </w:tc>
        <w:tc>
          <w:tcPr>
            <w:tcW w:w="0" w:type="auto"/>
            <w:vAlign w:val="center"/>
            <w:hideMark/>
          </w:tcPr>
          <w:p w14:paraId="785852AD" w14:textId="77777777" w:rsidR="00137B85" w:rsidRPr="00137B85" w:rsidRDefault="00137B85" w:rsidP="00137B85">
            <w:pPr>
              <w:rPr>
                <w:sz w:val="26"/>
                <w:szCs w:val="26"/>
                <w:lang w:val="en-IN"/>
              </w:rPr>
            </w:pPr>
            <w:r w:rsidRPr="00137B85">
              <w:rPr>
                <w:sz w:val="26"/>
                <w:szCs w:val="26"/>
                <w:lang w:val="en-IN"/>
              </w:rPr>
              <w:t>1.3.2</w:t>
            </w:r>
          </w:p>
        </w:tc>
      </w:tr>
      <w:tr w:rsidR="00137B85" w:rsidRPr="00137B85" w14:paraId="3ACF9823" w14:textId="77777777" w:rsidTr="00137B85">
        <w:trPr>
          <w:tblCellSpacing w:w="15" w:type="dxa"/>
        </w:trPr>
        <w:tc>
          <w:tcPr>
            <w:tcW w:w="0" w:type="auto"/>
            <w:vAlign w:val="center"/>
            <w:hideMark/>
          </w:tcPr>
          <w:p w14:paraId="2090B078" w14:textId="77777777" w:rsidR="00137B85" w:rsidRPr="00137B85" w:rsidRDefault="00137B85" w:rsidP="00137B85">
            <w:pPr>
              <w:rPr>
                <w:sz w:val="26"/>
                <w:szCs w:val="26"/>
                <w:lang w:val="en-IN"/>
              </w:rPr>
            </w:pPr>
            <w:r w:rsidRPr="00137B85">
              <w:rPr>
                <w:b/>
                <w:bCs/>
                <w:sz w:val="26"/>
                <w:szCs w:val="26"/>
                <w:lang w:val="en-IN"/>
              </w:rPr>
              <w:t>Streamlit (for deployment)</w:t>
            </w:r>
          </w:p>
        </w:tc>
        <w:tc>
          <w:tcPr>
            <w:tcW w:w="0" w:type="auto"/>
            <w:vAlign w:val="center"/>
            <w:hideMark/>
          </w:tcPr>
          <w:p w14:paraId="69CEBA57" w14:textId="77777777" w:rsidR="00137B85" w:rsidRPr="00137B85" w:rsidRDefault="00137B85" w:rsidP="00137B85">
            <w:pPr>
              <w:rPr>
                <w:sz w:val="26"/>
                <w:szCs w:val="26"/>
                <w:lang w:val="en-IN"/>
              </w:rPr>
            </w:pPr>
            <w:r w:rsidRPr="00137B85">
              <w:rPr>
                <w:sz w:val="26"/>
                <w:szCs w:val="26"/>
                <w:lang w:val="en-IN"/>
              </w:rPr>
              <w:t>1.51.0</w:t>
            </w:r>
          </w:p>
        </w:tc>
      </w:tr>
    </w:tbl>
    <w:p w14:paraId="5D42862D" w14:textId="77777777" w:rsidR="00137B85" w:rsidRPr="00137B85" w:rsidRDefault="00137B85" w:rsidP="00137B85">
      <w:pPr>
        <w:rPr>
          <w:sz w:val="26"/>
          <w:szCs w:val="26"/>
        </w:rPr>
      </w:pPr>
    </w:p>
    <w:p w14:paraId="13BC51A1" w14:textId="27BF5FB7" w:rsidR="002151CD" w:rsidRDefault="00137B85">
      <w:pPr>
        <w:pStyle w:val="Heading2"/>
        <w:rPr>
          <w:rFonts w:ascii="Arial Black" w:hAnsi="Arial Black"/>
        </w:rPr>
      </w:pPr>
      <w:r>
        <w:rPr>
          <w:rFonts w:ascii="Arial Black" w:hAnsi="Arial Black"/>
        </w:rPr>
        <w:t>4</w:t>
      </w:r>
      <w:r w:rsidRPr="004F47B2">
        <w:rPr>
          <w:rFonts w:ascii="Arial Black" w:hAnsi="Arial Black"/>
        </w:rPr>
        <w:t>. Dataset Description</w:t>
      </w:r>
    </w:p>
    <w:p w14:paraId="69C6A6C8" w14:textId="77777777" w:rsidR="004F47B2" w:rsidRPr="004F47B2" w:rsidRDefault="004F47B2" w:rsidP="004F47B2"/>
    <w:p w14:paraId="7068D3AC" w14:textId="49CB7190" w:rsidR="00317DCE" w:rsidRPr="00317DCE" w:rsidRDefault="00317DCE" w:rsidP="00317DCE">
      <w:pPr>
        <w:rPr>
          <w:sz w:val="24"/>
          <w:szCs w:val="24"/>
          <w:lang w:val="en-IN"/>
        </w:rPr>
      </w:pPr>
      <w:r w:rsidRPr="00317DCE">
        <w:rPr>
          <w:sz w:val="24"/>
          <w:szCs w:val="24"/>
          <w:lang w:val="en-IN"/>
        </w:rPr>
        <w:t xml:space="preserve"> </w:t>
      </w:r>
      <w:r w:rsidRPr="00317DCE">
        <w:rPr>
          <w:b/>
          <w:bCs/>
          <w:sz w:val="24"/>
          <w:szCs w:val="24"/>
          <w:lang w:val="en-IN"/>
        </w:rPr>
        <w:t>Source:</w:t>
      </w:r>
      <w:r w:rsidRPr="00317DCE">
        <w:rPr>
          <w:sz w:val="24"/>
          <w:szCs w:val="24"/>
          <w:lang w:val="en-IN"/>
        </w:rPr>
        <w:t xml:space="preserve"> The dataset used is Train.csv.</w:t>
      </w:r>
    </w:p>
    <w:p w14:paraId="008D562A" w14:textId="080276F6" w:rsidR="00317DCE" w:rsidRPr="00317DCE" w:rsidRDefault="00317DCE" w:rsidP="00317DCE">
      <w:pPr>
        <w:rPr>
          <w:sz w:val="24"/>
          <w:szCs w:val="24"/>
          <w:lang w:val="en-IN"/>
        </w:rPr>
      </w:pPr>
      <w:r w:rsidRPr="00317DCE">
        <w:rPr>
          <w:sz w:val="24"/>
          <w:szCs w:val="24"/>
          <w:lang w:val="en-IN"/>
        </w:rPr>
        <w:t xml:space="preserve"> </w:t>
      </w:r>
      <w:r w:rsidRPr="00317DCE">
        <w:rPr>
          <w:b/>
          <w:bCs/>
          <w:sz w:val="24"/>
          <w:szCs w:val="24"/>
          <w:lang w:val="en-IN"/>
        </w:rPr>
        <w:t>Initial Check:</w:t>
      </w:r>
      <w:r w:rsidRPr="00317DCE">
        <w:rPr>
          <w:sz w:val="24"/>
          <w:szCs w:val="24"/>
          <w:lang w:val="en-IN"/>
        </w:rPr>
        <w:t xml:space="preserve"> The dataset contained </w:t>
      </w:r>
      <w:r w:rsidRPr="00317DCE">
        <w:rPr>
          <w:b/>
          <w:bCs/>
          <w:sz w:val="24"/>
          <w:szCs w:val="24"/>
          <w:lang w:val="en-IN"/>
        </w:rPr>
        <w:t>10,999</w:t>
      </w:r>
      <w:r w:rsidRPr="00317DCE">
        <w:rPr>
          <w:sz w:val="24"/>
          <w:szCs w:val="24"/>
          <w:lang w:val="en-IN"/>
        </w:rPr>
        <w:t xml:space="preserve"> rows initially.</w:t>
      </w:r>
    </w:p>
    <w:p w14:paraId="492F334B" w14:textId="77777777" w:rsidR="00317DCE" w:rsidRPr="00317DCE" w:rsidRDefault="00317DCE" w:rsidP="00317DCE">
      <w:pPr>
        <w:numPr>
          <w:ilvl w:val="0"/>
          <w:numId w:val="10"/>
        </w:numPr>
        <w:rPr>
          <w:sz w:val="24"/>
          <w:szCs w:val="24"/>
          <w:lang w:val="en-IN"/>
        </w:rPr>
      </w:pPr>
      <w:r w:rsidRPr="00317DCE">
        <w:rPr>
          <w:sz w:val="24"/>
          <w:szCs w:val="24"/>
          <w:lang w:val="en-IN"/>
        </w:rPr>
        <w:t>No missing values (data.isnull().sum() == 0).</w:t>
      </w:r>
    </w:p>
    <w:p w14:paraId="32CF9A44" w14:textId="77777777" w:rsidR="00317DCE" w:rsidRPr="00317DCE" w:rsidRDefault="00317DCE" w:rsidP="00317DCE">
      <w:pPr>
        <w:numPr>
          <w:ilvl w:val="0"/>
          <w:numId w:val="10"/>
        </w:numPr>
        <w:rPr>
          <w:sz w:val="24"/>
          <w:szCs w:val="24"/>
          <w:lang w:val="en-IN"/>
        </w:rPr>
      </w:pPr>
      <w:r w:rsidRPr="00317DCE">
        <w:rPr>
          <w:sz w:val="24"/>
          <w:szCs w:val="24"/>
          <w:lang w:val="en-IN"/>
        </w:rPr>
        <w:t>No duplicate rows (Number of duplicate rows: 0).</w:t>
      </w:r>
    </w:p>
    <w:p w14:paraId="615DF5B9" w14:textId="7111F536" w:rsidR="00317DCE" w:rsidRPr="00317DCE" w:rsidRDefault="00317DCE" w:rsidP="00317DCE">
      <w:pPr>
        <w:rPr>
          <w:sz w:val="24"/>
          <w:szCs w:val="24"/>
          <w:lang w:val="en-IN"/>
        </w:rPr>
      </w:pPr>
      <w:r w:rsidRPr="00317DCE">
        <w:rPr>
          <w:b/>
          <w:bCs/>
          <w:sz w:val="24"/>
          <w:szCs w:val="24"/>
          <w:lang w:val="en-IN"/>
        </w:rPr>
        <w:t>Target Class Distribution:</w:t>
      </w:r>
      <w:r w:rsidRPr="00317DCE">
        <w:rPr>
          <w:sz w:val="24"/>
          <w:szCs w:val="24"/>
          <w:lang w:val="en-IN"/>
        </w:rPr>
        <w:t xml:space="preserve"> The target variable, Reached.on.Time_Y.N, shows an imbalance:</w:t>
      </w:r>
    </w:p>
    <w:p w14:paraId="6CA89DEF" w14:textId="77777777" w:rsidR="00317DCE" w:rsidRPr="00317DCE" w:rsidRDefault="00317DCE" w:rsidP="00317DCE">
      <w:pPr>
        <w:numPr>
          <w:ilvl w:val="0"/>
          <w:numId w:val="11"/>
        </w:numPr>
        <w:rPr>
          <w:sz w:val="24"/>
          <w:szCs w:val="24"/>
          <w:lang w:val="en-IN"/>
        </w:rPr>
      </w:pPr>
      <w:r w:rsidRPr="00317DCE">
        <w:rPr>
          <w:sz w:val="24"/>
          <w:szCs w:val="24"/>
          <w:lang w:val="en-IN"/>
        </w:rPr>
        <w:t xml:space="preserve">1 (Not Reached on Time): </w:t>
      </w:r>
      <w:r w:rsidRPr="00317DCE">
        <w:rPr>
          <w:b/>
          <w:bCs/>
          <w:sz w:val="24"/>
          <w:szCs w:val="24"/>
          <w:lang w:val="en-IN"/>
        </w:rPr>
        <w:t>6645</w:t>
      </w:r>
      <w:r w:rsidRPr="00317DCE">
        <w:rPr>
          <w:sz w:val="24"/>
          <w:szCs w:val="24"/>
          <w:lang w:val="en-IN"/>
        </w:rPr>
        <w:t xml:space="preserve"> instances (approx. 60.4%)</w:t>
      </w:r>
    </w:p>
    <w:p w14:paraId="6EE9F900" w14:textId="73004662" w:rsidR="004F47B2" w:rsidRPr="00317DCE" w:rsidRDefault="00317DCE" w:rsidP="00317DCE">
      <w:pPr>
        <w:numPr>
          <w:ilvl w:val="0"/>
          <w:numId w:val="11"/>
        </w:numPr>
        <w:rPr>
          <w:sz w:val="24"/>
          <w:szCs w:val="24"/>
          <w:lang w:val="en-IN"/>
        </w:rPr>
      </w:pPr>
      <w:r w:rsidRPr="00317DCE">
        <w:rPr>
          <w:sz w:val="24"/>
          <w:szCs w:val="24"/>
          <w:lang w:val="en-IN"/>
        </w:rPr>
        <w:t xml:space="preserve">0 (Reached on Time): </w:t>
      </w:r>
      <w:r w:rsidRPr="00317DCE">
        <w:rPr>
          <w:b/>
          <w:bCs/>
          <w:sz w:val="24"/>
          <w:szCs w:val="24"/>
          <w:lang w:val="en-IN"/>
        </w:rPr>
        <w:t>4354</w:t>
      </w:r>
      <w:r w:rsidRPr="00317DCE">
        <w:rPr>
          <w:sz w:val="24"/>
          <w:szCs w:val="24"/>
          <w:lang w:val="en-IN"/>
        </w:rPr>
        <w:t xml:space="preserve"> instances (approx. 39.6%</w:t>
      </w:r>
      <w:r>
        <w:rPr>
          <w:sz w:val="24"/>
          <w:szCs w:val="24"/>
          <w:lang w:val="en-IN"/>
        </w:rPr>
        <w:t>)</w:t>
      </w:r>
    </w:p>
    <w:p w14:paraId="3FE5379E" w14:textId="77777777" w:rsidR="004F47B2" w:rsidRDefault="004F47B2">
      <w:pPr>
        <w:pStyle w:val="Heading2"/>
        <w:rPr>
          <w:rFonts w:ascii="Arial Black" w:hAnsi="Arial Black"/>
        </w:rPr>
      </w:pPr>
    </w:p>
    <w:p w14:paraId="646D76D3" w14:textId="4DEE553A" w:rsidR="002151CD" w:rsidRDefault="00137B85">
      <w:pPr>
        <w:pStyle w:val="Heading2"/>
        <w:rPr>
          <w:rFonts w:ascii="Arial Black" w:hAnsi="Arial Black"/>
        </w:rPr>
      </w:pPr>
      <w:r>
        <w:rPr>
          <w:rFonts w:ascii="Arial Black" w:hAnsi="Arial Black"/>
        </w:rPr>
        <w:t>5</w:t>
      </w:r>
      <w:r w:rsidRPr="004F47B2">
        <w:rPr>
          <w:rFonts w:ascii="Arial Black" w:hAnsi="Arial Black"/>
        </w:rPr>
        <w:t>. Data Preprocessing</w:t>
      </w:r>
    </w:p>
    <w:p w14:paraId="7F78C3A3" w14:textId="77777777" w:rsidR="004F47B2" w:rsidRPr="004F47B2" w:rsidRDefault="004F47B2" w:rsidP="004F47B2"/>
    <w:p w14:paraId="48B8492E" w14:textId="77777777" w:rsidR="00400052" w:rsidRPr="00400052" w:rsidRDefault="00400052" w:rsidP="00400052">
      <w:pPr>
        <w:rPr>
          <w:sz w:val="26"/>
          <w:szCs w:val="26"/>
          <w:lang w:val="en-IN"/>
        </w:rPr>
      </w:pPr>
      <w:r w:rsidRPr="00400052">
        <w:rPr>
          <w:sz w:val="26"/>
          <w:szCs w:val="26"/>
          <w:lang w:val="en-IN"/>
        </w:rPr>
        <w:t>The goal of the data preprocessing stage was to prepare the raw dataset for effective model training and evaluation by:</w:t>
      </w:r>
    </w:p>
    <w:p w14:paraId="60DC414D" w14:textId="77777777" w:rsidR="00400052" w:rsidRPr="00400052" w:rsidRDefault="00400052" w:rsidP="00400052">
      <w:pPr>
        <w:numPr>
          <w:ilvl w:val="0"/>
          <w:numId w:val="37"/>
        </w:numPr>
        <w:rPr>
          <w:sz w:val="26"/>
          <w:szCs w:val="26"/>
          <w:lang w:val="en-IN"/>
        </w:rPr>
      </w:pPr>
      <w:r w:rsidRPr="00400052">
        <w:rPr>
          <w:sz w:val="26"/>
          <w:szCs w:val="26"/>
          <w:lang w:val="en-IN"/>
        </w:rPr>
        <w:t>Handling missing or inconsistent data,</w:t>
      </w:r>
    </w:p>
    <w:p w14:paraId="7CC20DC5" w14:textId="77777777" w:rsidR="00400052" w:rsidRPr="00400052" w:rsidRDefault="00400052" w:rsidP="00400052">
      <w:pPr>
        <w:numPr>
          <w:ilvl w:val="0"/>
          <w:numId w:val="37"/>
        </w:numPr>
        <w:rPr>
          <w:sz w:val="26"/>
          <w:szCs w:val="26"/>
          <w:lang w:val="en-IN"/>
        </w:rPr>
      </w:pPr>
      <w:r w:rsidRPr="00400052">
        <w:rPr>
          <w:sz w:val="26"/>
          <w:szCs w:val="26"/>
          <w:lang w:val="en-IN"/>
        </w:rPr>
        <w:t>Encoding categorical variables,</w:t>
      </w:r>
    </w:p>
    <w:p w14:paraId="3B9746DD" w14:textId="77777777" w:rsidR="00400052" w:rsidRPr="00400052" w:rsidRDefault="00400052" w:rsidP="00400052">
      <w:pPr>
        <w:numPr>
          <w:ilvl w:val="0"/>
          <w:numId w:val="37"/>
        </w:numPr>
        <w:rPr>
          <w:sz w:val="26"/>
          <w:szCs w:val="26"/>
          <w:lang w:val="en-IN"/>
        </w:rPr>
      </w:pPr>
      <w:r w:rsidRPr="00400052">
        <w:rPr>
          <w:sz w:val="26"/>
          <w:szCs w:val="26"/>
          <w:lang w:val="en-IN"/>
        </w:rPr>
        <w:t>Scaling and normalizing numerical features, and</w:t>
      </w:r>
    </w:p>
    <w:p w14:paraId="35864F59" w14:textId="77777777" w:rsidR="00400052" w:rsidRPr="00400052" w:rsidRDefault="00400052" w:rsidP="00400052">
      <w:pPr>
        <w:numPr>
          <w:ilvl w:val="0"/>
          <w:numId w:val="37"/>
        </w:numPr>
        <w:rPr>
          <w:sz w:val="26"/>
          <w:szCs w:val="26"/>
          <w:lang w:val="en-IN"/>
        </w:rPr>
      </w:pPr>
      <w:r w:rsidRPr="00400052">
        <w:rPr>
          <w:sz w:val="26"/>
          <w:szCs w:val="26"/>
          <w:lang w:val="en-IN"/>
        </w:rPr>
        <w:t>Ensuring the data distribution is suitable for machine learning algorithms.</w:t>
      </w:r>
    </w:p>
    <w:p w14:paraId="7C9ED29C" w14:textId="77777777" w:rsidR="00400052" w:rsidRPr="00400052" w:rsidRDefault="00400052" w:rsidP="00400052">
      <w:pPr>
        <w:rPr>
          <w:sz w:val="26"/>
          <w:szCs w:val="26"/>
          <w:lang w:val="en-IN"/>
        </w:rPr>
      </w:pPr>
      <w:r w:rsidRPr="00400052">
        <w:rPr>
          <w:sz w:val="26"/>
          <w:szCs w:val="26"/>
          <w:lang w:val="en-IN"/>
        </w:rPr>
        <w:t>Proper preprocessing ensures that all models receive clean, consistent, and scaled input data, improving both accuracy and generalization.</w:t>
      </w:r>
    </w:p>
    <w:p w14:paraId="6201AA91" w14:textId="77777777" w:rsidR="00400052" w:rsidRPr="00400052" w:rsidRDefault="00400052" w:rsidP="00400052">
      <w:pPr>
        <w:rPr>
          <w:sz w:val="26"/>
          <w:szCs w:val="26"/>
          <w:lang w:val="en-IN"/>
        </w:rPr>
      </w:pPr>
      <w:r w:rsidRPr="00400052">
        <w:rPr>
          <w:sz w:val="26"/>
          <w:szCs w:val="26"/>
          <w:lang w:val="en-IN"/>
        </w:rPr>
        <w:t>Steps performed:</w:t>
      </w:r>
    </w:p>
    <w:p w14:paraId="74F97229" w14:textId="77777777" w:rsidR="00400052" w:rsidRPr="00400052" w:rsidRDefault="00400052" w:rsidP="00400052">
      <w:pPr>
        <w:numPr>
          <w:ilvl w:val="0"/>
          <w:numId w:val="38"/>
        </w:numPr>
        <w:rPr>
          <w:sz w:val="26"/>
          <w:szCs w:val="26"/>
          <w:lang w:val="en-IN"/>
        </w:rPr>
      </w:pPr>
      <w:r w:rsidRPr="00400052">
        <w:rPr>
          <w:sz w:val="26"/>
          <w:szCs w:val="26"/>
          <w:lang w:val="en-IN"/>
        </w:rPr>
        <w:t>Loaded dataset into a Pandas DataFrame.</w:t>
      </w:r>
    </w:p>
    <w:p w14:paraId="209D87E8" w14:textId="77777777" w:rsidR="00400052" w:rsidRPr="00400052" w:rsidRDefault="00400052" w:rsidP="00400052">
      <w:pPr>
        <w:numPr>
          <w:ilvl w:val="0"/>
          <w:numId w:val="38"/>
        </w:numPr>
        <w:rPr>
          <w:sz w:val="26"/>
          <w:szCs w:val="26"/>
          <w:lang w:val="en-IN"/>
        </w:rPr>
      </w:pPr>
      <w:r w:rsidRPr="00400052">
        <w:rPr>
          <w:sz w:val="26"/>
          <w:szCs w:val="26"/>
          <w:lang w:val="en-IN"/>
        </w:rPr>
        <w:t>Checked data types, missing values, and summary statistics.</w:t>
      </w:r>
    </w:p>
    <w:p w14:paraId="5673903E" w14:textId="77777777" w:rsidR="00400052" w:rsidRPr="00400052" w:rsidRDefault="00400052" w:rsidP="00400052">
      <w:pPr>
        <w:numPr>
          <w:ilvl w:val="0"/>
          <w:numId w:val="38"/>
        </w:numPr>
        <w:rPr>
          <w:sz w:val="26"/>
          <w:szCs w:val="26"/>
          <w:lang w:val="en-IN"/>
        </w:rPr>
      </w:pPr>
      <w:r w:rsidRPr="00400052">
        <w:rPr>
          <w:sz w:val="26"/>
          <w:szCs w:val="26"/>
          <w:lang w:val="en-IN"/>
        </w:rPr>
        <w:t>Verified class balance in the target column using:</w:t>
      </w:r>
    </w:p>
    <w:p w14:paraId="2A7186DF" w14:textId="77777777" w:rsidR="00400052" w:rsidRPr="00400052" w:rsidRDefault="00400052" w:rsidP="00400052">
      <w:pPr>
        <w:rPr>
          <w:sz w:val="26"/>
          <w:szCs w:val="26"/>
          <w:lang w:val="en-IN"/>
        </w:rPr>
      </w:pPr>
      <w:r w:rsidRPr="00400052">
        <w:rPr>
          <w:sz w:val="26"/>
          <w:szCs w:val="26"/>
          <w:lang w:val="en-IN"/>
        </w:rPr>
        <w:t>data['target'].value_counts(normalize=True)</w:t>
      </w:r>
    </w:p>
    <w:p w14:paraId="4F9C5F7B" w14:textId="77777777" w:rsidR="004F47B2" w:rsidRPr="004F47B2" w:rsidRDefault="004F47B2">
      <w:pPr>
        <w:rPr>
          <w:sz w:val="24"/>
          <w:szCs w:val="24"/>
        </w:rPr>
      </w:pPr>
    </w:p>
    <w:p w14:paraId="49210632" w14:textId="25A31E6E" w:rsidR="002151CD" w:rsidRDefault="00400052">
      <w:pPr>
        <w:pStyle w:val="Heading2"/>
        <w:rPr>
          <w:rFonts w:ascii="Arial Black" w:hAnsi="Arial Black"/>
        </w:rPr>
      </w:pPr>
      <w:r>
        <w:rPr>
          <w:rFonts w:ascii="Arial Black" w:hAnsi="Arial Black"/>
        </w:rPr>
        <w:t>6</w:t>
      </w:r>
      <w:r w:rsidRPr="004F47B2">
        <w:rPr>
          <w:rFonts w:ascii="Arial Black" w:hAnsi="Arial Black"/>
        </w:rPr>
        <w:t>. Exploratory Data Analysis (EDA)</w:t>
      </w:r>
    </w:p>
    <w:p w14:paraId="11977F46" w14:textId="77777777" w:rsidR="004F47B2" w:rsidRPr="004F47B2" w:rsidRDefault="004F47B2" w:rsidP="004F47B2"/>
    <w:p w14:paraId="12F7784B" w14:textId="77777777" w:rsidR="002151CD" w:rsidRDefault="00000000">
      <w:pPr>
        <w:rPr>
          <w:sz w:val="24"/>
          <w:szCs w:val="24"/>
        </w:rPr>
      </w:pPr>
      <w:r w:rsidRPr="004F47B2">
        <w:rPr>
          <w:sz w:val="24"/>
          <w:szCs w:val="24"/>
        </w:rPr>
        <w:t>Correlation heatmaps and distribution plots were generated to identify relationships and patterns among features.</w:t>
      </w:r>
    </w:p>
    <w:p w14:paraId="4D3CAC35" w14:textId="77777777" w:rsidR="004F47B2" w:rsidRPr="004F47B2" w:rsidRDefault="004F47B2">
      <w:pPr>
        <w:rPr>
          <w:sz w:val="24"/>
          <w:szCs w:val="24"/>
        </w:rPr>
      </w:pPr>
    </w:p>
    <w:p w14:paraId="123284C0" w14:textId="39278E9D" w:rsidR="004F47B2" w:rsidRDefault="004F47B2">
      <w:r w:rsidRPr="004F47B2">
        <w:rPr>
          <w:noProof/>
        </w:rPr>
        <w:lastRenderedPageBreak/>
        <w:drawing>
          <wp:inline distT="0" distB="0" distL="0" distR="0" wp14:anchorId="3D96E125" wp14:editId="14337071">
            <wp:extent cx="4549140" cy="3482340"/>
            <wp:effectExtent l="0" t="0" r="3810" b="3810"/>
            <wp:docPr id="21309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4884" name=""/>
                    <pic:cNvPicPr/>
                  </pic:nvPicPr>
                  <pic:blipFill>
                    <a:blip r:embed="rId6"/>
                    <a:stretch>
                      <a:fillRect/>
                    </a:stretch>
                  </pic:blipFill>
                  <pic:spPr>
                    <a:xfrm>
                      <a:off x="0" y="0"/>
                      <a:ext cx="4549140" cy="3482340"/>
                    </a:xfrm>
                    <a:prstGeom prst="rect">
                      <a:avLst/>
                    </a:prstGeom>
                  </pic:spPr>
                </pic:pic>
              </a:graphicData>
            </a:graphic>
          </wp:inline>
        </w:drawing>
      </w:r>
    </w:p>
    <w:p w14:paraId="43F214F6" w14:textId="77777777" w:rsidR="00400052" w:rsidRDefault="00400052"/>
    <w:p w14:paraId="1A89960E" w14:textId="3E294819" w:rsidR="004F47B2" w:rsidRDefault="004F47B2">
      <w:r w:rsidRPr="004F47B2">
        <w:rPr>
          <w:noProof/>
        </w:rPr>
        <w:drawing>
          <wp:inline distT="0" distB="0" distL="0" distR="0" wp14:anchorId="5EA17532" wp14:editId="5B7DF313">
            <wp:extent cx="4541520" cy="3436620"/>
            <wp:effectExtent l="0" t="0" r="0" b="0"/>
            <wp:docPr id="106464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47997" name=""/>
                    <pic:cNvPicPr/>
                  </pic:nvPicPr>
                  <pic:blipFill>
                    <a:blip r:embed="rId7"/>
                    <a:stretch>
                      <a:fillRect/>
                    </a:stretch>
                  </pic:blipFill>
                  <pic:spPr>
                    <a:xfrm>
                      <a:off x="0" y="0"/>
                      <a:ext cx="4541520" cy="3436620"/>
                    </a:xfrm>
                    <a:prstGeom prst="rect">
                      <a:avLst/>
                    </a:prstGeom>
                  </pic:spPr>
                </pic:pic>
              </a:graphicData>
            </a:graphic>
          </wp:inline>
        </w:drawing>
      </w:r>
    </w:p>
    <w:p w14:paraId="410BEE83" w14:textId="77777777" w:rsidR="004F47B2" w:rsidRDefault="004F47B2"/>
    <w:p w14:paraId="149B480A" w14:textId="77777777" w:rsidR="00400052" w:rsidRDefault="004F47B2" w:rsidP="00400052">
      <w:r w:rsidRPr="004F47B2">
        <w:rPr>
          <w:noProof/>
        </w:rPr>
        <w:lastRenderedPageBreak/>
        <w:drawing>
          <wp:inline distT="0" distB="0" distL="0" distR="0" wp14:anchorId="1D35D921" wp14:editId="7A78C111">
            <wp:extent cx="4114800" cy="3314700"/>
            <wp:effectExtent l="0" t="0" r="0" b="0"/>
            <wp:docPr id="4515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949" name=""/>
                    <pic:cNvPicPr/>
                  </pic:nvPicPr>
                  <pic:blipFill>
                    <a:blip r:embed="rId8"/>
                    <a:stretch>
                      <a:fillRect/>
                    </a:stretch>
                  </pic:blipFill>
                  <pic:spPr>
                    <a:xfrm>
                      <a:off x="0" y="0"/>
                      <a:ext cx="4114800" cy="3314700"/>
                    </a:xfrm>
                    <a:prstGeom prst="rect">
                      <a:avLst/>
                    </a:prstGeom>
                  </pic:spPr>
                </pic:pic>
              </a:graphicData>
            </a:graphic>
          </wp:inline>
        </w:drawing>
      </w:r>
    </w:p>
    <w:p w14:paraId="14665847" w14:textId="77777777" w:rsidR="00400052" w:rsidRDefault="00400052" w:rsidP="00400052"/>
    <w:p w14:paraId="225B7B78" w14:textId="242757F7" w:rsidR="004F47B2" w:rsidRPr="004F47B2" w:rsidRDefault="004F47B2" w:rsidP="00400052">
      <w:r w:rsidRPr="004F47B2">
        <w:rPr>
          <w:noProof/>
        </w:rPr>
        <w:drawing>
          <wp:inline distT="0" distB="0" distL="0" distR="0" wp14:anchorId="11EF7CBE" wp14:editId="0F721592">
            <wp:extent cx="4160520" cy="3162300"/>
            <wp:effectExtent l="0" t="0" r="0" b="0"/>
            <wp:docPr id="125823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1409" name=""/>
                    <pic:cNvPicPr/>
                  </pic:nvPicPr>
                  <pic:blipFill>
                    <a:blip r:embed="rId9"/>
                    <a:stretch>
                      <a:fillRect/>
                    </a:stretch>
                  </pic:blipFill>
                  <pic:spPr>
                    <a:xfrm>
                      <a:off x="0" y="0"/>
                      <a:ext cx="4160520" cy="3162300"/>
                    </a:xfrm>
                    <a:prstGeom prst="rect">
                      <a:avLst/>
                    </a:prstGeom>
                  </pic:spPr>
                </pic:pic>
              </a:graphicData>
            </a:graphic>
          </wp:inline>
        </w:drawing>
      </w:r>
    </w:p>
    <w:p w14:paraId="061258AD" w14:textId="1038108F" w:rsidR="004F47B2" w:rsidRDefault="004F47B2">
      <w:pPr>
        <w:pStyle w:val="Heading2"/>
      </w:pPr>
    </w:p>
    <w:p w14:paraId="2B93D613" w14:textId="31F15D87" w:rsidR="004F47B2" w:rsidRDefault="004F47B2">
      <w:pPr>
        <w:pStyle w:val="Heading2"/>
      </w:pPr>
      <w:r w:rsidRPr="004F47B2">
        <w:rPr>
          <w:noProof/>
        </w:rPr>
        <w:drawing>
          <wp:inline distT="0" distB="0" distL="0" distR="0" wp14:anchorId="139DCC80" wp14:editId="27BB16C7">
            <wp:extent cx="4770120" cy="3619500"/>
            <wp:effectExtent l="0" t="0" r="0" b="0"/>
            <wp:docPr id="15896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89083" name=""/>
                    <pic:cNvPicPr/>
                  </pic:nvPicPr>
                  <pic:blipFill>
                    <a:blip r:embed="rId10"/>
                    <a:stretch>
                      <a:fillRect/>
                    </a:stretch>
                  </pic:blipFill>
                  <pic:spPr>
                    <a:xfrm>
                      <a:off x="0" y="0"/>
                      <a:ext cx="4770120" cy="3619500"/>
                    </a:xfrm>
                    <a:prstGeom prst="rect">
                      <a:avLst/>
                    </a:prstGeom>
                  </pic:spPr>
                </pic:pic>
              </a:graphicData>
            </a:graphic>
          </wp:inline>
        </w:drawing>
      </w:r>
    </w:p>
    <w:p w14:paraId="08752637" w14:textId="77777777" w:rsidR="004F47B2" w:rsidRDefault="004F47B2" w:rsidP="004F47B2"/>
    <w:p w14:paraId="062D1857" w14:textId="77777777" w:rsidR="004F47B2" w:rsidRDefault="004F47B2" w:rsidP="004F47B2"/>
    <w:p w14:paraId="4EFC964E" w14:textId="4B5BFD0E" w:rsidR="004F47B2" w:rsidRDefault="00990801" w:rsidP="004F47B2">
      <w:r w:rsidRPr="00990801">
        <w:rPr>
          <w:noProof/>
        </w:rPr>
        <w:drawing>
          <wp:inline distT="0" distB="0" distL="0" distR="0" wp14:anchorId="2307DBC7" wp14:editId="313E2D6A">
            <wp:extent cx="4587240" cy="3520440"/>
            <wp:effectExtent l="0" t="0" r="3810" b="3810"/>
            <wp:docPr id="19401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24194" name=""/>
                    <pic:cNvPicPr/>
                  </pic:nvPicPr>
                  <pic:blipFill>
                    <a:blip r:embed="rId11"/>
                    <a:stretch>
                      <a:fillRect/>
                    </a:stretch>
                  </pic:blipFill>
                  <pic:spPr>
                    <a:xfrm>
                      <a:off x="0" y="0"/>
                      <a:ext cx="4587240" cy="3520440"/>
                    </a:xfrm>
                    <a:prstGeom prst="rect">
                      <a:avLst/>
                    </a:prstGeom>
                  </pic:spPr>
                </pic:pic>
              </a:graphicData>
            </a:graphic>
          </wp:inline>
        </w:drawing>
      </w:r>
    </w:p>
    <w:p w14:paraId="5CBEE607" w14:textId="77777777" w:rsidR="00990801" w:rsidRDefault="00990801" w:rsidP="004F47B2"/>
    <w:p w14:paraId="5DF66300" w14:textId="23A62FA9" w:rsidR="00990801" w:rsidRDefault="00990801" w:rsidP="004F47B2">
      <w:r w:rsidRPr="00990801">
        <w:rPr>
          <w:noProof/>
        </w:rPr>
        <w:drawing>
          <wp:inline distT="0" distB="0" distL="0" distR="0" wp14:anchorId="397F3897" wp14:editId="39E1A580">
            <wp:extent cx="4770120" cy="3147060"/>
            <wp:effectExtent l="0" t="0" r="0" b="0"/>
            <wp:docPr id="165000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9528" name=""/>
                    <pic:cNvPicPr/>
                  </pic:nvPicPr>
                  <pic:blipFill>
                    <a:blip r:embed="rId12"/>
                    <a:stretch>
                      <a:fillRect/>
                    </a:stretch>
                  </pic:blipFill>
                  <pic:spPr>
                    <a:xfrm>
                      <a:off x="0" y="0"/>
                      <a:ext cx="4770120" cy="3147060"/>
                    </a:xfrm>
                    <a:prstGeom prst="rect">
                      <a:avLst/>
                    </a:prstGeom>
                  </pic:spPr>
                </pic:pic>
              </a:graphicData>
            </a:graphic>
          </wp:inline>
        </w:drawing>
      </w:r>
    </w:p>
    <w:p w14:paraId="1D4E9F8B" w14:textId="77777777" w:rsidR="00400052" w:rsidRPr="004F47B2" w:rsidRDefault="00400052" w:rsidP="004F47B2"/>
    <w:p w14:paraId="5A0AFA3C" w14:textId="03C9CDF2" w:rsidR="00990801" w:rsidRDefault="00990801">
      <w:pPr>
        <w:pStyle w:val="Heading2"/>
      </w:pPr>
      <w:r w:rsidRPr="00990801">
        <w:rPr>
          <w:noProof/>
        </w:rPr>
        <w:drawing>
          <wp:inline distT="0" distB="0" distL="0" distR="0" wp14:anchorId="6FEE5F3B" wp14:editId="6BC2F570">
            <wp:extent cx="4770120" cy="3611880"/>
            <wp:effectExtent l="0" t="0" r="0" b="7620"/>
            <wp:docPr id="119341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6034" name=""/>
                    <pic:cNvPicPr/>
                  </pic:nvPicPr>
                  <pic:blipFill>
                    <a:blip r:embed="rId13"/>
                    <a:stretch>
                      <a:fillRect/>
                    </a:stretch>
                  </pic:blipFill>
                  <pic:spPr>
                    <a:xfrm>
                      <a:off x="0" y="0"/>
                      <a:ext cx="4770120" cy="3611880"/>
                    </a:xfrm>
                    <a:prstGeom prst="rect">
                      <a:avLst/>
                    </a:prstGeom>
                  </pic:spPr>
                </pic:pic>
              </a:graphicData>
            </a:graphic>
          </wp:inline>
        </w:drawing>
      </w:r>
    </w:p>
    <w:p w14:paraId="3321BA07" w14:textId="77777777" w:rsidR="00990801" w:rsidRDefault="00990801" w:rsidP="00990801"/>
    <w:p w14:paraId="501F0486" w14:textId="49D0717F" w:rsidR="00990801" w:rsidRDefault="00990801" w:rsidP="00990801">
      <w:r w:rsidRPr="00990801">
        <w:rPr>
          <w:noProof/>
        </w:rPr>
        <w:lastRenderedPageBreak/>
        <w:drawing>
          <wp:inline distT="0" distB="0" distL="0" distR="0" wp14:anchorId="5C9EFCE9" wp14:editId="59E61096">
            <wp:extent cx="4373880" cy="3276600"/>
            <wp:effectExtent l="0" t="0" r="7620" b="0"/>
            <wp:docPr id="5065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4325" name=""/>
                    <pic:cNvPicPr/>
                  </pic:nvPicPr>
                  <pic:blipFill>
                    <a:blip r:embed="rId14"/>
                    <a:stretch>
                      <a:fillRect/>
                    </a:stretch>
                  </pic:blipFill>
                  <pic:spPr>
                    <a:xfrm>
                      <a:off x="0" y="0"/>
                      <a:ext cx="4373880" cy="3276600"/>
                    </a:xfrm>
                    <a:prstGeom prst="rect">
                      <a:avLst/>
                    </a:prstGeom>
                  </pic:spPr>
                </pic:pic>
              </a:graphicData>
            </a:graphic>
          </wp:inline>
        </w:drawing>
      </w:r>
    </w:p>
    <w:p w14:paraId="1FEF7F7A" w14:textId="77777777" w:rsidR="00400052" w:rsidRPr="00990801" w:rsidRDefault="00400052" w:rsidP="00990801"/>
    <w:p w14:paraId="189C973B" w14:textId="7CB9D20D" w:rsidR="00990801" w:rsidRDefault="00990801">
      <w:pPr>
        <w:pStyle w:val="Heading2"/>
      </w:pPr>
      <w:r w:rsidRPr="00990801">
        <w:rPr>
          <w:noProof/>
        </w:rPr>
        <w:drawing>
          <wp:inline distT="0" distB="0" distL="0" distR="0" wp14:anchorId="7FBC385A" wp14:editId="25C57FC2">
            <wp:extent cx="4084320" cy="3352800"/>
            <wp:effectExtent l="0" t="0" r="0" b="0"/>
            <wp:docPr id="163032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7043" name=""/>
                    <pic:cNvPicPr/>
                  </pic:nvPicPr>
                  <pic:blipFill>
                    <a:blip r:embed="rId15"/>
                    <a:stretch>
                      <a:fillRect/>
                    </a:stretch>
                  </pic:blipFill>
                  <pic:spPr>
                    <a:xfrm>
                      <a:off x="0" y="0"/>
                      <a:ext cx="4084320" cy="3352800"/>
                    </a:xfrm>
                    <a:prstGeom prst="rect">
                      <a:avLst/>
                    </a:prstGeom>
                  </pic:spPr>
                </pic:pic>
              </a:graphicData>
            </a:graphic>
          </wp:inline>
        </w:drawing>
      </w:r>
    </w:p>
    <w:p w14:paraId="6527A209" w14:textId="77777777" w:rsidR="00990801" w:rsidRDefault="00990801" w:rsidP="00990801"/>
    <w:p w14:paraId="182A7558" w14:textId="080E864B" w:rsidR="00990801" w:rsidRDefault="00990801" w:rsidP="00990801">
      <w:r w:rsidRPr="00990801">
        <w:rPr>
          <w:noProof/>
        </w:rPr>
        <w:lastRenderedPageBreak/>
        <w:drawing>
          <wp:inline distT="0" distB="0" distL="0" distR="0" wp14:anchorId="3042AC96" wp14:editId="3C8BAB5D">
            <wp:extent cx="4564380" cy="3764280"/>
            <wp:effectExtent l="0" t="0" r="7620" b="7620"/>
            <wp:docPr id="14962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66198" name=""/>
                    <pic:cNvPicPr/>
                  </pic:nvPicPr>
                  <pic:blipFill>
                    <a:blip r:embed="rId16"/>
                    <a:stretch>
                      <a:fillRect/>
                    </a:stretch>
                  </pic:blipFill>
                  <pic:spPr>
                    <a:xfrm>
                      <a:off x="0" y="0"/>
                      <a:ext cx="4564380" cy="3764280"/>
                    </a:xfrm>
                    <a:prstGeom prst="rect">
                      <a:avLst/>
                    </a:prstGeom>
                  </pic:spPr>
                </pic:pic>
              </a:graphicData>
            </a:graphic>
          </wp:inline>
        </w:drawing>
      </w:r>
    </w:p>
    <w:p w14:paraId="2AD485D5" w14:textId="77777777" w:rsidR="00990801" w:rsidRDefault="00990801" w:rsidP="00990801"/>
    <w:p w14:paraId="5E1D9C9F" w14:textId="35BF63E1" w:rsidR="00990801" w:rsidRDefault="00990801" w:rsidP="00990801">
      <w:r w:rsidRPr="00990801">
        <w:rPr>
          <w:noProof/>
        </w:rPr>
        <w:drawing>
          <wp:inline distT="0" distB="0" distL="0" distR="0" wp14:anchorId="0A6773D3" wp14:editId="28965993">
            <wp:extent cx="4465320" cy="3497580"/>
            <wp:effectExtent l="0" t="0" r="0" b="7620"/>
            <wp:docPr id="2614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12899" name=""/>
                    <pic:cNvPicPr/>
                  </pic:nvPicPr>
                  <pic:blipFill>
                    <a:blip r:embed="rId17"/>
                    <a:stretch>
                      <a:fillRect/>
                    </a:stretch>
                  </pic:blipFill>
                  <pic:spPr>
                    <a:xfrm>
                      <a:off x="0" y="0"/>
                      <a:ext cx="4465320" cy="3497580"/>
                    </a:xfrm>
                    <a:prstGeom prst="rect">
                      <a:avLst/>
                    </a:prstGeom>
                  </pic:spPr>
                </pic:pic>
              </a:graphicData>
            </a:graphic>
          </wp:inline>
        </w:drawing>
      </w:r>
    </w:p>
    <w:p w14:paraId="665397F0" w14:textId="77777777" w:rsidR="00990801" w:rsidRDefault="00990801" w:rsidP="00990801"/>
    <w:p w14:paraId="75EBAC2C" w14:textId="5A649824" w:rsidR="00990801" w:rsidRDefault="00990801" w:rsidP="00990801">
      <w:r w:rsidRPr="00990801">
        <w:rPr>
          <w:noProof/>
        </w:rPr>
        <w:lastRenderedPageBreak/>
        <w:drawing>
          <wp:inline distT="0" distB="0" distL="0" distR="0" wp14:anchorId="602D85C0" wp14:editId="39502A9F">
            <wp:extent cx="4229100" cy="3307080"/>
            <wp:effectExtent l="0" t="0" r="0" b="7620"/>
            <wp:docPr id="7780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31030" name=""/>
                    <pic:cNvPicPr/>
                  </pic:nvPicPr>
                  <pic:blipFill>
                    <a:blip r:embed="rId18"/>
                    <a:stretch>
                      <a:fillRect/>
                    </a:stretch>
                  </pic:blipFill>
                  <pic:spPr>
                    <a:xfrm>
                      <a:off x="0" y="0"/>
                      <a:ext cx="4229100" cy="3307080"/>
                    </a:xfrm>
                    <a:prstGeom prst="rect">
                      <a:avLst/>
                    </a:prstGeom>
                  </pic:spPr>
                </pic:pic>
              </a:graphicData>
            </a:graphic>
          </wp:inline>
        </w:drawing>
      </w:r>
    </w:p>
    <w:p w14:paraId="34344181" w14:textId="77777777" w:rsidR="00400052" w:rsidRPr="00990801" w:rsidRDefault="00400052" w:rsidP="00990801"/>
    <w:p w14:paraId="6C2F0E9A" w14:textId="47E53CBA" w:rsidR="00990801" w:rsidRDefault="00990801">
      <w:pPr>
        <w:pStyle w:val="Heading2"/>
      </w:pPr>
      <w:r w:rsidRPr="00990801">
        <w:rPr>
          <w:noProof/>
        </w:rPr>
        <w:drawing>
          <wp:inline distT="0" distB="0" distL="0" distR="0" wp14:anchorId="4057772C" wp14:editId="225A7837">
            <wp:extent cx="4587240" cy="3467100"/>
            <wp:effectExtent l="0" t="0" r="3810" b="0"/>
            <wp:docPr id="30324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6165" name=""/>
                    <pic:cNvPicPr/>
                  </pic:nvPicPr>
                  <pic:blipFill>
                    <a:blip r:embed="rId19"/>
                    <a:stretch>
                      <a:fillRect/>
                    </a:stretch>
                  </pic:blipFill>
                  <pic:spPr>
                    <a:xfrm>
                      <a:off x="0" y="0"/>
                      <a:ext cx="4587240" cy="3467100"/>
                    </a:xfrm>
                    <a:prstGeom prst="rect">
                      <a:avLst/>
                    </a:prstGeom>
                  </pic:spPr>
                </pic:pic>
              </a:graphicData>
            </a:graphic>
          </wp:inline>
        </w:drawing>
      </w:r>
    </w:p>
    <w:p w14:paraId="58F7E0FC" w14:textId="77777777" w:rsidR="00990801" w:rsidRDefault="00990801" w:rsidP="00990801"/>
    <w:p w14:paraId="7D9FF00B" w14:textId="21329646" w:rsidR="00990801" w:rsidRDefault="00990801" w:rsidP="00990801">
      <w:r w:rsidRPr="00990801">
        <w:rPr>
          <w:noProof/>
        </w:rPr>
        <w:lastRenderedPageBreak/>
        <w:drawing>
          <wp:inline distT="0" distB="0" distL="0" distR="0" wp14:anchorId="2CBBC888" wp14:editId="3BBDFD91">
            <wp:extent cx="4800600" cy="3550920"/>
            <wp:effectExtent l="0" t="0" r="0" b="0"/>
            <wp:docPr id="20533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6693" name=""/>
                    <pic:cNvPicPr/>
                  </pic:nvPicPr>
                  <pic:blipFill>
                    <a:blip r:embed="rId20"/>
                    <a:stretch>
                      <a:fillRect/>
                    </a:stretch>
                  </pic:blipFill>
                  <pic:spPr>
                    <a:xfrm>
                      <a:off x="0" y="0"/>
                      <a:ext cx="4800600" cy="3550920"/>
                    </a:xfrm>
                    <a:prstGeom prst="rect">
                      <a:avLst/>
                    </a:prstGeom>
                  </pic:spPr>
                </pic:pic>
              </a:graphicData>
            </a:graphic>
          </wp:inline>
        </w:drawing>
      </w:r>
    </w:p>
    <w:p w14:paraId="05809AF1" w14:textId="77777777" w:rsidR="00990801" w:rsidRDefault="00990801" w:rsidP="00990801"/>
    <w:p w14:paraId="6589000D" w14:textId="751FA618" w:rsidR="00990801" w:rsidRDefault="00990801" w:rsidP="00990801">
      <w:r w:rsidRPr="00990801">
        <w:rPr>
          <w:noProof/>
        </w:rPr>
        <w:drawing>
          <wp:inline distT="0" distB="0" distL="0" distR="0" wp14:anchorId="5A33CEA5" wp14:editId="3AC2FCA2">
            <wp:extent cx="4419600" cy="3459480"/>
            <wp:effectExtent l="0" t="0" r="0" b="7620"/>
            <wp:docPr id="10781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6469" name=""/>
                    <pic:cNvPicPr/>
                  </pic:nvPicPr>
                  <pic:blipFill>
                    <a:blip r:embed="rId21"/>
                    <a:stretch>
                      <a:fillRect/>
                    </a:stretch>
                  </pic:blipFill>
                  <pic:spPr>
                    <a:xfrm>
                      <a:off x="0" y="0"/>
                      <a:ext cx="4419600" cy="3459480"/>
                    </a:xfrm>
                    <a:prstGeom prst="rect">
                      <a:avLst/>
                    </a:prstGeom>
                  </pic:spPr>
                </pic:pic>
              </a:graphicData>
            </a:graphic>
          </wp:inline>
        </w:drawing>
      </w:r>
    </w:p>
    <w:p w14:paraId="13B3490E" w14:textId="77777777" w:rsidR="00990801" w:rsidRDefault="00990801" w:rsidP="00990801"/>
    <w:p w14:paraId="7050D201" w14:textId="46C25538" w:rsidR="00990801" w:rsidRDefault="00990801" w:rsidP="00990801">
      <w:r w:rsidRPr="00990801">
        <w:rPr>
          <w:noProof/>
        </w:rPr>
        <w:lastRenderedPageBreak/>
        <w:drawing>
          <wp:inline distT="0" distB="0" distL="0" distR="0" wp14:anchorId="284C1778" wp14:editId="460E6F03">
            <wp:extent cx="4427220" cy="3139440"/>
            <wp:effectExtent l="0" t="0" r="0" b="3810"/>
            <wp:docPr id="147195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5741" name=""/>
                    <pic:cNvPicPr/>
                  </pic:nvPicPr>
                  <pic:blipFill>
                    <a:blip r:embed="rId22"/>
                    <a:stretch>
                      <a:fillRect/>
                    </a:stretch>
                  </pic:blipFill>
                  <pic:spPr>
                    <a:xfrm>
                      <a:off x="0" y="0"/>
                      <a:ext cx="4427220" cy="3139440"/>
                    </a:xfrm>
                    <a:prstGeom prst="rect">
                      <a:avLst/>
                    </a:prstGeom>
                  </pic:spPr>
                </pic:pic>
              </a:graphicData>
            </a:graphic>
          </wp:inline>
        </w:drawing>
      </w:r>
    </w:p>
    <w:p w14:paraId="4D574290" w14:textId="77777777" w:rsidR="00400052" w:rsidRPr="00990801" w:rsidRDefault="00400052" w:rsidP="00990801"/>
    <w:p w14:paraId="63FC8EF7" w14:textId="5B9943A4" w:rsidR="00990801" w:rsidRDefault="00990801">
      <w:pPr>
        <w:pStyle w:val="Heading2"/>
      </w:pPr>
      <w:r w:rsidRPr="00990801">
        <w:rPr>
          <w:noProof/>
        </w:rPr>
        <w:drawing>
          <wp:inline distT="0" distB="0" distL="0" distR="0" wp14:anchorId="21C4E47D" wp14:editId="55A1EEB5">
            <wp:extent cx="4914900" cy="3649980"/>
            <wp:effectExtent l="0" t="0" r="0" b="7620"/>
            <wp:docPr id="98615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3994" name=""/>
                    <pic:cNvPicPr/>
                  </pic:nvPicPr>
                  <pic:blipFill>
                    <a:blip r:embed="rId23"/>
                    <a:stretch>
                      <a:fillRect/>
                    </a:stretch>
                  </pic:blipFill>
                  <pic:spPr>
                    <a:xfrm>
                      <a:off x="0" y="0"/>
                      <a:ext cx="4914900" cy="3649980"/>
                    </a:xfrm>
                    <a:prstGeom prst="rect">
                      <a:avLst/>
                    </a:prstGeom>
                  </pic:spPr>
                </pic:pic>
              </a:graphicData>
            </a:graphic>
          </wp:inline>
        </w:drawing>
      </w:r>
    </w:p>
    <w:p w14:paraId="372596C7" w14:textId="77777777" w:rsidR="00990801" w:rsidRDefault="00990801" w:rsidP="00990801"/>
    <w:p w14:paraId="43500390" w14:textId="77777777" w:rsidR="00990801" w:rsidRPr="00990801" w:rsidRDefault="00990801" w:rsidP="00990801"/>
    <w:p w14:paraId="4205F110" w14:textId="77777777" w:rsidR="00990801" w:rsidRDefault="00990801" w:rsidP="00990801"/>
    <w:p w14:paraId="3D44A175" w14:textId="5E5607B4" w:rsidR="00990801" w:rsidRDefault="00990801" w:rsidP="00990801">
      <w:r w:rsidRPr="00990801">
        <w:rPr>
          <w:noProof/>
        </w:rPr>
        <w:lastRenderedPageBreak/>
        <w:drawing>
          <wp:inline distT="0" distB="0" distL="0" distR="0" wp14:anchorId="2572632D" wp14:editId="5AC344C0">
            <wp:extent cx="3680460" cy="2712720"/>
            <wp:effectExtent l="0" t="0" r="0" b="0"/>
            <wp:docPr id="8128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8222" name=""/>
                    <pic:cNvPicPr/>
                  </pic:nvPicPr>
                  <pic:blipFill>
                    <a:blip r:embed="rId24"/>
                    <a:stretch>
                      <a:fillRect/>
                    </a:stretch>
                  </pic:blipFill>
                  <pic:spPr>
                    <a:xfrm>
                      <a:off x="0" y="0"/>
                      <a:ext cx="3680460" cy="2712720"/>
                    </a:xfrm>
                    <a:prstGeom prst="rect">
                      <a:avLst/>
                    </a:prstGeom>
                  </pic:spPr>
                </pic:pic>
              </a:graphicData>
            </a:graphic>
          </wp:inline>
        </w:drawing>
      </w:r>
    </w:p>
    <w:p w14:paraId="535A2BBF" w14:textId="77777777" w:rsidR="00990801" w:rsidRDefault="00990801" w:rsidP="00990801"/>
    <w:p w14:paraId="396DBD54" w14:textId="1DF79F7E" w:rsidR="00990801" w:rsidRDefault="00990801" w:rsidP="00990801">
      <w:r w:rsidRPr="00990801">
        <w:rPr>
          <w:noProof/>
        </w:rPr>
        <w:drawing>
          <wp:inline distT="0" distB="0" distL="0" distR="0" wp14:anchorId="3FAE5481" wp14:editId="01152938">
            <wp:extent cx="3909060" cy="2948940"/>
            <wp:effectExtent l="0" t="0" r="0" b="3810"/>
            <wp:docPr id="141680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4573" name=""/>
                    <pic:cNvPicPr/>
                  </pic:nvPicPr>
                  <pic:blipFill>
                    <a:blip r:embed="rId25"/>
                    <a:stretch>
                      <a:fillRect/>
                    </a:stretch>
                  </pic:blipFill>
                  <pic:spPr>
                    <a:xfrm>
                      <a:off x="0" y="0"/>
                      <a:ext cx="3909060" cy="2948940"/>
                    </a:xfrm>
                    <a:prstGeom prst="rect">
                      <a:avLst/>
                    </a:prstGeom>
                  </pic:spPr>
                </pic:pic>
              </a:graphicData>
            </a:graphic>
          </wp:inline>
        </w:drawing>
      </w:r>
    </w:p>
    <w:p w14:paraId="5B1A2325" w14:textId="77777777" w:rsidR="00990801" w:rsidRDefault="00990801" w:rsidP="00990801"/>
    <w:p w14:paraId="1C012941" w14:textId="77777777" w:rsidR="00990801" w:rsidRDefault="00990801" w:rsidP="00990801"/>
    <w:p w14:paraId="23FC4C23" w14:textId="77777777" w:rsidR="00990801" w:rsidRDefault="00990801" w:rsidP="00990801"/>
    <w:p w14:paraId="546F4742" w14:textId="166FCC98" w:rsidR="00990801" w:rsidRPr="00990801" w:rsidRDefault="00990801" w:rsidP="00990801">
      <w:r w:rsidRPr="00990801">
        <w:rPr>
          <w:noProof/>
        </w:rPr>
        <w:lastRenderedPageBreak/>
        <w:drawing>
          <wp:inline distT="0" distB="0" distL="0" distR="0" wp14:anchorId="731B8A48" wp14:editId="28A676B4">
            <wp:extent cx="3947160" cy="3063240"/>
            <wp:effectExtent l="0" t="0" r="0" b="3810"/>
            <wp:docPr id="407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107" name=""/>
                    <pic:cNvPicPr/>
                  </pic:nvPicPr>
                  <pic:blipFill>
                    <a:blip r:embed="rId26"/>
                    <a:stretch>
                      <a:fillRect/>
                    </a:stretch>
                  </pic:blipFill>
                  <pic:spPr>
                    <a:xfrm>
                      <a:off x="0" y="0"/>
                      <a:ext cx="3947160" cy="3063240"/>
                    </a:xfrm>
                    <a:prstGeom prst="rect">
                      <a:avLst/>
                    </a:prstGeom>
                  </pic:spPr>
                </pic:pic>
              </a:graphicData>
            </a:graphic>
          </wp:inline>
        </w:drawing>
      </w:r>
    </w:p>
    <w:p w14:paraId="030A9055" w14:textId="77777777" w:rsidR="00990801" w:rsidRDefault="00990801">
      <w:pPr>
        <w:pStyle w:val="Heading2"/>
        <w:rPr>
          <w:rFonts w:ascii="Arial Black" w:hAnsi="Arial Black"/>
        </w:rPr>
      </w:pPr>
    </w:p>
    <w:p w14:paraId="3ACE9DB4" w14:textId="1CEA2C07" w:rsidR="002151CD" w:rsidRDefault="00400052">
      <w:pPr>
        <w:pStyle w:val="Heading2"/>
        <w:rPr>
          <w:rFonts w:ascii="Arial Black" w:hAnsi="Arial Black"/>
        </w:rPr>
      </w:pPr>
      <w:r>
        <w:rPr>
          <w:rFonts w:ascii="Arial Black" w:hAnsi="Arial Black"/>
        </w:rPr>
        <w:t>7</w:t>
      </w:r>
      <w:r w:rsidRPr="00990801">
        <w:rPr>
          <w:rFonts w:ascii="Arial Black" w:hAnsi="Arial Black"/>
        </w:rPr>
        <w:t>. Feature Engineering</w:t>
      </w:r>
    </w:p>
    <w:p w14:paraId="02000CD2" w14:textId="63785859" w:rsidR="00317DCE" w:rsidRPr="00400052" w:rsidRDefault="00317DCE" w:rsidP="00317DCE">
      <w:pPr>
        <w:pStyle w:val="Heading2"/>
        <w:rPr>
          <w:rFonts w:cstheme="majorHAnsi"/>
          <w:b w:val="0"/>
          <w:bCs w:val="0"/>
          <w:color w:val="000000" w:themeColor="text1"/>
        </w:rPr>
      </w:pPr>
      <w:r w:rsidRPr="00400052">
        <w:rPr>
          <w:rFonts w:cstheme="majorHAnsi"/>
          <w:b w:val="0"/>
          <w:bCs w:val="0"/>
          <w:color w:val="000000" w:themeColor="text1"/>
        </w:rPr>
        <w:t>A new feature, Cost_to_Weight_ratio, was created to capture the relationship between the product's cost and its weight, potentially serving as a proxy for product density or value per unit of weight.</w:t>
      </w:r>
    </w:p>
    <w:p w14:paraId="4417E671" w14:textId="4BF17F1B" w:rsidR="00317DCE" w:rsidRPr="00400052" w:rsidRDefault="00317DCE" w:rsidP="00317DCE">
      <w:pPr>
        <w:rPr>
          <w:rFonts w:asciiTheme="majorHAnsi" w:hAnsiTheme="majorHAnsi" w:cstheme="majorHAnsi"/>
          <w:sz w:val="26"/>
          <w:szCs w:val="26"/>
          <w:lang w:val="en-IN"/>
        </w:rPr>
      </w:pPr>
      <w:r w:rsidRPr="00400052">
        <w:rPr>
          <w:rFonts w:asciiTheme="majorHAnsi" w:hAnsiTheme="majorHAnsi" w:cstheme="majorHAnsi"/>
          <w:sz w:val="26"/>
          <w:szCs w:val="26"/>
          <w:lang w:val="en-IN"/>
        </w:rPr>
        <w:t>Cost_to_weight_ratio=Cost_of_product/Weight_in_gms</w:t>
      </w:r>
    </w:p>
    <w:p w14:paraId="49FD1C7F" w14:textId="50B55E01" w:rsidR="007F23C9" w:rsidRPr="00400052" w:rsidRDefault="007F23C9" w:rsidP="007F23C9">
      <w:pPr>
        <w:rPr>
          <w:rFonts w:asciiTheme="majorHAnsi" w:hAnsiTheme="majorHAnsi" w:cstheme="majorHAnsi"/>
          <w:sz w:val="26"/>
          <w:szCs w:val="26"/>
          <w:lang w:val="en-IN"/>
        </w:rPr>
      </w:pPr>
      <w:r w:rsidRPr="00400052">
        <w:rPr>
          <w:rFonts w:asciiTheme="majorHAnsi" w:hAnsiTheme="majorHAnsi" w:cstheme="majorHAnsi"/>
          <w:sz w:val="26"/>
          <w:szCs w:val="26"/>
          <w:lang w:val="en-IN"/>
        </w:rPr>
        <w:t>Infinity and NaN values resulting from this division were handled by imputation with the median of the valid ratios.</w:t>
      </w:r>
    </w:p>
    <w:p w14:paraId="03F557FF" w14:textId="5E751CD1" w:rsidR="00990801" w:rsidRDefault="00990801" w:rsidP="00400052">
      <w:pPr>
        <w:pStyle w:val="Heading2"/>
      </w:pPr>
      <w:r w:rsidRPr="00990801">
        <w:rPr>
          <w:noProof/>
        </w:rPr>
        <w:lastRenderedPageBreak/>
        <w:drawing>
          <wp:inline distT="0" distB="0" distL="0" distR="0" wp14:anchorId="4DDF59DD" wp14:editId="73C3E155">
            <wp:extent cx="3962400" cy="3032760"/>
            <wp:effectExtent l="0" t="0" r="0" b="0"/>
            <wp:docPr id="207378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5846" name=""/>
                    <pic:cNvPicPr/>
                  </pic:nvPicPr>
                  <pic:blipFill>
                    <a:blip r:embed="rId27"/>
                    <a:stretch>
                      <a:fillRect/>
                    </a:stretch>
                  </pic:blipFill>
                  <pic:spPr>
                    <a:xfrm>
                      <a:off x="0" y="0"/>
                      <a:ext cx="3962400" cy="3032760"/>
                    </a:xfrm>
                    <a:prstGeom prst="rect">
                      <a:avLst/>
                    </a:prstGeom>
                  </pic:spPr>
                </pic:pic>
              </a:graphicData>
            </a:graphic>
          </wp:inline>
        </w:drawing>
      </w:r>
    </w:p>
    <w:p w14:paraId="027EE2F9" w14:textId="77777777" w:rsidR="00990801" w:rsidRPr="00990801" w:rsidRDefault="00990801" w:rsidP="00990801"/>
    <w:p w14:paraId="38F94C84" w14:textId="63D0BE64" w:rsidR="002151CD" w:rsidRPr="00400052" w:rsidRDefault="00400052">
      <w:pPr>
        <w:pStyle w:val="Heading2"/>
        <w:rPr>
          <w:rFonts w:ascii="Arial Black" w:hAnsi="Arial Black"/>
        </w:rPr>
      </w:pPr>
      <w:r>
        <w:rPr>
          <w:rFonts w:ascii="Arial Black" w:hAnsi="Arial Black"/>
        </w:rPr>
        <w:t>8</w:t>
      </w:r>
      <w:r w:rsidRPr="00400052">
        <w:rPr>
          <w:rFonts w:ascii="Arial Black" w:hAnsi="Arial Black"/>
        </w:rPr>
        <w:t>. Encoding and Scaling</w:t>
      </w:r>
    </w:p>
    <w:p w14:paraId="2AB71AF2" w14:textId="77777777" w:rsidR="00990801" w:rsidRPr="00400052" w:rsidRDefault="00990801" w:rsidP="00990801">
      <w:pPr>
        <w:rPr>
          <w:sz w:val="26"/>
          <w:szCs w:val="26"/>
        </w:rPr>
      </w:pPr>
    </w:p>
    <w:p w14:paraId="50A3E5C0" w14:textId="24C96F74" w:rsidR="007F23C9" w:rsidRPr="00400052" w:rsidRDefault="007F23C9" w:rsidP="007F23C9">
      <w:pPr>
        <w:rPr>
          <w:sz w:val="26"/>
          <w:szCs w:val="26"/>
          <w:lang w:val="en-IN"/>
        </w:rPr>
      </w:pPr>
      <w:r w:rsidRPr="00400052">
        <w:rPr>
          <w:b/>
          <w:bCs/>
          <w:sz w:val="26"/>
          <w:szCs w:val="26"/>
          <w:lang w:val="en-IN"/>
        </w:rPr>
        <w:t>Label Encoding (Ordinal/Binary):</w:t>
      </w:r>
    </w:p>
    <w:p w14:paraId="3AB1D263" w14:textId="77777777" w:rsidR="007F23C9" w:rsidRPr="00400052" w:rsidRDefault="007F23C9" w:rsidP="007F23C9">
      <w:pPr>
        <w:numPr>
          <w:ilvl w:val="0"/>
          <w:numId w:val="13"/>
        </w:numPr>
        <w:rPr>
          <w:sz w:val="26"/>
          <w:szCs w:val="26"/>
          <w:lang w:val="en-IN"/>
        </w:rPr>
      </w:pPr>
      <w:r w:rsidRPr="00400052">
        <w:rPr>
          <w:sz w:val="26"/>
          <w:szCs w:val="26"/>
          <w:lang w:val="en-IN"/>
        </w:rPr>
        <w:t>Product_importance (Low, Medium, High)</w:t>
      </w:r>
    </w:p>
    <w:p w14:paraId="52E0FF6C" w14:textId="77777777" w:rsidR="007F23C9" w:rsidRPr="00400052" w:rsidRDefault="007F23C9" w:rsidP="007F23C9">
      <w:pPr>
        <w:numPr>
          <w:ilvl w:val="0"/>
          <w:numId w:val="13"/>
        </w:numPr>
        <w:rPr>
          <w:sz w:val="26"/>
          <w:szCs w:val="26"/>
          <w:lang w:val="en-IN"/>
        </w:rPr>
      </w:pPr>
      <w:r w:rsidRPr="00400052">
        <w:rPr>
          <w:sz w:val="26"/>
          <w:szCs w:val="26"/>
          <w:lang w:val="en-IN"/>
        </w:rPr>
        <w:t>Gender (F, M)</w:t>
      </w:r>
    </w:p>
    <w:p w14:paraId="41B0572D" w14:textId="77777777" w:rsidR="005365A5" w:rsidRPr="00400052" w:rsidRDefault="005365A5" w:rsidP="007F23C9">
      <w:pPr>
        <w:rPr>
          <w:b/>
          <w:bCs/>
          <w:sz w:val="26"/>
          <w:szCs w:val="26"/>
          <w:lang w:val="en-IN"/>
        </w:rPr>
      </w:pPr>
    </w:p>
    <w:p w14:paraId="1CB3BBD0" w14:textId="038C8AAA" w:rsidR="007F23C9" w:rsidRPr="00400052" w:rsidRDefault="007F23C9" w:rsidP="007F23C9">
      <w:pPr>
        <w:rPr>
          <w:sz w:val="26"/>
          <w:szCs w:val="26"/>
          <w:lang w:val="en-IN"/>
        </w:rPr>
      </w:pPr>
      <w:r w:rsidRPr="00400052">
        <w:rPr>
          <w:b/>
          <w:bCs/>
          <w:sz w:val="26"/>
          <w:szCs w:val="26"/>
          <w:lang w:val="en-IN"/>
        </w:rPr>
        <w:t>One-Hot Encoding (Nominal):</w:t>
      </w:r>
    </w:p>
    <w:p w14:paraId="3638CB6B" w14:textId="77777777" w:rsidR="007F23C9" w:rsidRPr="00400052" w:rsidRDefault="007F23C9" w:rsidP="007F23C9">
      <w:pPr>
        <w:numPr>
          <w:ilvl w:val="0"/>
          <w:numId w:val="14"/>
        </w:numPr>
        <w:rPr>
          <w:sz w:val="26"/>
          <w:szCs w:val="26"/>
          <w:lang w:val="en-IN"/>
        </w:rPr>
      </w:pPr>
      <w:r w:rsidRPr="00400052">
        <w:rPr>
          <w:sz w:val="26"/>
          <w:szCs w:val="26"/>
          <w:lang w:val="en-IN"/>
        </w:rPr>
        <w:t>Warehouse_block (A, B, C, D, F)</w:t>
      </w:r>
    </w:p>
    <w:p w14:paraId="3BE08BD5" w14:textId="77777777" w:rsidR="007F23C9" w:rsidRPr="00400052" w:rsidRDefault="007F23C9" w:rsidP="007F23C9">
      <w:pPr>
        <w:numPr>
          <w:ilvl w:val="0"/>
          <w:numId w:val="14"/>
        </w:numPr>
        <w:rPr>
          <w:sz w:val="26"/>
          <w:szCs w:val="26"/>
          <w:lang w:val="en-IN"/>
        </w:rPr>
      </w:pPr>
      <w:r w:rsidRPr="00400052">
        <w:rPr>
          <w:sz w:val="26"/>
          <w:szCs w:val="26"/>
          <w:lang w:val="en-IN"/>
        </w:rPr>
        <w:t>Mode_of_Shipment (Ship, Flight, Road)</w:t>
      </w:r>
    </w:p>
    <w:p w14:paraId="63561B84" w14:textId="7815B4AD" w:rsidR="00990801" w:rsidRPr="00400052" w:rsidRDefault="007F23C9">
      <w:pPr>
        <w:rPr>
          <w:sz w:val="26"/>
          <w:szCs w:val="26"/>
          <w:lang w:val="en-IN"/>
        </w:rPr>
      </w:pPr>
      <w:r w:rsidRPr="00400052">
        <w:rPr>
          <w:sz w:val="26"/>
          <w:szCs w:val="26"/>
          <w:lang w:val="en-IN"/>
        </w:rPr>
        <w:t>Boolean columns resulting from One-Hot Encoding were explicitly converted to integer types (0/1).</w:t>
      </w:r>
    </w:p>
    <w:p w14:paraId="5A2E2AFF" w14:textId="77777777" w:rsidR="007F23C9" w:rsidRPr="00400052" w:rsidRDefault="007F23C9" w:rsidP="007F23C9">
      <w:pPr>
        <w:rPr>
          <w:sz w:val="26"/>
          <w:szCs w:val="26"/>
          <w:lang w:val="en-IN"/>
        </w:rPr>
      </w:pPr>
      <w:r w:rsidRPr="00400052">
        <w:rPr>
          <w:b/>
          <w:bCs/>
          <w:sz w:val="26"/>
          <w:szCs w:val="26"/>
          <w:lang w:val="en-IN"/>
        </w:rPr>
        <w:t>Feature Scaling (Numerical Columns):</w:t>
      </w:r>
    </w:p>
    <w:p w14:paraId="383450E7" w14:textId="77777777" w:rsidR="007F23C9" w:rsidRPr="00400052" w:rsidRDefault="007F23C9" w:rsidP="007F23C9">
      <w:pPr>
        <w:numPr>
          <w:ilvl w:val="0"/>
          <w:numId w:val="15"/>
        </w:numPr>
        <w:rPr>
          <w:sz w:val="26"/>
          <w:szCs w:val="26"/>
          <w:lang w:val="en-IN"/>
        </w:rPr>
      </w:pPr>
      <w:r w:rsidRPr="00400052">
        <w:rPr>
          <w:b/>
          <w:bCs/>
          <w:sz w:val="26"/>
          <w:szCs w:val="26"/>
          <w:lang w:val="en-IN"/>
        </w:rPr>
        <w:t>StandardScaler</w:t>
      </w:r>
      <w:r w:rsidRPr="00400052">
        <w:rPr>
          <w:sz w:val="26"/>
          <w:szCs w:val="26"/>
          <w:lang w:val="en-IN"/>
        </w:rPr>
        <w:t xml:space="preserve"> was intended for use within the cross-validation pipelines to prevent data leakage and ensure fair comparison across models (especially for models sensitive to scale, like KNN, SVM, and Logistic Regression).</w:t>
      </w:r>
    </w:p>
    <w:p w14:paraId="4A1086B5" w14:textId="77777777" w:rsidR="007F23C9" w:rsidRPr="00400052" w:rsidRDefault="007F23C9" w:rsidP="007F23C9">
      <w:pPr>
        <w:numPr>
          <w:ilvl w:val="0"/>
          <w:numId w:val="15"/>
        </w:numPr>
        <w:rPr>
          <w:sz w:val="26"/>
          <w:szCs w:val="26"/>
          <w:lang w:val="en-IN"/>
        </w:rPr>
      </w:pPr>
      <w:r w:rsidRPr="00400052">
        <w:rPr>
          <w:b/>
          <w:bCs/>
          <w:sz w:val="26"/>
          <w:szCs w:val="26"/>
          <w:lang w:val="en-IN"/>
        </w:rPr>
        <w:lastRenderedPageBreak/>
        <w:t>Scaled Columns:</w:t>
      </w:r>
      <w:r w:rsidRPr="00400052">
        <w:rPr>
          <w:sz w:val="26"/>
          <w:szCs w:val="26"/>
          <w:lang w:val="en-IN"/>
        </w:rPr>
        <w:t xml:space="preserve"> Customer_care_calls, Customer_rating, Cost_of_the_Product, Prior_purchases, Discount_offered, Weight_in_gms.</w:t>
      </w:r>
    </w:p>
    <w:p w14:paraId="5985FA85" w14:textId="77777777" w:rsidR="007F23C9" w:rsidRPr="00400052" w:rsidRDefault="007F23C9">
      <w:pPr>
        <w:rPr>
          <w:sz w:val="26"/>
          <w:szCs w:val="26"/>
          <w:lang w:val="en-IN"/>
        </w:rPr>
      </w:pPr>
    </w:p>
    <w:p w14:paraId="477FEC0D" w14:textId="57609E47" w:rsidR="002151CD" w:rsidRPr="00400052" w:rsidRDefault="00400052">
      <w:pPr>
        <w:pStyle w:val="Heading2"/>
        <w:rPr>
          <w:rFonts w:ascii="Arial Black" w:hAnsi="Arial Black"/>
        </w:rPr>
      </w:pPr>
      <w:r>
        <w:rPr>
          <w:rFonts w:ascii="Arial Black" w:hAnsi="Arial Black"/>
        </w:rPr>
        <w:t>9</w:t>
      </w:r>
      <w:r w:rsidRPr="00400052">
        <w:rPr>
          <w:rFonts w:ascii="Arial Black" w:hAnsi="Arial Black"/>
        </w:rPr>
        <w:t>. Data Splitting</w:t>
      </w:r>
    </w:p>
    <w:p w14:paraId="5FF869FA" w14:textId="77777777" w:rsidR="00990801" w:rsidRPr="00400052" w:rsidRDefault="00990801" w:rsidP="00990801">
      <w:pPr>
        <w:rPr>
          <w:sz w:val="26"/>
          <w:szCs w:val="26"/>
        </w:rPr>
      </w:pPr>
    </w:p>
    <w:p w14:paraId="2B4B53D3" w14:textId="77777777" w:rsidR="007F23C9" w:rsidRPr="00400052" w:rsidRDefault="007F23C9" w:rsidP="007F23C9">
      <w:pPr>
        <w:rPr>
          <w:b/>
          <w:bCs/>
          <w:sz w:val="26"/>
          <w:szCs w:val="26"/>
          <w:lang w:val="en-IN"/>
        </w:rPr>
      </w:pPr>
      <w:r w:rsidRPr="00400052">
        <w:rPr>
          <w:b/>
          <w:bCs/>
          <w:sz w:val="26"/>
          <w:szCs w:val="26"/>
          <w:lang w:val="en-IN"/>
        </w:rPr>
        <w:t>Data Splitting</w:t>
      </w:r>
    </w:p>
    <w:p w14:paraId="03DB88B8" w14:textId="77777777" w:rsidR="007F23C9" w:rsidRPr="00400052" w:rsidRDefault="007F23C9" w:rsidP="007F23C9">
      <w:pPr>
        <w:rPr>
          <w:sz w:val="26"/>
          <w:szCs w:val="26"/>
          <w:lang w:val="en-IN"/>
        </w:rPr>
      </w:pPr>
      <w:r w:rsidRPr="00400052">
        <w:rPr>
          <w:sz w:val="26"/>
          <w:szCs w:val="26"/>
          <w:lang w:val="en-IN"/>
        </w:rPr>
        <w:t>The data was split as follows to simulate a real-world evaluation process:</w:t>
      </w:r>
    </w:p>
    <w:p w14:paraId="18189DC3" w14:textId="77777777" w:rsidR="007F23C9" w:rsidRPr="00400052" w:rsidRDefault="007F23C9" w:rsidP="007F23C9">
      <w:pPr>
        <w:rPr>
          <w:b/>
          <w:bCs/>
          <w:sz w:val="26"/>
          <w:szCs w:val="26"/>
          <w:lang w:val="en-IN"/>
        </w:rPr>
      </w:pPr>
      <w:r w:rsidRPr="00400052">
        <w:rPr>
          <w:b/>
          <w:bCs/>
          <w:sz w:val="26"/>
          <w:szCs w:val="26"/>
          <w:lang w:val="en-IN"/>
        </w:rPr>
        <w:t>Initial Split:</w:t>
      </w:r>
    </w:p>
    <w:p w14:paraId="03690E0C" w14:textId="77777777" w:rsidR="007F23C9" w:rsidRPr="00400052" w:rsidRDefault="007F23C9" w:rsidP="007F23C9">
      <w:pPr>
        <w:rPr>
          <w:sz w:val="26"/>
          <w:szCs w:val="26"/>
          <w:lang w:val="en-IN"/>
        </w:rPr>
      </w:pPr>
      <w:r w:rsidRPr="00400052">
        <w:rPr>
          <w:sz w:val="26"/>
          <w:szCs w:val="26"/>
          <w:lang w:val="en-IN"/>
        </w:rPr>
        <w:t>Training Set (X_train, y_train): 80% (8799 samples)</w:t>
      </w:r>
    </w:p>
    <w:p w14:paraId="704C8B6B" w14:textId="77777777" w:rsidR="007F23C9" w:rsidRPr="00400052" w:rsidRDefault="007F23C9" w:rsidP="007F23C9">
      <w:pPr>
        <w:rPr>
          <w:sz w:val="26"/>
          <w:szCs w:val="26"/>
          <w:lang w:val="en-IN"/>
        </w:rPr>
      </w:pPr>
      <w:r w:rsidRPr="00400052">
        <w:rPr>
          <w:sz w:val="26"/>
          <w:szCs w:val="26"/>
          <w:lang w:val="en-IN"/>
        </w:rPr>
        <w:t>Test Set (X_test, y_test): 20% (2200 samples)</w:t>
      </w:r>
    </w:p>
    <w:p w14:paraId="438D7664" w14:textId="77777777" w:rsidR="007F23C9" w:rsidRPr="00400052" w:rsidRDefault="007F23C9" w:rsidP="007F23C9">
      <w:pPr>
        <w:rPr>
          <w:sz w:val="26"/>
          <w:szCs w:val="26"/>
          <w:lang w:val="en-IN"/>
        </w:rPr>
      </w:pPr>
      <w:r w:rsidRPr="00400052">
        <w:rPr>
          <w:sz w:val="26"/>
          <w:szCs w:val="26"/>
          <w:lang w:val="en-IN"/>
        </w:rPr>
        <w:t>Validation Split (for hyperparameter tuning/selection):</w:t>
      </w:r>
    </w:p>
    <w:p w14:paraId="2503B12C" w14:textId="77777777" w:rsidR="007F23C9" w:rsidRDefault="007F23C9" w:rsidP="007F23C9">
      <w:pPr>
        <w:rPr>
          <w:sz w:val="26"/>
          <w:szCs w:val="26"/>
          <w:lang w:val="en-IN"/>
        </w:rPr>
      </w:pPr>
      <w:r w:rsidRPr="00400052">
        <w:rPr>
          <w:sz w:val="26"/>
          <w:szCs w:val="26"/>
          <w:lang w:val="en-IN"/>
        </w:rPr>
        <w:t>The Training set was further split into a sub-training set and a Validation Set (X_val, y_val): 20% of X_train (1760 samples).</w:t>
      </w:r>
    </w:p>
    <w:p w14:paraId="4252DD4A" w14:textId="77777777" w:rsidR="00400052" w:rsidRPr="00400052" w:rsidRDefault="00400052" w:rsidP="007F23C9">
      <w:pPr>
        <w:rPr>
          <w:sz w:val="26"/>
          <w:szCs w:val="26"/>
          <w:lang w:val="en-IN"/>
        </w:rPr>
      </w:pPr>
    </w:p>
    <w:p w14:paraId="4BE3DD8F" w14:textId="4A5EF2FC" w:rsidR="002151CD" w:rsidRPr="00400052" w:rsidRDefault="00400052">
      <w:pPr>
        <w:pStyle w:val="Heading2"/>
        <w:rPr>
          <w:rFonts w:ascii="Arial Black" w:hAnsi="Arial Black"/>
        </w:rPr>
      </w:pPr>
      <w:r>
        <w:rPr>
          <w:rFonts w:ascii="Arial Black" w:hAnsi="Arial Black"/>
        </w:rPr>
        <w:t>10</w:t>
      </w:r>
      <w:r w:rsidRPr="00400052">
        <w:rPr>
          <w:rFonts w:ascii="Arial Black" w:hAnsi="Arial Black"/>
        </w:rPr>
        <w:t>. Handling Class Imbalance</w:t>
      </w:r>
    </w:p>
    <w:p w14:paraId="0119C287" w14:textId="77777777" w:rsidR="007F23C9" w:rsidRPr="00400052" w:rsidRDefault="007F23C9" w:rsidP="007F23C9">
      <w:pPr>
        <w:pStyle w:val="Heading2"/>
        <w:rPr>
          <w:b w:val="0"/>
          <w:bCs w:val="0"/>
          <w:color w:val="000000" w:themeColor="text1"/>
          <w:lang w:val="en-IN"/>
        </w:rPr>
      </w:pPr>
      <w:r w:rsidRPr="00400052">
        <w:rPr>
          <w:b w:val="0"/>
          <w:bCs w:val="0"/>
          <w:color w:val="000000" w:themeColor="text1"/>
          <w:lang w:val="en-IN"/>
        </w:rPr>
        <w:t xml:space="preserve">To address the class imbalance observed in the target variable, the Synthetic Minority Over-sampling Technique (SMOTE) was applied </w:t>
      </w:r>
      <w:r w:rsidRPr="00400052">
        <w:rPr>
          <w:b w:val="0"/>
          <w:bCs w:val="0"/>
          <w:i/>
          <w:iCs/>
          <w:color w:val="000000" w:themeColor="text1"/>
          <w:lang w:val="en-IN"/>
        </w:rPr>
        <w:t>only</w:t>
      </w:r>
      <w:r w:rsidRPr="00400052">
        <w:rPr>
          <w:b w:val="0"/>
          <w:bCs w:val="0"/>
          <w:color w:val="000000" w:themeColor="text1"/>
          <w:lang w:val="en-IN"/>
        </w:rPr>
        <w:t xml:space="preserve"> to the main training set (X_train, y_train).</w:t>
      </w:r>
    </w:p>
    <w:p w14:paraId="5448624C" w14:textId="77777777" w:rsidR="007F23C9" w:rsidRPr="00400052" w:rsidRDefault="007F23C9" w:rsidP="007F23C9">
      <w:pPr>
        <w:pStyle w:val="Heading2"/>
        <w:numPr>
          <w:ilvl w:val="0"/>
          <w:numId w:val="17"/>
        </w:numPr>
        <w:rPr>
          <w:b w:val="0"/>
          <w:bCs w:val="0"/>
          <w:color w:val="000000" w:themeColor="text1"/>
          <w:lang w:val="en-IN"/>
        </w:rPr>
      </w:pPr>
      <w:r w:rsidRPr="00400052">
        <w:rPr>
          <w:b w:val="0"/>
          <w:bCs w:val="0"/>
          <w:color w:val="000000" w:themeColor="text1"/>
          <w:lang w:val="en-IN"/>
        </w:rPr>
        <w:t>Original y_train distribution: 1: 5316, 0: 3483</w:t>
      </w:r>
    </w:p>
    <w:p w14:paraId="77EFF2B8" w14:textId="77777777" w:rsidR="007F23C9" w:rsidRPr="00400052" w:rsidRDefault="007F23C9" w:rsidP="007F23C9">
      <w:pPr>
        <w:pStyle w:val="Heading2"/>
        <w:numPr>
          <w:ilvl w:val="0"/>
          <w:numId w:val="17"/>
        </w:numPr>
        <w:rPr>
          <w:b w:val="0"/>
          <w:bCs w:val="0"/>
          <w:color w:val="000000" w:themeColor="text1"/>
          <w:lang w:val="en-IN"/>
        </w:rPr>
      </w:pPr>
      <w:r w:rsidRPr="00400052">
        <w:rPr>
          <w:b w:val="0"/>
          <w:bCs w:val="0"/>
          <w:color w:val="000000" w:themeColor="text1"/>
          <w:lang w:val="en-IN"/>
        </w:rPr>
        <w:t>Resampled distribution (After SMOTE): 1: 5316, 0: 5316 (Perfectly balanced)</w:t>
      </w:r>
    </w:p>
    <w:p w14:paraId="3E0A9A87" w14:textId="77777777" w:rsidR="006329A8" w:rsidRPr="00400052" w:rsidRDefault="006329A8" w:rsidP="006329A8">
      <w:pPr>
        <w:rPr>
          <w:sz w:val="26"/>
          <w:szCs w:val="26"/>
          <w:lang w:val="en-IN"/>
        </w:rPr>
      </w:pPr>
    </w:p>
    <w:p w14:paraId="6B4F8AEE" w14:textId="77777777" w:rsidR="00400052" w:rsidRDefault="00400052">
      <w:pPr>
        <w:pStyle w:val="Heading2"/>
        <w:rPr>
          <w:rFonts w:ascii="Arial Black" w:hAnsi="Arial Black"/>
        </w:rPr>
      </w:pPr>
    </w:p>
    <w:p w14:paraId="246872E3" w14:textId="77777777" w:rsidR="00400052" w:rsidRDefault="00400052">
      <w:pPr>
        <w:pStyle w:val="Heading2"/>
        <w:rPr>
          <w:rFonts w:ascii="Arial Black" w:hAnsi="Arial Black"/>
        </w:rPr>
      </w:pPr>
    </w:p>
    <w:p w14:paraId="4237302A" w14:textId="6591C611" w:rsidR="002151CD" w:rsidRPr="00400052" w:rsidRDefault="00000000">
      <w:pPr>
        <w:pStyle w:val="Heading2"/>
        <w:rPr>
          <w:rFonts w:ascii="Arial Black" w:hAnsi="Arial Black"/>
        </w:rPr>
      </w:pPr>
      <w:r w:rsidRPr="00400052">
        <w:rPr>
          <w:rFonts w:ascii="Arial Black" w:hAnsi="Arial Black"/>
        </w:rPr>
        <w:t>1</w:t>
      </w:r>
      <w:r w:rsidR="00400052">
        <w:rPr>
          <w:rFonts w:ascii="Arial Black" w:hAnsi="Arial Black"/>
        </w:rPr>
        <w:t>1</w:t>
      </w:r>
      <w:r w:rsidRPr="00400052">
        <w:rPr>
          <w:rFonts w:ascii="Arial Black" w:hAnsi="Arial Black"/>
        </w:rPr>
        <w:t>. Model Building and Evaluation</w:t>
      </w:r>
    </w:p>
    <w:p w14:paraId="3124D41C" w14:textId="77777777" w:rsidR="00400052" w:rsidRDefault="00400052" w:rsidP="00DD0CE6">
      <w:pPr>
        <w:rPr>
          <w:rFonts w:asciiTheme="majorHAnsi" w:hAnsiTheme="majorHAnsi" w:cstheme="majorHAnsi"/>
          <w:b/>
          <w:bCs/>
          <w:sz w:val="26"/>
          <w:szCs w:val="26"/>
          <w:lang w:val="en-IN"/>
        </w:rPr>
      </w:pPr>
    </w:p>
    <w:p w14:paraId="59A41D01" w14:textId="16F431BD"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1. Objective</w:t>
      </w:r>
    </w:p>
    <w:p w14:paraId="07F994F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The main objective of this stage in the project was to build and evaluate multiple machine learning models for classification, and to identify the model that delivers the best predictive performance while minimizing overfitting.</w:t>
      </w:r>
    </w:p>
    <w:p w14:paraId="0CD4AD43"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To achieve this, a consistent </w:t>
      </w:r>
      <w:r w:rsidRPr="00DD0CE6">
        <w:rPr>
          <w:rFonts w:asciiTheme="majorHAnsi" w:hAnsiTheme="majorHAnsi" w:cstheme="majorHAnsi"/>
          <w:b/>
          <w:bCs/>
          <w:sz w:val="26"/>
          <w:szCs w:val="26"/>
          <w:lang w:val="en-IN"/>
        </w:rPr>
        <w:t>10-fold Stratified Cross-Validation</w:t>
      </w:r>
      <w:r w:rsidRPr="00DD0CE6">
        <w:rPr>
          <w:rFonts w:asciiTheme="majorHAnsi" w:hAnsiTheme="majorHAnsi" w:cstheme="majorHAnsi"/>
          <w:sz w:val="26"/>
          <w:szCs w:val="26"/>
          <w:lang w:val="en-IN"/>
        </w:rPr>
        <w:t xml:space="preserve"> approach was used, ensuring fair comparison across models.</w:t>
      </w:r>
    </w:p>
    <w:p w14:paraId="56079B89" w14:textId="7017E7FF" w:rsidR="00DD0CE6" w:rsidRPr="00DD0CE6" w:rsidRDefault="00DD0CE6" w:rsidP="00DD0CE6">
      <w:pPr>
        <w:rPr>
          <w:rFonts w:asciiTheme="majorHAnsi" w:hAnsiTheme="majorHAnsi" w:cstheme="majorHAnsi"/>
          <w:sz w:val="26"/>
          <w:szCs w:val="26"/>
          <w:lang w:val="en-IN"/>
        </w:rPr>
      </w:pPr>
    </w:p>
    <w:p w14:paraId="7CE6B972"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2. Experimental Setup</w:t>
      </w:r>
    </w:p>
    <w:p w14:paraId="3A655315"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2.1 Cross-Validation Configuration</w:t>
      </w:r>
    </w:p>
    <w:p w14:paraId="5C313274"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cv = StratifiedKFold(n_splits=10, shuffle=True, random_state=42)</w:t>
      </w:r>
    </w:p>
    <w:p w14:paraId="66698692" w14:textId="77777777" w:rsidR="00DD0CE6" w:rsidRPr="00DD0CE6" w:rsidRDefault="00DD0CE6" w:rsidP="00DD0CE6">
      <w:pPr>
        <w:numPr>
          <w:ilvl w:val="0"/>
          <w:numId w:val="23"/>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StratifiedKFold</w:t>
      </w:r>
      <w:r w:rsidRPr="00DD0CE6">
        <w:rPr>
          <w:rFonts w:asciiTheme="majorHAnsi" w:hAnsiTheme="majorHAnsi" w:cstheme="majorHAnsi"/>
          <w:sz w:val="26"/>
          <w:szCs w:val="26"/>
          <w:lang w:val="en-IN"/>
        </w:rPr>
        <w:t xml:space="preserve"> ensures that each fold maintains the same class proportion as the full dataset.</w:t>
      </w:r>
    </w:p>
    <w:p w14:paraId="795C8798" w14:textId="77777777" w:rsidR="00DD0CE6" w:rsidRPr="00DD0CE6" w:rsidRDefault="00DD0CE6" w:rsidP="00DD0CE6">
      <w:pPr>
        <w:numPr>
          <w:ilvl w:val="0"/>
          <w:numId w:val="23"/>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n_splits=10</w:t>
      </w:r>
      <w:r w:rsidRPr="00DD0CE6">
        <w:rPr>
          <w:rFonts w:asciiTheme="majorHAnsi" w:hAnsiTheme="majorHAnsi" w:cstheme="majorHAnsi"/>
          <w:sz w:val="26"/>
          <w:szCs w:val="26"/>
          <w:lang w:val="en-IN"/>
        </w:rPr>
        <w:t xml:space="preserve"> divides the dataset into 10 folds for robust validation.</w:t>
      </w:r>
    </w:p>
    <w:p w14:paraId="6DCADC62" w14:textId="77777777" w:rsidR="00DD0CE6" w:rsidRPr="00DD0CE6" w:rsidRDefault="00DD0CE6" w:rsidP="00DD0CE6">
      <w:pPr>
        <w:numPr>
          <w:ilvl w:val="0"/>
          <w:numId w:val="23"/>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shuffle=True</w:t>
      </w:r>
      <w:r w:rsidRPr="00DD0CE6">
        <w:rPr>
          <w:rFonts w:asciiTheme="majorHAnsi" w:hAnsiTheme="majorHAnsi" w:cstheme="majorHAnsi"/>
          <w:sz w:val="26"/>
          <w:szCs w:val="26"/>
          <w:lang w:val="en-IN"/>
        </w:rPr>
        <w:t xml:space="preserve"> randomizes data distribution before splitting to reduce bias.</w:t>
      </w:r>
    </w:p>
    <w:p w14:paraId="1A7599B5" w14:textId="77777777" w:rsidR="00DD0CE6" w:rsidRPr="00DD0CE6" w:rsidRDefault="00DD0CE6" w:rsidP="00DD0CE6">
      <w:pPr>
        <w:numPr>
          <w:ilvl w:val="0"/>
          <w:numId w:val="23"/>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random_state=42</w:t>
      </w:r>
      <w:r w:rsidRPr="00DD0CE6">
        <w:rPr>
          <w:rFonts w:asciiTheme="majorHAnsi" w:hAnsiTheme="majorHAnsi" w:cstheme="majorHAnsi"/>
          <w:sz w:val="26"/>
          <w:szCs w:val="26"/>
          <w:lang w:val="en-IN"/>
        </w:rPr>
        <w:t xml:space="preserve"> ensures reproducibility of results.</w:t>
      </w:r>
    </w:p>
    <w:p w14:paraId="6613DA2C" w14:textId="77777777" w:rsidR="00DD0CE6" w:rsidRPr="00400052" w:rsidRDefault="00DD0CE6" w:rsidP="00DD0CE6">
      <w:pPr>
        <w:rPr>
          <w:rFonts w:asciiTheme="majorHAnsi" w:hAnsiTheme="majorHAnsi" w:cstheme="majorHAnsi"/>
          <w:b/>
          <w:bCs/>
          <w:sz w:val="26"/>
          <w:szCs w:val="26"/>
          <w:lang w:val="en-IN"/>
        </w:rPr>
      </w:pPr>
    </w:p>
    <w:p w14:paraId="2534428D" w14:textId="16661A83"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3. Model Selection</w:t>
      </w:r>
    </w:p>
    <w:p w14:paraId="60E9DAD6"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A variety of algorithms were selected to represent different learning paradigms — linear, tree-based, probabilistic, distance-based, and boosting-based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1945"/>
        <w:gridCol w:w="4993"/>
      </w:tblGrid>
      <w:tr w:rsidR="00DD0CE6" w:rsidRPr="00DD0CE6" w14:paraId="7B085D9C" w14:textId="77777777" w:rsidTr="00DD0CE6">
        <w:trPr>
          <w:tblHeader/>
          <w:tblCellSpacing w:w="15" w:type="dxa"/>
        </w:trPr>
        <w:tc>
          <w:tcPr>
            <w:tcW w:w="0" w:type="auto"/>
            <w:vAlign w:val="center"/>
            <w:hideMark/>
          </w:tcPr>
          <w:p w14:paraId="067D25C1"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lastRenderedPageBreak/>
              <w:t>Category</w:t>
            </w:r>
          </w:p>
        </w:tc>
        <w:tc>
          <w:tcPr>
            <w:tcW w:w="0" w:type="auto"/>
            <w:vAlign w:val="center"/>
            <w:hideMark/>
          </w:tcPr>
          <w:p w14:paraId="0A1E00B5"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Algorithm</w:t>
            </w:r>
          </w:p>
        </w:tc>
        <w:tc>
          <w:tcPr>
            <w:tcW w:w="0" w:type="auto"/>
            <w:vAlign w:val="center"/>
            <w:hideMark/>
          </w:tcPr>
          <w:p w14:paraId="3C0DDDF2"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Purpose / Characteristics</w:t>
            </w:r>
          </w:p>
        </w:tc>
      </w:tr>
      <w:tr w:rsidR="00DD0CE6" w:rsidRPr="00DD0CE6" w14:paraId="1B813640" w14:textId="77777777" w:rsidTr="00DD0CE6">
        <w:trPr>
          <w:tblCellSpacing w:w="15" w:type="dxa"/>
        </w:trPr>
        <w:tc>
          <w:tcPr>
            <w:tcW w:w="0" w:type="auto"/>
            <w:vAlign w:val="center"/>
            <w:hideMark/>
          </w:tcPr>
          <w:p w14:paraId="0AFC1B9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Linear Model</w:t>
            </w:r>
          </w:p>
        </w:tc>
        <w:tc>
          <w:tcPr>
            <w:tcW w:w="0" w:type="auto"/>
            <w:vAlign w:val="center"/>
            <w:hideMark/>
          </w:tcPr>
          <w:p w14:paraId="04BA40C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Logistic Regression</w:t>
            </w:r>
          </w:p>
        </w:tc>
        <w:tc>
          <w:tcPr>
            <w:tcW w:w="0" w:type="auto"/>
            <w:vAlign w:val="center"/>
            <w:hideMark/>
          </w:tcPr>
          <w:p w14:paraId="7852CCA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Baseline model; good for linearly separable data; uses L2 regularization to control overfitting.</w:t>
            </w:r>
          </w:p>
        </w:tc>
      </w:tr>
      <w:tr w:rsidR="00DD0CE6" w:rsidRPr="00DD0CE6" w14:paraId="642608AB" w14:textId="77777777" w:rsidTr="00DD0CE6">
        <w:trPr>
          <w:tblCellSpacing w:w="15" w:type="dxa"/>
        </w:trPr>
        <w:tc>
          <w:tcPr>
            <w:tcW w:w="0" w:type="auto"/>
            <w:vAlign w:val="center"/>
            <w:hideMark/>
          </w:tcPr>
          <w:p w14:paraId="470AEF2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Tree-Based</w:t>
            </w:r>
          </w:p>
        </w:tc>
        <w:tc>
          <w:tcPr>
            <w:tcW w:w="0" w:type="auto"/>
            <w:vAlign w:val="center"/>
            <w:hideMark/>
          </w:tcPr>
          <w:p w14:paraId="09862E2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Decision Tree</w:t>
            </w:r>
          </w:p>
        </w:tc>
        <w:tc>
          <w:tcPr>
            <w:tcW w:w="0" w:type="auto"/>
            <w:vAlign w:val="center"/>
            <w:hideMark/>
          </w:tcPr>
          <w:p w14:paraId="7BA42B82"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Interpretable non-linear model; can capture feature interactions.</w:t>
            </w:r>
          </w:p>
        </w:tc>
      </w:tr>
      <w:tr w:rsidR="00DD0CE6" w:rsidRPr="00DD0CE6" w14:paraId="70836274" w14:textId="77777777" w:rsidTr="00DD0CE6">
        <w:trPr>
          <w:tblCellSpacing w:w="15" w:type="dxa"/>
        </w:trPr>
        <w:tc>
          <w:tcPr>
            <w:tcW w:w="0" w:type="auto"/>
            <w:vAlign w:val="center"/>
            <w:hideMark/>
          </w:tcPr>
          <w:p w14:paraId="22277E6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Ensemble (Bagging)</w:t>
            </w:r>
          </w:p>
        </w:tc>
        <w:tc>
          <w:tcPr>
            <w:tcW w:w="0" w:type="auto"/>
            <w:vAlign w:val="center"/>
            <w:hideMark/>
          </w:tcPr>
          <w:p w14:paraId="602A3AE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Random Forest</w:t>
            </w:r>
          </w:p>
        </w:tc>
        <w:tc>
          <w:tcPr>
            <w:tcW w:w="0" w:type="auto"/>
            <w:vAlign w:val="center"/>
            <w:hideMark/>
          </w:tcPr>
          <w:p w14:paraId="4F22437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Reduces variance and overfitting by averaging multiple trees.</w:t>
            </w:r>
          </w:p>
        </w:tc>
      </w:tr>
      <w:tr w:rsidR="00DD0CE6" w:rsidRPr="00DD0CE6" w14:paraId="08F41921" w14:textId="77777777" w:rsidTr="00DD0CE6">
        <w:trPr>
          <w:tblCellSpacing w:w="15" w:type="dxa"/>
        </w:trPr>
        <w:tc>
          <w:tcPr>
            <w:tcW w:w="0" w:type="auto"/>
            <w:vAlign w:val="center"/>
            <w:hideMark/>
          </w:tcPr>
          <w:p w14:paraId="7B64F2C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Probabilistic</w:t>
            </w:r>
          </w:p>
        </w:tc>
        <w:tc>
          <w:tcPr>
            <w:tcW w:w="0" w:type="auto"/>
            <w:vAlign w:val="center"/>
            <w:hideMark/>
          </w:tcPr>
          <w:p w14:paraId="6AC19E44"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Naive Bayes</w:t>
            </w:r>
          </w:p>
        </w:tc>
        <w:tc>
          <w:tcPr>
            <w:tcW w:w="0" w:type="auto"/>
            <w:vAlign w:val="center"/>
            <w:hideMark/>
          </w:tcPr>
          <w:p w14:paraId="20E193E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Based on Bayes theorem; effective for high-dimensional categorical data.</w:t>
            </w:r>
          </w:p>
        </w:tc>
      </w:tr>
      <w:tr w:rsidR="00DD0CE6" w:rsidRPr="00DD0CE6" w14:paraId="22BC959B" w14:textId="77777777" w:rsidTr="00DD0CE6">
        <w:trPr>
          <w:tblCellSpacing w:w="15" w:type="dxa"/>
        </w:trPr>
        <w:tc>
          <w:tcPr>
            <w:tcW w:w="0" w:type="auto"/>
            <w:vAlign w:val="center"/>
            <w:hideMark/>
          </w:tcPr>
          <w:p w14:paraId="1774C56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Instance-Based</w:t>
            </w:r>
          </w:p>
        </w:tc>
        <w:tc>
          <w:tcPr>
            <w:tcW w:w="0" w:type="auto"/>
            <w:vAlign w:val="center"/>
            <w:hideMark/>
          </w:tcPr>
          <w:p w14:paraId="75C5E60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K-Nearest Neighbors (KNN)</w:t>
            </w:r>
          </w:p>
        </w:tc>
        <w:tc>
          <w:tcPr>
            <w:tcW w:w="0" w:type="auto"/>
            <w:vAlign w:val="center"/>
            <w:hideMark/>
          </w:tcPr>
          <w:p w14:paraId="4416335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Classifies based on distance to neighbors; sensitive to scaling and noise.</w:t>
            </w:r>
          </w:p>
        </w:tc>
      </w:tr>
      <w:tr w:rsidR="00DD0CE6" w:rsidRPr="00DD0CE6" w14:paraId="6C1FA84F" w14:textId="77777777" w:rsidTr="00DD0CE6">
        <w:trPr>
          <w:tblCellSpacing w:w="15" w:type="dxa"/>
        </w:trPr>
        <w:tc>
          <w:tcPr>
            <w:tcW w:w="0" w:type="auto"/>
            <w:vAlign w:val="center"/>
            <w:hideMark/>
          </w:tcPr>
          <w:p w14:paraId="37C41E9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Kernel-Based</w:t>
            </w:r>
          </w:p>
        </w:tc>
        <w:tc>
          <w:tcPr>
            <w:tcW w:w="0" w:type="auto"/>
            <w:vAlign w:val="center"/>
            <w:hideMark/>
          </w:tcPr>
          <w:p w14:paraId="79D68B67"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Support Vector Machine (SVM)</w:t>
            </w:r>
          </w:p>
        </w:tc>
        <w:tc>
          <w:tcPr>
            <w:tcW w:w="0" w:type="auto"/>
            <w:vAlign w:val="center"/>
            <w:hideMark/>
          </w:tcPr>
          <w:p w14:paraId="36AED49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Handles complex boundaries using RBF kernel; robust to high dimensions.</w:t>
            </w:r>
          </w:p>
        </w:tc>
      </w:tr>
      <w:tr w:rsidR="00DD0CE6" w:rsidRPr="00DD0CE6" w14:paraId="3D8DC573" w14:textId="77777777" w:rsidTr="00DD0CE6">
        <w:trPr>
          <w:tblCellSpacing w:w="15" w:type="dxa"/>
        </w:trPr>
        <w:tc>
          <w:tcPr>
            <w:tcW w:w="0" w:type="auto"/>
            <w:vAlign w:val="center"/>
            <w:hideMark/>
          </w:tcPr>
          <w:p w14:paraId="1588C2A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Boosting-Based</w:t>
            </w:r>
          </w:p>
        </w:tc>
        <w:tc>
          <w:tcPr>
            <w:tcW w:w="0" w:type="auto"/>
            <w:vAlign w:val="center"/>
            <w:hideMark/>
          </w:tcPr>
          <w:p w14:paraId="3AA0667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XGBoost, LightGBM, CatBoost</w:t>
            </w:r>
          </w:p>
        </w:tc>
        <w:tc>
          <w:tcPr>
            <w:tcW w:w="0" w:type="auto"/>
            <w:vAlign w:val="center"/>
            <w:hideMark/>
          </w:tcPr>
          <w:p w14:paraId="3688EA3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Gradient boosting algorithms that build trees sequentially to minimize error; handle non-linearity effectively.</w:t>
            </w:r>
          </w:p>
        </w:tc>
      </w:tr>
    </w:tbl>
    <w:p w14:paraId="02DCB096" w14:textId="22A5A7DF" w:rsidR="00DD0CE6" w:rsidRPr="00DD0CE6" w:rsidRDefault="00DD0CE6" w:rsidP="00DD0CE6">
      <w:pPr>
        <w:rPr>
          <w:rFonts w:asciiTheme="majorHAnsi" w:hAnsiTheme="majorHAnsi" w:cstheme="majorHAnsi"/>
          <w:sz w:val="26"/>
          <w:szCs w:val="26"/>
          <w:lang w:val="en-IN"/>
        </w:rPr>
      </w:pPr>
    </w:p>
    <w:p w14:paraId="3952FEA1" w14:textId="39232F8D" w:rsidR="00DD0CE6" w:rsidRPr="00DD0CE6" w:rsidRDefault="00DD0CE6" w:rsidP="00DD0CE6">
      <w:pPr>
        <w:rPr>
          <w:rFonts w:asciiTheme="majorHAnsi" w:hAnsiTheme="majorHAnsi" w:cstheme="majorHAnsi"/>
          <w:sz w:val="26"/>
          <w:szCs w:val="26"/>
          <w:lang w:val="en-IN"/>
        </w:rPr>
      </w:pPr>
    </w:p>
    <w:p w14:paraId="3FFF40DA" w14:textId="1136A321"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4</w:t>
      </w:r>
      <w:r w:rsidR="00DD0CE6" w:rsidRPr="00DD0CE6">
        <w:rPr>
          <w:rFonts w:asciiTheme="majorHAnsi" w:hAnsiTheme="majorHAnsi" w:cstheme="majorHAnsi"/>
          <w:b/>
          <w:bCs/>
          <w:sz w:val="26"/>
          <w:szCs w:val="26"/>
          <w:lang w:val="en-IN"/>
        </w:rPr>
        <w:t>. Pipeline Creation</w:t>
      </w:r>
    </w:p>
    <w:p w14:paraId="3E67C74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Each model was wrapped in a </w:t>
      </w:r>
      <w:r w:rsidRPr="00DD0CE6">
        <w:rPr>
          <w:rFonts w:asciiTheme="majorHAnsi" w:hAnsiTheme="majorHAnsi" w:cstheme="majorHAnsi"/>
          <w:b/>
          <w:bCs/>
          <w:sz w:val="26"/>
          <w:szCs w:val="26"/>
          <w:lang w:val="en-IN"/>
        </w:rPr>
        <w:t>scaling pipeline</w:t>
      </w:r>
      <w:r w:rsidRPr="00DD0CE6">
        <w:rPr>
          <w:rFonts w:asciiTheme="majorHAnsi" w:hAnsiTheme="majorHAnsi" w:cstheme="majorHAnsi"/>
          <w:sz w:val="26"/>
          <w:szCs w:val="26"/>
          <w:lang w:val="en-IN"/>
        </w:rPr>
        <w:t xml:space="preserve"> to ensure consistent preprocessing:</w:t>
      </w:r>
    </w:p>
    <w:p w14:paraId="2E54F81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pipe = Pipeline([</w:t>
      </w:r>
    </w:p>
    <w:p w14:paraId="0CBD4EAA"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    ('scaler', StandardScaler()), </w:t>
      </w:r>
    </w:p>
    <w:p w14:paraId="557F82D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    ('model', model)</w:t>
      </w:r>
    </w:p>
    <w:p w14:paraId="17CC071E"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lastRenderedPageBreak/>
        <w:t>])</w:t>
      </w:r>
    </w:p>
    <w:p w14:paraId="0939D189" w14:textId="77777777" w:rsidR="00DD0CE6" w:rsidRPr="00DD0CE6" w:rsidRDefault="00DD0CE6" w:rsidP="00DD0CE6">
      <w:pPr>
        <w:numPr>
          <w:ilvl w:val="0"/>
          <w:numId w:val="24"/>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StandardScaler</w:t>
      </w:r>
      <w:r w:rsidRPr="00DD0CE6">
        <w:rPr>
          <w:rFonts w:asciiTheme="majorHAnsi" w:hAnsiTheme="majorHAnsi" w:cstheme="majorHAnsi"/>
          <w:sz w:val="26"/>
          <w:szCs w:val="26"/>
          <w:lang w:val="en-IN"/>
        </w:rPr>
        <w:t xml:space="preserve"> standardizes features to zero mean and unit variance, which is crucial for models sensitive to feature scale (e.g., Logistic Regression, SVM, KNN).</w:t>
      </w:r>
    </w:p>
    <w:p w14:paraId="0A281AC3" w14:textId="77777777" w:rsidR="00DD0CE6" w:rsidRPr="00DD0CE6" w:rsidRDefault="00DD0CE6" w:rsidP="00DD0CE6">
      <w:pPr>
        <w:numPr>
          <w:ilvl w:val="0"/>
          <w:numId w:val="24"/>
        </w:numPr>
        <w:rPr>
          <w:rFonts w:asciiTheme="majorHAnsi" w:hAnsiTheme="majorHAnsi" w:cstheme="majorHAnsi"/>
          <w:sz w:val="26"/>
          <w:szCs w:val="26"/>
          <w:lang w:val="en-IN"/>
        </w:rPr>
      </w:pPr>
      <w:r w:rsidRPr="00DD0CE6">
        <w:rPr>
          <w:rFonts w:asciiTheme="majorHAnsi" w:hAnsiTheme="majorHAnsi" w:cstheme="majorHAnsi"/>
          <w:sz w:val="26"/>
          <w:szCs w:val="26"/>
          <w:lang w:val="en-IN"/>
        </w:rPr>
        <w:t>This ensures a fair evaluation across all algorithms.</w:t>
      </w:r>
    </w:p>
    <w:p w14:paraId="3F9761D6" w14:textId="15E41662" w:rsidR="00DD0CE6" w:rsidRPr="00DD0CE6" w:rsidRDefault="00DD0CE6" w:rsidP="00DD0CE6">
      <w:pPr>
        <w:rPr>
          <w:rFonts w:asciiTheme="majorHAnsi" w:hAnsiTheme="majorHAnsi" w:cstheme="majorHAnsi"/>
          <w:sz w:val="26"/>
          <w:szCs w:val="26"/>
          <w:lang w:val="en-IN"/>
        </w:rPr>
      </w:pPr>
    </w:p>
    <w:p w14:paraId="2D913505" w14:textId="0708E9FC"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5</w:t>
      </w:r>
      <w:r w:rsidR="00DD0CE6" w:rsidRPr="00DD0CE6">
        <w:rPr>
          <w:rFonts w:asciiTheme="majorHAnsi" w:hAnsiTheme="majorHAnsi" w:cstheme="majorHAnsi"/>
          <w:b/>
          <w:bCs/>
          <w:sz w:val="26"/>
          <w:szCs w:val="26"/>
          <w:lang w:val="en-IN"/>
        </w:rPr>
        <w:t>. Model Evaluation Strategy</w:t>
      </w:r>
    </w:p>
    <w:p w14:paraId="36ABD85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Each model was evaluated using </w:t>
      </w:r>
      <w:r w:rsidRPr="00DD0CE6">
        <w:rPr>
          <w:rFonts w:asciiTheme="majorHAnsi" w:hAnsiTheme="majorHAnsi" w:cstheme="majorHAnsi"/>
          <w:b/>
          <w:bCs/>
          <w:sz w:val="26"/>
          <w:szCs w:val="26"/>
          <w:lang w:val="en-IN"/>
        </w:rPr>
        <w:t>10-Fold Stratified Cross-Validation</w:t>
      </w:r>
      <w:r w:rsidRPr="00DD0CE6">
        <w:rPr>
          <w:rFonts w:asciiTheme="majorHAnsi" w:hAnsiTheme="majorHAnsi" w:cstheme="majorHAnsi"/>
          <w:sz w:val="26"/>
          <w:szCs w:val="26"/>
          <w:lang w:val="en-IN"/>
        </w:rPr>
        <w:t xml:space="preserve"> with </w:t>
      </w:r>
      <w:r w:rsidRPr="00DD0CE6">
        <w:rPr>
          <w:rFonts w:asciiTheme="majorHAnsi" w:hAnsiTheme="majorHAnsi" w:cstheme="majorHAnsi"/>
          <w:b/>
          <w:bCs/>
          <w:sz w:val="26"/>
          <w:szCs w:val="26"/>
          <w:lang w:val="en-IN"/>
        </w:rPr>
        <w:t>accuracy</w:t>
      </w:r>
      <w:r w:rsidRPr="00DD0CE6">
        <w:rPr>
          <w:rFonts w:asciiTheme="majorHAnsi" w:hAnsiTheme="majorHAnsi" w:cstheme="majorHAnsi"/>
          <w:sz w:val="26"/>
          <w:szCs w:val="26"/>
          <w:lang w:val="en-IN"/>
        </w:rPr>
        <w:t xml:space="preserve"> as the performance metric.</w:t>
      </w:r>
    </w:p>
    <w:p w14:paraId="799714B6"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cv_scores = cross_val_score(pipe, X_train, y_train, cv=cv, scoring='accuracy', n_jobs=-1)</w:t>
      </w:r>
    </w:p>
    <w:p w14:paraId="3402702C" w14:textId="77777777" w:rsidR="00DD0CE6" w:rsidRPr="00DD0CE6" w:rsidRDefault="00DD0CE6" w:rsidP="00DD0CE6">
      <w:pPr>
        <w:numPr>
          <w:ilvl w:val="0"/>
          <w:numId w:val="25"/>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cross_val_score</w:t>
      </w:r>
      <w:r w:rsidRPr="00DD0CE6">
        <w:rPr>
          <w:rFonts w:asciiTheme="majorHAnsi" w:hAnsiTheme="majorHAnsi" w:cstheme="majorHAnsi"/>
          <w:sz w:val="26"/>
          <w:szCs w:val="26"/>
          <w:lang w:val="en-IN"/>
        </w:rPr>
        <w:t xml:space="preserve"> computes the accuracy score for each fold and returns an array of 10 accuracy values.</w:t>
      </w:r>
    </w:p>
    <w:p w14:paraId="5C960ABE" w14:textId="77777777" w:rsidR="00DD0CE6" w:rsidRPr="00DD0CE6" w:rsidRDefault="00DD0CE6" w:rsidP="00DD0CE6">
      <w:pPr>
        <w:numPr>
          <w:ilvl w:val="0"/>
          <w:numId w:val="25"/>
        </w:num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The </w:t>
      </w:r>
      <w:r w:rsidRPr="00DD0CE6">
        <w:rPr>
          <w:rFonts w:asciiTheme="majorHAnsi" w:hAnsiTheme="majorHAnsi" w:cstheme="majorHAnsi"/>
          <w:b/>
          <w:bCs/>
          <w:sz w:val="26"/>
          <w:szCs w:val="26"/>
          <w:lang w:val="en-IN"/>
        </w:rPr>
        <w:t>mean accuracy</w:t>
      </w:r>
      <w:r w:rsidRPr="00DD0CE6">
        <w:rPr>
          <w:rFonts w:asciiTheme="majorHAnsi" w:hAnsiTheme="majorHAnsi" w:cstheme="majorHAnsi"/>
          <w:sz w:val="26"/>
          <w:szCs w:val="26"/>
          <w:lang w:val="en-IN"/>
        </w:rPr>
        <w:t xml:space="preserve"> indicates general performance, while </w:t>
      </w:r>
      <w:r w:rsidRPr="00DD0CE6">
        <w:rPr>
          <w:rFonts w:asciiTheme="majorHAnsi" w:hAnsiTheme="majorHAnsi" w:cstheme="majorHAnsi"/>
          <w:b/>
          <w:bCs/>
          <w:sz w:val="26"/>
          <w:szCs w:val="26"/>
          <w:lang w:val="en-IN"/>
        </w:rPr>
        <w:t>standard deviation</w:t>
      </w:r>
      <w:r w:rsidRPr="00DD0CE6">
        <w:rPr>
          <w:rFonts w:asciiTheme="majorHAnsi" w:hAnsiTheme="majorHAnsi" w:cstheme="majorHAnsi"/>
          <w:sz w:val="26"/>
          <w:szCs w:val="26"/>
          <w:lang w:val="en-IN"/>
        </w:rPr>
        <w:t xml:space="preserve"> measures the model’s stability across folds.</w:t>
      </w:r>
    </w:p>
    <w:p w14:paraId="6BEC135B" w14:textId="0B2F607F" w:rsidR="00DD0CE6" w:rsidRPr="00400052" w:rsidRDefault="00DD0CE6" w:rsidP="00DD0CE6">
      <w:pPr>
        <w:numPr>
          <w:ilvl w:val="0"/>
          <w:numId w:val="25"/>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n_jobs=-1</w:t>
      </w:r>
      <w:r w:rsidRPr="00DD0CE6">
        <w:rPr>
          <w:rFonts w:asciiTheme="majorHAnsi" w:hAnsiTheme="majorHAnsi" w:cstheme="majorHAnsi"/>
          <w:sz w:val="26"/>
          <w:szCs w:val="26"/>
          <w:lang w:val="en-IN"/>
        </w:rPr>
        <w:t xml:space="preserve"> enables parallel computation for efficiency.</w:t>
      </w:r>
    </w:p>
    <w:p w14:paraId="2441BB63" w14:textId="7A69950C"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6</w:t>
      </w:r>
      <w:r w:rsidR="00DD0CE6" w:rsidRPr="00DD0CE6">
        <w:rPr>
          <w:rFonts w:asciiTheme="majorHAnsi" w:hAnsiTheme="majorHAnsi" w:cstheme="majorHAnsi"/>
          <w:b/>
          <w:bCs/>
          <w:sz w:val="26"/>
          <w:szCs w:val="26"/>
          <w:lang w:val="en-IN"/>
        </w:rPr>
        <w:t>. Cross-Validation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2083"/>
        <w:gridCol w:w="2178"/>
      </w:tblGrid>
      <w:tr w:rsidR="00DD0CE6" w:rsidRPr="00DD0CE6" w14:paraId="1AE7A051" w14:textId="77777777" w:rsidTr="00DD0CE6">
        <w:trPr>
          <w:tblHeader/>
          <w:tblCellSpacing w:w="15" w:type="dxa"/>
        </w:trPr>
        <w:tc>
          <w:tcPr>
            <w:tcW w:w="0" w:type="auto"/>
            <w:vAlign w:val="center"/>
            <w:hideMark/>
          </w:tcPr>
          <w:p w14:paraId="08BE9105"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Model</w:t>
            </w:r>
          </w:p>
        </w:tc>
        <w:tc>
          <w:tcPr>
            <w:tcW w:w="0" w:type="auto"/>
            <w:vAlign w:val="center"/>
            <w:hideMark/>
          </w:tcPr>
          <w:p w14:paraId="11CE2E4F"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Mean CV Accuracy</w:t>
            </w:r>
          </w:p>
        </w:tc>
        <w:tc>
          <w:tcPr>
            <w:tcW w:w="0" w:type="auto"/>
            <w:vAlign w:val="center"/>
            <w:hideMark/>
          </w:tcPr>
          <w:p w14:paraId="2DD336BC"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Standard Deviation</w:t>
            </w:r>
          </w:p>
        </w:tc>
      </w:tr>
      <w:tr w:rsidR="00DD0CE6" w:rsidRPr="00DD0CE6" w14:paraId="56507C74" w14:textId="77777777" w:rsidTr="00DD0CE6">
        <w:trPr>
          <w:tblCellSpacing w:w="15" w:type="dxa"/>
        </w:trPr>
        <w:tc>
          <w:tcPr>
            <w:tcW w:w="0" w:type="auto"/>
            <w:vAlign w:val="center"/>
            <w:hideMark/>
          </w:tcPr>
          <w:p w14:paraId="42FE0AF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Naive Bayes</w:t>
            </w:r>
          </w:p>
        </w:tc>
        <w:tc>
          <w:tcPr>
            <w:tcW w:w="0" w:type="auto"/>
            <w:vAlign w:val="center"/>
            <w:hideMark/>
          </w:tcPr>
          <w:p w14:paraId="26F82AE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0.6874</w:t>
            </w:r>
          </w:p>
        </w:tc>
        <w:tc>
          <w:tcPr>
            <w:tcW w:w="0" w:type="auto"/>
            <w:vAlign w:val="center"/>
            <w:hideMark/>
          </w:tcPr>
          <w:p w14:paraId="1993CDF2"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0.0092</w:t>
            </w:r>
          </w:p>
        </w:tc>
      </w:tr>
      <w:tr w:rsidR="00DD0CE6" w:rsidRPr="00DD0CE6" w14:paraId="3EDFBEBF" w14:textId="77777777" w:rsidTr="00DD0CE6">
        <w:trPr>
          <w:tblCellSpacing w:w="15" w:type="dxa"/>
        </w:trPr>
        <w:tc>
          <w:tcPr>
            <w:tcW w:w="0" w:type="auto"/>
            <w:vAlign w:val="center"/>
            <w:hideMark/>
          </w:tcPr>
          <w:p w14:paraId="68C3492D"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Random Forest</w:t>
            </w:r>
          </w:p>
        </w:tc>
        <w:tc>
          <w:tcPr>
            <w:tcW w:w="0" w:type="auto"/>
            <w:vAlign w:val="center"/>
            <w:hideMark/>
          </w:tcPr>
          <w:p w14:paraId="26DB37CA"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0.6825</w:t>
            </w:r>
          </w:p>
        </w:tc>
        <w:tc>
          <w:tcPr>
            <w:tcW w:w="0" w:type="auto"/>
            <w:vAlign w:val="center"/>
            <w:hideMark/>
          </w:tcPr>
          <w:p w14:paraId="42F7FE33"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0.0091</w:t>
            </w:r>
          </w:p>
        </w:tc>
      </w:tr>
      <w:tr w:rsidR="00DD0CE6" w:rsidRPr="00DD0CE6" w14:paraId="16A658D8" w14:textId="77777777" w:rsidTr="00DD0CE6">
        <w:trPr>
          <w:tblCellSpacing w:w="15" w:type="dxa"/>
        </w:trPr>
        <w:tc>
          <w:tcPr>
            <w:tcW w:w="0" w:type="auto"/>
            <w:vAlign w:val="center"/>
            <w:hideMark/>
          </w:tcPr>
          <w:p w14:paraId="28A5858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SVM</w:t>
            </w:r>
          </w:p>
        </w:tc>
        <w:tc>
          <w:tcPr>
            <w:tcW w:w="0" w:type="auto"/>
            <w:vAlign w:val="center"/>
            <w:hideMark/>
          </w:tcPr>
          <w:p w14:paraId="71001AE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0.6819</w:t>
            </w:r>
          </w:p>
        </w:tc>
        <w:tc>
          <w:tcPr>
            <w:tcW w:w="0" w:type="auto"/>
            <w:vAlign w:val="center"/>
            <w:hideMark/>
          </w:tcPr>
          <w:p w14:paraId="2C14023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0.0122</w:t>
            </w:r>
          </w:p>
        </w:tc>
      </w:tr>
      <w:tr w:rsidR="00DD0CE6" w:rsidRPr="00DD0CE6" w14:paraId="508C1839" w14:textId="77777777" w:rsidTr="00DD0CE6">
        <w:trPr>
          <w:tblCellSpacing w:w="15" w:type="dxa"/>
        </w:trPr>
        <w:tc>
          <w:tcPr>
            <w:tcW w:w="0" w:type="auto"/>
            <w:vAlign w:val="center"/>
            <w:hideMark/>
          </w:tcPr>
          <w:p w14:paraId="06AB0DE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Decision Tree</w:t>
            </w:r>
          </w:p>
        </w:tc>
        <w:tc>
          <w:tcPr>
            <w:tcW w:w="0" w:type="auto"/>
            <w:vAlign w:val="center"/>
            <w:hideMark/>
          </w:tcPr>
          <w:p w14:paraId="6B41B3B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0.6817</w:t>
            </w:r>
          </w:p>
        </w:tc>
        <w:tc>
          <w:tcPr>
            <w:tcW w:w="0" w:type="auto"/>
            <w:vAlign w:val="center"/>
            <w:hideMark/>
          </w:tcPr>
          <w:p w14:paraId="5298F216"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0.0096</w:t>
            </w:r>
          </w:p>
        </w:tc>
      </w:tr>
      <w:tr w:rsidR="00DD0CE6" w:rsidRPr="00DD0CE6" w14:paraId="008A27ED" w14:textId="77777777" w:rsidTr="00DD0CE6">
        <w:trPr>
          <w:tblCellSpacing w:w="15" w:type="dxa"/>
        </w:trPr>
        <w:tc>
          <w:tcPr>
            <w:tcW w:w="0" w:type="auto"/>
            <w:vAlign w:val="center"/>
            <w:hideMark/>
          </w:tcPr>
          <w:p w14:paraId="298A219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CatBoost</w:t>
            </w:r>
          </w:p>
        </w:tc>
        <w:tc>
          <w:tcPr>
            <w:tcW w:w="0" w:type="auto"/>
            <w:vAlign w:val="center"/>
            <w:hideMark/>
          </w:tcPr>
          <w:p w14:paraId="33368FDE"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0.6641</w:t>
            </w:r>
          </w:p>
        </w:tc>
        <w:tc>
          <w:tcPr>
            <w:tcW w:w="0" w:type="auto"/>
            <w:vAlign w:val="center"/>
            <w:hideMark/>
          </w:tcPr>
          <w:p w14:paraId="4F3A097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0.0130</w:t>
            </w:r>
          </w:p>
        </w:tc>
      </w:tr>
      <w:tr w:rsidR="00DD0CE6" w:rsidRPr="00DD0CE6" w14:paraId="39E5C6F4" w14:textId="77777777" w:rsidTr="00DD0CE6">
        <w:trPr>
          <w:tblCellSpacing w:w="15" w:type="dxa"/>
        </w:trPr>
        <w:tc>
          <w:tcPr>
            <w:tcW w:w="0" w:type="auto"/>
            <w:vAlign w:val="center"/>
            <w:hideMark/>
          </w:tcPr>
          <w:p w14:paraId="4F2A4EB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LightGBM</w:t>
            </w:r>
          </w:p>
        </w:tc>
        <w:tc>
          <w:tcPr>
            <w:tcW w:w="0" w:type="auto"/>
            <w:vAlign w:val="center"/>
            <w:hideMark/>
          </w:tcPr>
          <w:p w14:paraId="251AB55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0.6609</w:t>
            </w:r>
          </w:p>
        </w:tc>
        <w:tc>
          <w:tcPr>
            <w:tcW w:w="0" w:type="auto"/>
            <w:vAlign w:val="center"/>
            <w:hideMark/>
          </w:tcPr>
          <w:p w14:paraId="0CABE7B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0.0163</w:t>
            </w:r>
          </w:p>
        </w:tc>
      </w:tr>
      <w:tr w:rsidR="00DD0CE6" w:rsidRPr="00DD0CE6" w14:paraId="53399C87" w14:textId="77777777" w:rsidTr="00DD0CE6">
        <w:trPr>
          <w:tblCellSpacing w:w="15" w:type="dxa"/>
        </w:trPr>
        <w:tc>
          <w:tcPr>
            <w:tcW w:w="0" w:type="auto"/>
            <w:vAlign w:val="center"/>
            <w:hideMark/>
          </w:tcPr>
          <w:p w14:paraId="3F0E4633"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lastRenderedPageBreak/>
              <w:t>XGBoost</w:t>
            </w:r>
          </w:p>
        </w:tc>
        <w:tc>
          <w:tcPr>
            <w:tcW w:w="0" w:type="auto"/>
            <w:vAlign w:val="center"/>
            <w:hideMark/>
          </w:tcPr>
          <w:p w14:paraId="21A7D7EA"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0.6560</w:t>
            </w:r>
          </w:p>
        </w:tc>
        <w:tc>
          <w:tcPr>
            <w:tcW w:w="0" w:type="auto"/>
            <w:vAlign w:val="center"/>
            <w:hideMark/>
          </w:tcPr>
          <w:p w14:paraId="3F12E72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0.0206</w:t>
            </w:r>
          </w:p>
        </w:tc>
      </w:tr>
      <w:tr w:rsidR="00DD0CE6" w:rsidRPr="00DD0CE6" w14:paraId="58FA9342" w14:textId="77777777" w:rsidTr="00DD0CE6">
        <w:trPr>
          <w:tblCellSpacing w:w="15" w:type="dxa"/>
        </w:trPr>
        <w:tc>
          <w:tcPr>
            <w:tcW w:w="0" w:type="auto"/>
            <w:vAlign w:val="center"/>
            <w:hideMark/>
          </w:tcPr>
          <w:p w14:paraId="6436C214"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KNN</w:t>
            </w:r>
          </w:p>
        </w:tc>
        <w:tc>
          <w:tcPr>
            <w:tcW w:w="0" w:type="auto"/>
            <w:vAlign w:val="center"/>
            <w:hideMark/>
          </w:tcPr>
          <w:p w14:paraId="23C06DB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0.6544</w:t>
            </w:r>
          </w:p>
        </w:tc>
        <w:tc>
          <w:tcPr>
            <w:tcW w:w="0" w:type="auto"/>
            <w:vAlign w:val="center"/>
            <w:hideMark/>
          </w:tcPr>
          <w:p w14:paraId="283D7692"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0.0113</w:t>
            </w:r>
          </w:p>
        </w:tc>
      </w:tr>
      <w:tr w:rsidR="00DD0CE6" w:rsidRPr="00DD0CE6" w14:paraId="4BEE8CB7" w14:textId="77777777" w:rsidTr="00DD0CE6">
        <w:trPr>
          <w:tblCellSpacing w:w="15" w:type="dxa"/>
        </w:trPr>
        <w:tc>
          <w:tcPr>
            <w:tcW w:w="0" w:type="auto"/>
            <w:vAlign w:val="center"/>
            <w:hideMark/>
          </w:tcPr>
          <w:p w14:paraId="1FF02B1D"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Logistic Regression</w:t>
            </w:r>
          </w:p>
        </w:tc>
        <w:tc>
          <w:tcPr>
            <w:tcW w:w="0" w:type="auto"/>
            <w:vAlign w:val="center"/>
            <w:hideMark/>
          </w:tcPr>
          <w:p w14:paraId="5BB2ACB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0.6535</w:t>
            </w:r>
          </w:p>
        </w:tc>
        <w:tc>
          <w:tcPr>
            <w:tcW w:w="0" w:type="auto"/>
            <w:vAlign w:val="center"/>
            <w:hideMark/>
          </w:tcPr>
          <w:p w14:paraId="709980C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0.0114</w:t>
            </w:r>
          </w:p>
        </w:tc>
      </w:tr>
    </w:tbl>
    <w:p w14:paraId="19991F53" w14:textId="64A92411" w:rsidR="00DD0CE6" w:rsidRPr="00DD0CE6" w:rsidRDefault="00DD0CE6" w:rsidP="00DD0CE6">
      <w:pPr>
        <w:rPr>
          <w:rFonts w:asciiTheme="majorHAnsi" w:hAnsiTheme="majorHAnsi" w:cstheme="majorHAnsi"/>
          <w:sz w:val="26"/>
          <w:szCs w:val="26"/>
          <w:lang w:val="en-IN"/>
        </w:rPr>
      </w:pPr>
    </w:p>
    <w:p w14:paraId="16B04C3A" w14:textId="47D984E1" w:rsidR="00DD0CE6" w:rsidRPr="00DD0CE6" w:rsidRDefault="00DD0CE6" w:rsidP="00DD0CE6">
      <w:pPr>
        <w:rPr>
          <w:rFonts w:asciiTheme="majorHAnsi" w:hAnsiTheme="majorHAnsi" w:cstheme="majorHAnsi"/>
          <w:sz w:val="26"/>
          <w:szCs w:val="26"/>
          <w:lang w:val="en-IN"/>
        </w:rPr>
      </w:pPr>
    </w:p>
    <w:p w14:paraId="04690A97" w14:textId="4025E422"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7</w:t>
      </w:r>
      <w:r w:rsidR="00DD0CE6" w:rsidRPr="00DD0CE6">
        <w:rPr>
          <w:rFonts w:asciiTheme="majorHAnsi" w:hAnsiTheme="majorHAnsi" w:cstheme="majorHAnsi"/>
          <w:b/>
          <w:bCs/>
          <w:sz w:val="26"/>
          <w:szCs w:val="26"/>
          <w:lang w:val="en-IN"/>
        </w:rPr>
        <w:t>. Conclusion</w:t>
      </w:r>
    </w:p>
    <w:p w14:paraId="4CC7FB33" w14:textId="77777777" w:rsidR="00DD0CE6" w:rsidRPr="00DD0CE6" w:rsidRDefault="00DD0CE6" w:rsidP="00DD0CE6">
      <w:pPr>
        <w:numPr>
          <w:ilvl w:val="0"/>
          <w:numId w:val="28"/>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Best Performing Model:</w:t>
      </w:r>
      <w:r w:rsidRPr="00DD0CE6">
        <w:rPr>
          <w:rFonts w:asciiTheme="majorHAnsi" w:hAnsiTheme="majorHAnsi" w:cstheme="majorHAnsi"/>
          <w:sz w:val="26"/>
          <w:szCs w:val="26"/>
          <w:lang w:val="en-IN"/>
        </w:rPr>
        <w:t xml:space="preserve"> Naive Bayes (based on mean cross-validation accuracy)</w:t>
      </w:r>
    </w:p>
    <w:p w14:paraId="2EFCC425" w14:textId="77777777" w:rsidR="00DD0CE6" w:rsidRPr="00DD0CE6" w:rsidRDefault="00DD0CE6" w:rsidP="00DD0CE6">
      <w:pPr>
        <w:numPr>
          <w:ilvl w:val="0"/>
          <w:numId w:val="28"/>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Next Best Alternatives:</w:t>
      </w:r>
      <w:r w:rsidRPr="00DD0CE6">
        <w:rPr>
          <w:rFonts w:asciiTheme="majorHAnsi" w:hAnsiTheme="majorHAnsi" w:cstheme="majorHAnsi"/>
          <w:sz w:val="26"/>
          <w:szCs w:val="26"/>
          <w:lang w:val="en-IN"/>
        </w:rPr>
        <w:t xml:space="preserve"> Random Forest and SVM</w:t>
      </w:r>
    </w:p>
    <w:p w14:paraId="31FD9982" w14:textId="77777777" w:rsidR="00DD0CE6" w:rsidRPr="00DD0CE6" w:rsidRDefault="00DD0CE6" w:rsidP="00DD0CE6">
      <w:pPr>
        <w:numPr>
          <w:ilvl w:val="0"/>
          <w:numId w:val="28"/>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General Insight:</w:t>
      </w:r>
      <w:r w:rsidRPr="00DD0CE6">
        <w:rPr>
          <w:rFonts w:asciiTheme="majorHAnsi" w:hAnsiTheme="majorHAnsi" w:cstheme="majorHAnsi"/>
          <w:sz w:val="26"/>
          <w:szCs w:val="26"/>
          <w:lang w:val="en-IN"/>
        </w:rPr>
        <w:t xml:space="preserve"> The dataset may not exhibit strong non-linear relationships, which is why simpler models generalize better.</w:t>
      </w:r>
    </w:p>
    <w:p w14:paraId="47942727" w14:textId="754ED6AF" w:rsidR="001857A9" w:rsidRPr="001857A9" w:rsidRDefault="001857A9" w:rsidP="001857A9">
      <w:pPr>
        <w:rPr>
          <w:rFonts w:asciiTheme="majorHAnsi" w:hAnsiTheme="majorHAnsi" w:cstheme="majorHAnsi"/>
          <w:sz w:val="26"/>
          <w:szCs w:val="26"/>
          <w:lang w:val="en-IN"/>
        </w:rPr>
      </w:pPr>
    </w:p>
    <w:p w14:paraId="19AECE2D" w14:textId="2E13E2F8" w:rsidR="001857A9" w:rsidRPr="001857A9" w:rsidRDefault="001857A9" w:rsidP="001857A9">
      <w:pPr>
        <w:rPr>
          <w:rFonts w:ascii="Arial Black" w:hAnsi="Arial Black" w:cstheme="majorHAnsi"/>
          <w:b/>
          <w:bCs/>
          <w:color w:val="4F81BD" w:themeColor="accent1"/>
          <w:sz w:val="26"/>
          <w:szCs w:val="26"/>
          <w:lang w:val="en-IN"/>
        </w:rPr>
      </w:pPr>
      <w:r w:rsidRPr="00400052">
        <w:rPr>
          <w:rFonts w:ascii="Arial Black" w:hAnsi="Arial Black" w:cstheme="majorHAnsi"/>
          <w:b/>
          <w:bCs/>
          <w:color w:val="4F81BD" w:themeColor="accent1"/>
          <w:sz w:val="26"/>
          <w:szCs w:val="26"/>
          <w:lang w:val="en-IN"/>
        </w:rPr>
        <w:t>1</w:t>
      </w:r>
      <w:r w:rsidR="00400052">
        <w:rPr>
          <w:rFonts w:ascii="Arial Black" w:hAnsi="Arial Black" w:cstheme="majorHAnsi"/>
          <w:b/>
          <w:bCs/>
          <w:color w:val="4F81BD" w:themeColor="accent1"/>
          <w:sz w:val="26"/>
          <w:szCs w:val="26"/>
          <w:lang w:val="en-IN"/>
        </w:rPr>
        <w:t>2</w:t>
      </w:r>
      <w:r w:rsidRPr="00400052">
        <w:rPr>
          <w:rFonts w:ascii="Arial Black" w:hAnsi="Arial Black" w:cstheme="majorHAnsi"/>
          <w:b/>
          <w:bCs/>
          <w:color w:val="4F81BD" w:themeColor="accent1"/>
          <w:sz w:val="26"/>
          <w:szCs w:val="26"/>
          <w:lang w:val="en-IN"/>
        </w:rPr>
        <w:t xml:space="preserve">. </w:t>
      </w:r>
      <w:r w:rsidRPr="001857A9">
        <w:rPr>
          <w:rFonts w:ascii="Arial Black" w:hAnsi="Arial Black" w:cstheme="majorHAnsi"/>
          <w:b/>
          <w:bCs/>
          <w:color w:val="4F81BD" w:themeColor="accent1"/>
          <w:sz w:val="26"/>
          <w:szCs w:val="26"/>
          <w:lang w:val="en-IN"/>
        </w:rPr>
        <w:t>Model Regularization and Cross-Validation Evaluation Report</w:t>
      </w:r>
    </w:p>
    <w:p w14:paraId="62284101"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1. Objective</w:t>
      </w:r>
    </w:p>
    <w:p w14:paraId="3D52A71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Following the initial benchmarking of multiple classification algorithms, this stage aimed to:</w:t>
      </w:r>
    </w:p>
    <w:p w14:paraId="26E1147E" w14:textId="77777777" w:rsidR="001857A9" w:rsidRPr="001857A9" w:rsidRDefault="001857A9" w:rsidP="001857A9">
      <w:pPr>
        <w:numPr>
          <w:ilvl w:val="0"/>
          <w:numId w:val="29"/>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Reduce overfitting</w:t>
      </w:r>
      <w:r w:rsidRPr="001857A9">
        <w:rPr>
          <w:rFonts w:asciiTheme="majorHAnsi" w:hAnsiTheme="majorHAnsi" w:cstheme="majorHAnsi"/>
          <w:sz w:val="26"/>
          <w:szCs w:val="26"/>
          <w:lang w:val="en-IN"/>
        </w:rPr>
        <w:t xml:space="preserve"> observed in complex models (like XGBoost, LightGBM, CatBoost).</w:t>
      </w:r>
    </w:p>
    <w:p w14:paraId="23DBF846" w14:textId="77777777" w:rsidR="001857A9" w:rsidRPr="001857A9" w:rsidRDefault="001857A9" w:rsidP="001857A9">
      <w:pPr>
        <w:numPr>
          <w:ilvl w:val="0"/>
          <w:numId w:val="29"/>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Increase cross-validation stability</w:t>
      </w:r>
      <w:r w:rsidRPr="001857A9">
        <w:rPr>
          <w:rFonts w:asciiTheme="majorHAnsi" w:hAnsiTheme="majorHAnsi" w:cstheme="majorHAnsi"/>
          <w:sz w:val="26"/>
          <w:szCs w:val="26"/>
          <w:lang w:val="en-IN"/>
        </w:rPr>
        <w:t xml:space="preserve"> (reduce variance across folds).</w:t>
      </w:r>
    </w:p>
    <w:p w14:paraId="48D04861" w14:textId="77777777" w:rsidR="001857A9" w:rsidRPr="001857A9" w:rsidRDefault="001857A9" w:rsidP="001857A9">
      <w:pPr>
        <w:numPr>
          <w:ilvl w:val="0"/>
          <w:numId w:val="29"/>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Optimize generalization performance</w:t>
      </w:r>
      <w:r w:rsidRPr="001857A9">
        <w:rPr>
          <w:rFonts w:asciiTheme="majorHAnsi" w:hAnsiTheme="majorHAnsi" w:cstheme="majorHAnsi"/>
          <w:sz w:val="26"/>
          <w:szCs w:val="26"/>
          <w:lang w:val="en-IN"/>
        </w:rPr>
        <w:t xml:space="preserve"> by introducing regularization and simplifying model structures.</w:t>
      </w:r>
    </w:p>
    <w:p w14:paraId="79759EDB" w14:textId="1B062315" w:rsidR="001857A9" w:rsidRPr="001857A9" w:rsidRDefault="001857A9" w:rsidP="001857A9">
      <w:pPr>
        <w:rPr>
          <w:rFonts w:asciiTheme="majorHAnsi" w:hAnsiTheme="majorHAnsi" w:cstheme="majorHAnsi"/>
          <w:sz w:val="26"/>
          <w:szCs w:val="26"/>
          <w:lang w:val="en-IN"/>
        </w:rPr>
      </w:pPr>
    </w:p>
    <w:p w14:paraId="305C2DCC"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lastRenderedPageBreak/>
        <w:t>2. Experiment Configuration</w:t>
      </w:r>
    </w:p>
    <w:p w14:paraId="5B55B6DC"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2.1 Random Seed Fixation</w:t>
      </w:r>
    </w:p>
    <w:p w14:paraId="0255084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RND = 42</w:t>
      </w:r>
    </w:p>
    <w:p w14:paraId="132AD33A"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A fixed random seed ensures </w:t>
      </w:r>
      <w:r w:rsidRPr="001857A9">
        <w:rPr>
          <w:rFonts w:asciiTheme="majorHAnsi" w:hAnsiTheme="majorHAnsi" w:cstheme="majorHAnsi"/>
          <w:b/>
          <w:bCs/>
          <w:sz w:val="26"/>
          <w:szCs w:val="26"/>
          <w:lang w:val="en-IN"/>
        </w:rPr>
        <w:t>reproducibility</w:t>
      </w:r>
      <w:r w:rsidRPr="001857A9">
        <w:rPr>
          <w:rFonts w:asciiTheme="majorHAnsi" w:hAnsiTheme="majorHAnsi" w:cstheme="majorHAnsi"/>
          <w:sz w:val="26"/>
          <w:szCs w:val="26"/>
          <w:lang w:val="en-IN"/>
        </w:rPr>
        <w:t xml:space="preserve"> of model behavior, dataset splits, and random parameter initializations. This allows fair comparison between runs.</w:t>
      </w:r>
    </w:p>
    <w:p w14:paraId="6CF6063A" w14:textId="557C9845" w:rsidR="001857A9" w:rsidRPr="001857A9" w:rsidRDefault="001857A9" w:rsidP="001857A9">
      <w:pPr>
        <w:rPr>
          <w:rFonts w:asciiTheme="majorHAnsi" w:hAnsiTheme="majorHAnsi" w:cstheme="majorHAnsi"/>
          <w:sz w:val="26"/>
          <w:szCs w:val="26"/>
          <w:lang w:val="en-IN"/>
        </w:rPr>
      </w:pPr>
    </w:p>
    <w:p w14:paraId="3559CBB8"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2.2 Cross-Validation Setup</w:t>
      </w:r>
    </w:p>
    <w:p w14:paraId="50E91401"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cv = StratifiedKFold(n_splits=10, shuffle=True, random_state=RND)</w:t>
      </w:r>
    </w:p>
    <w:p w14:paraId="18B1531E" w14:textId="77777777" w:rsidR="001857A9" w:rsidRPr="001857A9" w:rsidRDefault="001857A9" w:rsidP="001857A9">
      <w:pPr>
        <w:numPr>
          <w:ilvl w:val="0"/>
          <w:numId w:val="30"/>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10-fold Stratified CV</w:t>
      </w:r>
      <w:r w:rsidRPr="001857A9">
        <w:rPr>
          <w:rFonts w:asciiTheme="majorHAnsi" w:hAnsiTheme="majorHAnsi" w:cstheme="majorHAnsi"/>
          <w:sz w:val="26"/>
          <w:szCs w:val="26"/>
          <w:lang w:val="en-IN"/>
        </w:rPr>
        <w:t xml:space="preserve"> maintains class balance across folds.</w:t>
      </w:r>
    </w:p>
    <w:p w14:paraId="65CE56D3" w14:textId="77777777" w:rsidR="001857A9" w:rsidRPr="001857A9" w:rsidRDefault="001857A9" w:rsidP="001857A9">
      <w:pPr>
        <w:numPr>
          <w:ilvl w:val="0"/>
          <w:numId w:val="30"/>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Shuffling</w:t>
      </w:r>
      <w:r w:rsidRPr="001857A9">
        <w:rPr>
          <w:rFonts w:asciiTheme="majorHAnsi" w:hAnsiTheme="majorHAnsi" w:cstheme="majorHAnsi"/>
          <w:sz w:val="26"/>
          <w:szCs w:val="26"/>
          <w:lang w:val="en-IN"/>
        </w:rPr>
        <w:t xml:space="preserve"> ensures randomness and prevents pattern bias.</w:t>
      </w:r>
    </w:p>
    <w:p w14:paraId="37E5CDF2" w14:textId="77777777" w:rsidR="001857A9" w:rsidRPr="001857A9" w:rsidRDefault="001857A9" w:rsidP="001857A9">
      <w:pPr>
        <w:numPr>
          <w:ilvl w:val="0"/>
          <w:numId w:val="30"/>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random_state=42</w:t>
      </w:r>
      <w:r w:rsidRPr="001857A9">
        <w:rPr>
          <w:rFonts w:asciiTheme="majorHAnsi" w:hAnsiTheme="majorHAnsi" w:cstheme="majorHAnsi"/>
          <w:sz w:val="26"/>
          <w:szCs w:val="26"/>
          <w:lang w:val="en-IN"/>
        </w:rPr>
        <w:t xml:space="preserve"> locks reproducibility.</w:t>
      </w:r>
    </w:p>
    <w:p w14:paraId="061A88F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This configuration provides a stable and representative estimate of model performance.</w:t>
      </w:r>
    </w:p>
    <w:p w14:paraId="43055395" w14:textId="27EA7F63" w:rsidR="001857A9" w:rsidRPr="001857A9" w:rsidRDefault="001857A9" w:rsidP="001857A9">
      <w:pPr>
        <w:rPr>
          <w:rFonts w:asciiTheme="majorHAnsi" w:hAnsiTheme="majorHAnsi" w:cstheme="majorHAnsi"/>
          <w:sz w:val="26"/>
          <w:szCs w:val="26"/>
          <w:lang w:val="en-IN"/>
        </w:rPr>
      </w:pPr>
    </w:p>
    <w:p w14:paraId="3E644B87"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3. Model Configuration (with Anti-Overfitting Hyperparameters)</w:t>
      </w:r>
    </w:p>
    <w:p w14:paraId="28B2501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Each model was redefined with </w:t>
      </w:r>
      <w:r w:rsidRPr="001857A9">
        <w:rPr>
          <w:rFonts w:asciiTheme="majorHAnsi" w:hAnsiTheme="majorHAnsi" w:cstheme="majorHAnsi"/>
          <w:b/>
          <w:bCs/>
          <w:sz w:val="26"/>
          <w:szCs w:val="26"/>
          <w:lang w:val="en-IN"/>
        </w:rPr>
        <w:t>more regularized, constrained, and simplified hyperparameters</w:t>
      </w:r>
      <w:r w:rsidRPr="001857A9">
        <w:rPr>
          <w:rFonts w:asciiTheme="majorHAnsi" w:hAnsiTheme="majorHAnsi" w:cstheme="majorHAnsi"/>
          <w:sz w:val="26"/>
          <w:szCs w:val="26"/>
          <w:lang w:val="en-IN"/>
        </w:rPr>
        <w:t xml:space="preserve"> to mitigate overfitting.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4009"/>
        <w:gridCol w:w="2988"/>
      </w:tblGrid>
      <w:tr w:rsidR="001857A9" w:rsidRPr="001857A9" w14:paraId="64DFD076" w14:textId="77777777" w:rsidTr="001857A9">
        <w:trPr>
          <w:tblHeader/>
          <w:tblCellSpacing w:w="15" w:type="dxa"/>
        </w:trPr>
        <w:tc>
          <w:tcPr>
            <w:tcW w:w="0" w:type="auto"/>
            <w:vAlign w:val="center"/>
            <w:hideMark/>
          </w:tcPr>
          <w:p w14:paraId="5BB63D5E"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Model</w:t>
            </w:r>
          </w:p>
        </w:tc>
        <w:tc>
          <w:tcPr>
            <w:tcW w:w="0" w:type="auto"/>
            <w:vAlign w:val="center"/>
            <w:hideMark/>
          </w:tcPr>
          <w:p w14:paraId="795D2AE4"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Key Modifications</w:t>
            </w:r>
          </w:p>
        </w:tc>
        <w:tc>
          <w:tcPr>
            <w:tcW w:w="0" w:type="auto"/>
            <w:vAlign w:val="center"/>
            <w:hideMark/>
          </w:tcPr>
          <w:p w14:paraId="064374AD"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Purpose of Change</w:t>
            </w:r>
          </w:p>
        </w:tc>
      </w:tr>
      <w:tr w:rsidR="001857A9" w:rsidRPr="001857A9" w14:paraId="30AC251C" w14:textId="77777777" w:rsidTr="001857A9">
        <w:trPr>
          <w:tblCellSpacing w:w="15" w:type="dxa"/>
        </w:trPr>
        <w:tc>
          <w:tcPr>
            <w:tcW w:w="0" w:type="auto"/>
            <w:vAlign w:val="center"/>
            <w:hideMark/>
          </w:tcPr>
          <w:p w14:paraId="794D20DF"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Logistic Regression</w:t>
            </w:r>
          </w:p>
        </w:tc>
        <w:tc>
          <w:tcPr>
            <w:tcW w:w="0" w:type="auto"/>
            <w:vAlign w:val="center"/>
            <w:hideMark/>
          </w:tcPr>
          <w:p w14:paraId="1EF2FB5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C=0.1, stronger L2 penalty (penalty='l2'), solver='liblinear'</w:t>
            </w:r>
          </w:p>
        </w:tc>
        <w:tc>
          <w:tcPr>
            <w:tcW w:w="0" w:type="auto"/>
            <w:vAlign w:val="center"/>
            <w:hideMark/>
          </w:tcPr>
          <w:p w14:paraId="6AA0AA2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Enforces stronger regularization to reduce variance and improve generalization.</w:t>
            </w:r>
          </w:p>
        </w:tc>
      </w:tr>
      <w:tr w:rsidR="001857A9" w:rsidRPr="001857A9" w14:paraId="2D75F2C8" w14:textId="77777777" w:rsidTr="001857A9">
        <w:trPr>
          <w:tblCellSpacing w:w="15" w:type="dxa"/>
        </w:trPr>
        <w:tc>
          <w:tcPr>
            <w:tcW w:w="0" w:type="auto"/>
            <w:vAlign w:val="center"/>
            <w:hideMark/>
          </w:tcPr>
          <w:p w14:paraId="57186A9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Decision Tree</w:t>
            </w:r>
          </w:p>
        </w:tc>
        <w:tc>
          <w:tcPr>
            <w:tcW w:w="0" w:type="auto"/>
            <w:vAlign w:val="center"/>
            <w:hideMark/>
          </w:tcPr>
          <w:p w14:paraId="5EBD8D93"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max_depth=6, min_samples_split=10, min_samples_leaf=4</w:t>
            </w:r>
          </w:p>
        </w:tc>
        <w:tc>
          <w:tcPr>
            <w:tcW w:w="0" w:type="auto"/>
            <w:vAlign w:val="center"/>
            <w:hideMark/>
          </w:tcPr>
          <w:p w14:paraId="28ED2A21"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Restricts tree depth and minimum split sizes to </w:t>
            </w:r>
            <w:r w:rsidRPr="001857A9">
              <w:rPr>
                <w:rFonts w:asciiTheme="majorHAnsi" w:hAnsiTheme="majorHAnsi" w:cstheme="majorHAnsi"/>
                <w:sz w:val="26"/>
                <w:szCs w:val="26"/>
                <w:lang w:val="en-IN"/>
              </w:rPr>
              <w:lastRenderedPageBreak/>
              <w:t>prevent deep, overfit trees.</w:t>
            </w:r>
          </w:p>
        </w:tc>
      </w:tr>
      <w:tr w:rsidR="001857A9" w:rsidRPr="001857A9" w14:paraId="68F63091" w14:textId="77777777" w:rsidTr="001857A9">
        <w:trPr>
          <w:tblCellSpacing w:w="15" w:type="dxa"/>
        </w:trPr>
        <w:tc>
          <w:tcPr>
            <w:tcW w:w="0" w:type="auto"/>
            <w:vAlign w:val="center"/>
            <w:hideMark/>
          </w:tcPr>
          <w:p w14:paraId="20EF9E6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lastRenderedPageBreak/>
              <w:t>Random Forest</w:t>
            </w:r>
          </w:p>
        </w:tc>
        <w:tc>
          <w:tcPr>
            <w:tcW w:w="0" w:type="auto"/>
            <w:vAlign w:val="center"/>
            <w:hideMark/>
          </w:tcPr>
          <w:p w14:paraId="239B99CD"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n_estimators=200, max_depth=10, min_samples_split=5, min_samples_leaf=3, max_features='sqrt'</w:t>
            </w:r>
          </w:p>
        </w:tc>
        <w:tc>
          <w:tcPr>
            <w:tcW w:w="0" w:type="auto"/>
            <w:vAlign w:val="center"/>
            <w:hideMark/>
          </w:tcPr>
          <w:p w14:paraId="2368078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Controls tree complexity and randomness to improve bias-variance balance.</w:t>
            </w:r>
          </w:p>
        </w:tc>
      </w:tr>
      <w:tr w:rsidR="001857A9" w:rsidRPr="001857A9" w14:paraId="40A849BD" w14:textId="77777777" w:rsidTr="001857A9">
        <w:trPr>
          <w:tblCellSpacing w:w="15" w:type="dxa"/>
        </w:trPr>
        <w:tc>
          <w:tcPr>
            <w:tcW w:w="0" w:type="auto"/>
            <w:vAlign w:val="center"/>
            <w:hideMark/>
          </w:tcPr>
          <w:p w14:paraId="47B2190C"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K-Nearest Neighbors</w:t>
            </w:r>
          </w:p>
        </w:tc>
        <w:tc>
          <w:tcPr>
            <w:tcW w:w="0" w:type="auto"/>
            <w:vAlign w:val="center"/>
            <w:hideMark/>
          </w:tcPr>
          <w:p w14:paraId="1677AA31"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n_neighbors=15</w:t>
            </w:r>
          </w:p>
        </w:tc>
        <w:tc>
          <w:tcPr>
            <w:tcW w:w="0" w:type="auto"/>
            <w:vAlign w:val="center"/>
            <w:hideMark/>
          </w:tcPr>
          <w:p w14:paraId="07C8E28F"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Uses more neighbors, which smoothens decision boundaries and reduces noise sensitivity.</w:t>
            </w:r>
          </w:p>
        </w:tc>
      </w:tr>
      <w:tr w:rsidR="001857A9" w:rsidRPr="001857A9" w14:paraId="67B65D2A" w14:textId="77777777" w:rsidTr="001857A9">
        <w:trPr>
          <w:tblCellSpacing w:w="15" w:type="dxa"/>
        </w:trPr>
        <w:tc>
          <w:tcPr>
            <w:tcW w:w="0" w:type="auto"/>
            <w:vAlign w:val="center"/>
            <w:hideMark/>
          </w:tcPr>
          <w:p w14:paraId="13219D9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Naive Bayes</w:t>
            </w:r>
          </w:p>
        </w:tc>
        <w:tc>
          <w:tcPr>
            <w:tcW w:w="0" w:type="auto"/>
            <w:vAlign w:val="center"/>
            <w:hideMark/>
          </w:tcPr>
          <w:p w14:paraId="0BA6AF93"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Default</w:t>
            </w:r>
          </w:p>
        </w:tc>
        <w:tc>
          <w:tcPr>
            <w:tcW w:w="0" w:type="auto"/>
            <w:vAlign w:val="center"/>
            <w:hideMark/>
          </w:tcPr>
          <w:p w14:paraId="14AA6376"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Remains inherently simple and low-variance; serves as a stable baseline.</w:t>
            </w:r>
          </w:p>
        </w:tc>
      </w:tr>
      <w:tr w:rsidR="001857A9" w:rsidRPr="001857A9" w14:paraId="13308F5D" w14:textId="77777777" w:rsidTr="001857A9">
        <w:trPr>
          <w:tblCellSpacing w:w="15" w:type="dxa"/>
        </w:trPr>
        <w:tc>
          <w:tcPr>
            <w:tcW w:w="0" w:type="auto"/>
            <w:vAlign w:val="center"/>
            <w:hideMark/>
          </w:tcPr>
          <w:p w14:paraId="5A20F00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Support Vector Machine (SVM)</w:t>
            </w:r>
          </w:p>
        </w:tc>
        <w:tc>
          <w:tcPr>
            <w:tcW w:w="0" w:type="auto"/>
            <w:vAlign w:val="center"/>
            <w:hideMark/>
          </w:tcPr>
          <w:p w14:paraId="3CA5C36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C=0.5, kernel='rbf', gamma='scale'</w:t>
            </w:r>
          </w:p>
        </w:tc>
        <w:tc>
          <w:tcPr>
            <w:tcW w:w="0" w:type="auto"/>
            <w:vAlign w:val="center"/>
            <w:hideMark/>
          </w:tcPr>
          <w:p w14:paraId="3E45B4A9"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Moderates the penalty term, controlling boundary flexibility for better generalization.</w:t>
            </w:r>
          </w:p>
        </w:tc>
      </w:tr>
      <w:tr w:rsidR="001857A9" w:rsidRPr="001857A9" w14:paraId="1534FC76" w14:textId="77777777" w:rsidTr="001857A9">
        <w:trPr>
          <w:tblCellSpacing w:w="15" w:type="dxa"/>
        </w:trPr>
        <w:tc>
          <w:tcPr>
            <w:tcW w:w="0" w:type="auto"/>
            <w:vAlign w:val="center"/>
            <w:hideMark/>
          </w:tcPr>
          <w:p w14:paraId="48F89FB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XGBoost</w:t>
            </w:r>
          </w:p>
        </w:tc>
        <w:tc>
          <w:tcPr>
            <w:tcW w:w="0" w:type="auto"/>
            <w:vAlign w:val="center"/>
            <w:hideMark/>
          </w:tcPr>
          <w:p w14:paraId="051389B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max_depth=4, learning_rate=0.05, n_estimators=200, subsample=0.8, colsample_bytree=0.8, reg_lambda=1</w:t>
            </w:r>
          </w:p>
        </w:tc>
        <w:tc>
          <w:tcPr>
            <w:tcW w:w="0" w:type="auto"/>
            <w:vAlign w:val="center"/>
            <w:hideMark/>
          </w:tcPr>
          <w:p w14:paraId="59971CB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Introduces regularization and limits tree depth to reduce overfitting.</w:t>
            </w:r>
          </w:p>
        </w:tc>
      </w:tr>
      <w:tr w:rsidR="001857A9" w:rsidRPr="001857A9" w14:paraId="5AEA4A36" w14:textId="77777777" w:rsidTr="001857A9">
        <w:trPr>
          <w:tblCellSpacing w:w="15" w:type="dxa"/>
        </w:trPr>
        <w:tc>
          <w:tcPr>
            <w:tcW w:w="0" w:type="auto"/>
            <w:vAlign w:val="center"/>
            <w:hideMark/>
          </w:tcPr>
          <w:p w14:paraId="2CC5F0E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LightGBM</w:t>
            </w:r>
          </w:p>
        </w:tc>
        <w:tc>
          <w:tcPr>
            <w:tcW w:w="0" w:type="auto"/>
            <w:vAlign w:val="center"/>
            <w:hideMark/>
          </w:tcPr>
          <w:p w14:paraId="40B7333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num_leaves=20, max_depth=6, learning_rate=0.05, n_estimators=200, reg_lambda=0.5, subsample=0.8</w:t>
            </w:r>
          </w:p>
        </w:tc>
        <w:tc>
          <w:tcPr>
            <w:tcW w:w="0" w:type="auto"/>
            <w:vAlign w:val="center"/>
            <w:hideMark/>
          </w:tcPr>
          <w:p w14:paraId="4F35B84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Reduces leaf complexity and enforces L2 regularization for stability.</w:t>
            </w:r>
          </w:p>
        </w:tc>
      </w:tr>
      <w:tr w:rsidR="001857A9" w:rsidRPr="001857A9" w14:paraId="56CEDA02" w14:textId="77777777" w:rsidTr="001857A9">
        <w:trPr>
          <w:tblCellSpacing w:w="15" w:type="dxa"/>
        </w:trPr>
        <w:tc>
          <w:tcPr>
            <w:tcW w:w="0" w:type="auto"/>
            <w:vAlign w:val="center"/>
            <w:hideMark/>
          </w:tcPr>
          <w:p w14:paraId="692DE716"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CatBoost</w:t>
            </w:r>
          </w:p>
        </w:tc>
        <w:tc>
          <w:tcPr>
            <w:tcW w:w="0" w:type="auto"/>
            <w:vAlign w:val="center"/>
            <w:hideMark/>
          </w:tcPr>
          <w:p w14:paraId="21071F4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depth=6, learning_rate=0.05, l2_leaf_reg=3, n_estimators=200</w:t>
            </w:r>
          </w:p>
        </w:tc>
        <w:tc>
          <w:tcPr>
            <w:tcW w:w="0" w:type="auto"/>
            <w:vAlign w:val="center"/>
            <w:hideMark/>
          </w:tcPr>
          <w:p w14:paraId="2948541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Adds L2 regularization on leaf nodes, curbing </w:t>
            </w:r>
            <w:r w:rsidRPr="001857A9">
              <w:rPr>
                <w:rFonts w:asciiTheme="majorHAnsi" w:hAnsiTheme="majorHAnsi" w:cstheme="majorHAnsi"/>
                <w:sz w:val="26"/>
                <w:szCs w:val="26"/>
                <w:lang w:val="en-IN"/>
              </w:rPr>
              <w:lastRenderedPageBreak/>
              <w:t>overfitting while maintaining accuracy.</w:t>
            </w:r>
          </w:p>
        </w:tc>
      </w:tr>
    </w:tbl>
    <w:p w14:paraId="588E6EE5" w14:textId="397E74C1" w:rsidR="001857A9" w:rsidRPr="001857A9" w:rsidRDefault="001857A9" w:rsidP="001857A9">
      <w:pPr>
        <w:rPr>
          <w:rFonts w:asciiTheme="majorHAnsi" w:hAnsiTheme="majorHAnsi" w:cstheme="majorHAnsi"/>
          <w:sz w:val="26"/>
          <w:szCs w:val="26"/>
          <w:lang w:val="en-IN"/>
        </w:rPr>
      </w:pPr>
    </w:p>
    <w:p w14:paraId="6B411DCE"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4. Evaluation Methodology</w:t>
      </w:r>
    </w:p>
    <w:p w14:paraId="3C216724"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4.1 Cross-Validation Execution</w:t>
      </w:r>
    </w:p>
    <w:p w14:paraId="687E9AE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scores = cross_val_score(model, X_train, y_train, cv=cv, scoring='accuracy')</w:t>
      </w:r>
    </w:p>
    <w:p w14:paraId="5C0A87E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Each model was evaluated using </w:t>
      </w:r>
      <w:r w:rsidRPr="001857A9">
        <w:rPr>
          <w:rFonts w:asciiTheme="majorHAnsi" w:hAnsiTheme="majorHAnsi" w:cstheme="majorHAnsi"/>
          <w:b/>
          <w:bCs/>
          <w:sz w:val="26"/>
          <w:szCs w:val="26"/>
          <w:lang w:val="en-IN"/>
        </w:rPr>
        <w:t>10-fold cross-validation</w:t>
      </w:r>
      <w:r w:rsidRPr="001857A9">
        <w:rPr>
          <w:rFonts w:asciiTheme="majorHAnsi" w:hAnsiTheme="majorHAnsi" w:cstheme="majorHAnsi"/>
          <w:sz w:val="26"/>
          <w:szCs w:val="26"/>
          <w:lang w:val="en-IN"/>
        </w:rPr>
        <w:t>:</w:t>
      </w:r>
    </w:p>
    <w:p w14:paraId="1B0CBB41" w14:textId="77777777" w:rsidR="001857A9" w:rsidRPr="001857A9" w:rsidRDefault="001857A9" w:rsidP="001857A9">
      <w:pPr>
        <w:numPr>
          <w:ilvl w:val="0"/>
          <w:numId w:val="31"/>
        </w:numPr>
        <w:rPr>
          <w:rFonts w:asciiTheme="majorHAnsi" w:hAnsiTheme="majorHAnsi" w:cstheme="majorHAnsi"/>
          <w:sz w:val="26"/>
          <w:szCs w:val="26"/>
          <w:lang w:val="en-IN"/>
        </w:rPr>
      </w:pPr>
      <w:r w:rsidRPr="001857A9">
        <w:rPr>
          <w:rFonts w:asciiTheme="majorHAnsi" w:hAnsiTheme="majorHAnsi" w:cstheme="majorHAnsi"/>
          <w:sz w:val="26"/>
          <w:szCs w:val="26"/>
          <w:lang w:val="en-IN"/>
        </w:rPr>
        <w:t>The dataset is split into 10 parts; each fold acts once as a test set and 9 times as a training set.</w:t>
      </w:r>
    </w:p>
    <w:p w14:paraId="52787CA3" w14:textId="77777777" w:rsidR="001857A9" w:rsidRPr="001857A9" w:rsidRDefault="001857A9" w:rsidP="001857A9">
      <w:pPr>
        <w:numPr>
          <w:ilvl w:val="0"/>
          <w:numId w:val="31"/>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Accuracy</w:t>
      </w:r>
      <w:r w:rsidRPr="001857A9">
        <w:rPr>
          <w:rFonts w:asciiTheme="majorHAnsi" w:hAnsiTheme="majorHAnsi" w:cstheme="majorHAnsi"/>
          <w:sz w:val="26"/>
          <w:szCs w:val="26"/>
          <w:lang w:val="en-IN"/>
        </w:rPr>
        <w:t xml:space="preserve"> was used as the primary scoring metric.</w:t>
      </w:r>
    </w:p>
    <w:p w14:paraId="7CE0500E" w14:textId="33A4A017" w:rsidR="001857A9" w:rsidRPr="001857A9" w:rsidRDefault="001857A9" w:rsidP="001857A9">
      <w:pPr>
        <w:numPr>
          <w:ilvl w:val="0"/>
          <w:numId w:val="31"/>
        </w:numPr>
        <w:rPr>
          <w:rFonts w:asciiTheme="majorHAnsi" w:hAnsiTheme="majorHAnsi" w:cstheme="majorHAnsi"/>
          <w:sz w:val="26"/>
          <w:szCs w:val="26"/>
          <w:lang w:val="en-IN"/>
        </w:rPr>
      </w:pPr>
      <w:r w:rsidRPr="001857A9">
        <w:rPr>
          <w:rFonts w:asciiTheme="majorHAnsi" w:hAnsiTheme="majorHAnsi" w:cstheme="majorHAnsi"/>
          <w:sz w:val="26"/>
          <w:szCs w:val="26"/>
          <w:lang w:val="en-IN"/>
        </w:rPr>
        <w:t>The mean and standard deviation (Std Dev) of accuracy across folds were computed.</w:t>
      </w:r>
    </w:p>
    <w:p w14:paraId="446C1236"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5. Cross-Validation Results (After Regularization)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2083"/>
        <w:gridCol w:w="2178"/>
      </w:tblGrid>
      <w:tr w:rsidR="001857A9" w:rsidRPr="001857A9" w14:paraId="49480847" w14:textId="77777777" w:rsidTr="001857A9">
        <w:trPr>
          <w:tblHeader/>
          <w:tblCellSpacing w:w="15" w:type="dxa"/>
        </w:trPr>
        <w:tc>
          <w:tcPr>
            <w:tcW w:w="0" w:type="auto"/>
            <w:vAlign w:val="center"/>
            <w:hideMark/>
          </w:tcPr>
          <w:p w14:paraId="01037577"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Model</w:t>
            </w:r>
          </w:p>
        </w:tc>
        <w:tc>
          <w:tcPr>
            <w:tcW w:w="0" w:type="auto"/>
            <w:vAlign w:val="center"/>
            <w:hideMark/>
          </w:tcPr>
          <w:p w14:paraId="7CBE1385"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Mean CV Accuracy</w:t>
            </w:r>
          </w:p>
        </w:tc>
        <w:tc>
          <w:tcPr>
            <w:tcW w:w="0" w:type="auto"/>
            <w:vAlign w:val="center"/>
            <w:hideMark/>
          </w:tcPr>
          <w:p w14:paraId="22FFC57D"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Standard Deviation</w:t>
            </w:r>
          </w:p>
        </w:tc>
      </w:tr>
      <w:tr w:rsidR="001857A9" w:rsidRPr="001857A9" w14:paraId="0851A539" w14:textId="77777777" w:rsidTr="001857A9">
        <w:trPr>
          <w:tblCellSpacing w:w="15" w:type="dxa"/>
        </w:trPr>
        <w:tc>
          <w:tcPr>
            <w:tcW w:w="0" w:type="auto"/>
            <w:vAlign w:val="center"/>
            <w:hideMark/>
          </w:tcPr>
          <w:p w14:paraId="6B726AA6"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SVM</w:t>
            </w:r>
          </w:p>
        </w:tc>
        <w:tc>
          <w:tcPr>
            <w:tcW w:w="0" w:type="auto"/>
            <w:vAlign w:val="center"/>
            <w:hideMark/>
          </w:tcPr>
          <w:p w14:paraId="1F7260DC"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0.6884</w:t>
            </w:r>
          </w:p>
        </w:tc>
        <w:tc>
          <w:tcPr>
            <w:tcW w:w="0" w:type="auto"/>
            <w:vAlign w:val="center"/>
            <w:hideMark/>
          </w:tcPr>
          <w:p w14:paraId="01FAA9D3"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0.0103</w:t>
            </w:r>
          </w:p>
        </w:tc>
      </w:tr>
      <w:tr w:rsidR="001857A9" w:rsidRPr="001857A9" w14:paraId="58D721B2" w14:textId="77777777" w:rsidTr="001857A9">
        <w:trPr>
          <w:tblCellSpacing w:w="15" w:type="dxa"/>
        </w:trPr>
        <w:tc>
          <w:tcPr>
            <w:tcW w:w="0" w:type="auto"/>
            <w:vAlign w:val="center"/>
            <w:hideMark/>
          </w:tcPr>
          <w:p w14:paraId="3F3C3D9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Naive Bayes</w:t>
            </w:r>
          </w:p>
        </w:tc>
        <w:tc>
          <w:tcPr>
            <w:tcW w:w="0" w:type="auto"/>
            <w:vAlign w:val="center"/>
            <w:hideMark/>
          </w:tcPr>
          <w:p w14:paraId="0512EDEA"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0.6862</w:t>
            </w:r>
          </w:p>
        </w:tc>
        <w:tc>
          <w:tcPr>
            <w:tcW w:w="0" w:type="auto"/>
            <w:vAlign w:val="center"/>
            <w:hideMark/>
          </w:tcPr>
          <w:p w14:paraId="423DD31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0.0087</w:t>
            </w:r>
          </w:p>
        </w:tc>
      </w:tr>
      <w:tr w:rsidR="001857A9" w:rsidRPr="001857A9" w14:paraId="560ABCCE" w14:textId="77777777" w:rsidTr="001857A9">
        <w:trPr>
          <w:tblCellSpacing w:w="15" w:type="dxa"/>
        </w:trPr>
        <w:tc>
          <w:tcPr>
            <w:tcW w:w="0" w:type="auto"/>
            <w:vAlign w:val="center"/>
            <w:hideMark/>
          </w:tcPr>
          <w:p w14:paraId="5034806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Decision Tree</w:t>
            </w:r>
          </w:p>
        </w:tc>
        <w:tc>
          <w:tcPr>
            <w:tcW w:w="0" w:type="auto"/>
            <w:vAlign w:val="center"/>
            <w:hideMark/>
          </w:tcPr>
          <w:p w14:paraId="092FE2D7"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0.6811</w:t>
            </w:r>
          </w:p>
        </w:tc>
        <w:tc>
          <w:tcPr>
            <w:tcW w:w="0" w:type="auto"/>
            <w:vAlign w:val="center"/>
            <w:hideMark/>
          </w:tcPr>
          <w:p w14:paraId="0D1E14A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0.0069</w:t>
            </w:r>
          </w:p>
        </w:tc>
      </w:tr>
      <w:tr w:rsidR="001857A9" w:rsidRPr="001857A9" w14:paraId="06D3F404" w14:textId="77777777" w:rsidTr="001857A9">
        <w:trPr>
          <w:tblCellSpacing w:w="15" w:type="dxa"/>
        </w:trPr>
        <w:tc>
          <w:tcPr>
            <w:tcW w:w="0" w:type="auto"/>
            <w:vAlign w:val="center"/>
            <w:hideMark/>
          </w:tcPr>
          <w:p w14:paraId="74FA13E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Random Forest</w:t>
            </w:r>
          </w:p>
        </w:tc>
        <w:tc>
          <w:tcPr>
            <w:tcW w:w="0" w:type="auto"/>
            <w:vAlign w:val="center"/>
            <w:hideMark/>
          </w:tcPr>
          <w:p w14:paraId="38D9B84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0.6769</w:t>
            </w:r>
          </w:p>
        </w:tc>
        <w:tc>
          <w:tcPr>
            <w:tcW w:w="0" w:type="auto"/>
            <w:vAlign w:val="center"/>
            <w:hideMark/>
          </w:tcPr>
          <w:p w14:paraId="137EE997"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0.0121</w:t>
            </w:r>
          </w:p>
        </w:tc>
      </w:tr>
      <w:tr w:rsidR="001857A9" w:rsidRPr="001857A9" w14:paraId="733854E4" w14:textId="77777777" w:rsidTr="001857A9">
        <w:trPr>
          <w:tblCellSpacing w:w="15" w:type="dxa"/>
        </w:trPr>
        <w:tc>
          <w:tcPr>
            <w:tcW w:w="0" w:type="auto"/>
            <w:vAlign w:val="center"/>
            <w:hideMark/>
          </w:tcPr>
          <w:p w14:paraId="0C44ECBD"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CatBoost</w:t>
            </w:r>
          </w:p>
        </w:tc>
        <w:tc>
          <w:tcPr>
            <w:tcW w:w="0" w:type="auto"/>
            <w:vAlign w:val="center"/>
            <w:hideMark/>
          </w:tcPr>
          <w:p w14:paraId="4B3AB36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0.6747</w:t>
            </w:r>
          </w:p>
        </w:tc>
        <w:tc>
          <w:tcPr>
            <w:tcW w:w="0" w:type="auto"/>
            <w:vAlign w:val="center"/>
            <w:hideMark/>
          </w:tcPr>
          <w:p w14:paraId="260043D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0.0090</w:t>
            </w:r>
          </w:p>
        </w:tc>
      </w:tr>
      <w:tr w:rsidR="001857A9" w:rsidRPr="001857A9" w14:paraId="39C9F920" w14:textId="77777777" w:rsidTr="001857A9">
        <w:trPr>
          <w:tblCellSpacing w:w="15" w:type="dxa"/>
        </w:trPr>
        <w:tc>
          <w:tcPr>
            <w:tcW w:w="0" w:type="auto"/>
            <w:vAlign w:val="center"/>
            <w:hideMark/>
          </w:tcPr>
          <w:p w14:paraId="531DA657"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XGBoost</w:t>
            </w:r>
          </w:p>
        </w:tc>
        <w:tc>
          <w:tcPr>
            <w:tcW w:w="0" w:type="auto"/>
            <w:vAlign w:val="center"/>
            <w:hideMark/>
          </w:tcPr>
          <w:p w14:paraId="338326A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0.6742</w:t>
            </w:r>
          </w:p>
        </w:tc>
        <w:tc>
          <w:tcPr>
            <w:tcW w:w="0" w:type="auto"/>
            <w:vAlign w:val="center"/>
            <w:hideMark/>
          </w:tcPr>
          <w:p w14:paraId="496EC6B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0.0110</w:t>
            </w:r>
          </w:p>
        </w:tc>
      </w:tr>
      <w:tr w:rsidR="001857A9" w:rsidRPr="001857A9" w14:paraId="185D6624" w14:textId="77777777" w:rsidTr="001857A9">
        <w:trPr>
          <w:tblCellSpacing w:w="15" w:type="dxa"/>
        </w:trPr>
        <w:tc>
          <w:tcPr>
            <w:tcW w:w="0" w:type="auto"/>
            <w:vAlign w:val="center"/>
            <w:hideMark/>
          </w:tcPr>
          <w:p w14:paraId="146725A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LightGBM</w:t>
            </w:r>
          </w:p>
        </w:tc>
        <w:tc>
          <w:tcPr>
            <w:tcW w:w="0" w:type="auto"/>
            <w:vAlign w:val="center"/>
            <w:hideMark/>
          </w:tcPr>
          <w:p w14:paraId="541B65A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0.6710</w:t>
            </w:r>
          </w:p>
        </w:tc>
        <w:tc>
          <w:tcPr>
            <w:tcW w:w="0" w:type="auto"/>
            <w:vAlign w:val="center"/>
            <w:hideMark/>
          </w:tcPr>
          <w:p w14:paraId="3A16D10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0.0134</w:t>
            </w:r>
          </w:p>
        </w:tc>
      </w:tr>
      <w:tr w:rsidR="001857A9" w:rsidRPr="001857A9" w14:paraId="522FB7B6" w14:textId="77777777" w:rsidTr="001857A9">
        <w:trPr>
          <w:tblCellSpacing w:w="15" w:type="dxa"/>
        </w:trPr>
        <w:tc>
          <w:tcPr>
            <w:tcW w:w="0" w:type="auto"/>
            <w:vAlign w:val="center"/>
            <w:hideMark/>
          </w:tcPr>
          <w:p w14:paraId="522424D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lastRenderedPageBreak/>
              <w:t>Logistic Regression</w:t>
            </w:r>
          </w:p>
        </w:tc>
        <w:tc>
          <w:tcPr>
            <w:tcW w:w="0" w:type="auto"/>
            <w:vAlign w:val="center"/>
            <w:hideMark/>
          </w:tcPr>
          <w:p w14:paraId="4FA5CA3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0.6552</w:t>
            </w:r>
          </w:p>
        </w:tc>
        <w:tc>
          <w:tcPr>
            <w:tcW w:w="0" w:type="auto"/>
            <w:vAlign w:val="center"/>
            <w:hideMark/>
          </w:tcPr>
          <w:p w14:paraId="264C24E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0.0115</w:t>
            </w:r>
          </w:p>
        </w:tc>
      </w:tr>
      <w:tr w:rsidR="001857A9" w:rsidRPr="001857A9" w14:paraId="05649FD4" w14:textId="77777777" w:rsidTr="001857A9">
        <w:trPr>
          <w:tblCellSpacing w:w="15" w:type="dxa"/>
        </w:trPr>
        <w:tc>
          <w:tcPr>
            <w:tcW w:w="0" w:type="auto"/>
            <w:vAlign w:val="center"/>
            <w:hideMark/>
          </w:tcPr>
          <w:p w14:paraId="0BA7912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KNN</w:t>
            </w:r>
          </w:p>
        </w:tc>
        <w:tc>
          <w:tcPr>
            <w:tcW w:w="0" w:type="auto"/>
            <w:vAlign w:val="center"/>
            <w:hideMark/>
          </w:tcPr>
          <w:p w14:paraId="3677EB9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0.6544</w:t>
            </w:r>
          </w:p>
        </w:tc>
        <w:tc>
          <w:tcPr>
            <w:tcW w:w="0" w:type="auto"/>
            <w:vAlign w:val="center"/>
            <w:hideMark/>
          </w:tcPr>
          <w:p w14:paraId="3196E89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0.0134</w:t>
            </w:r>
          </w:p>
        </w:tc>
      </w:tr>
    </w:tbl>
    <w:p w14:paraId="00542E62" w14:textId="4D9E55DE" w:rsidR="001857A9" w:rsidRPr="001857A9" w:rsidRDefault="001857A9" w:rsidP="001857A9">
      <w:pPr>
        <w:rPr>
          <w:rFonts w:asciiTheme="majorHAnsi" w:hAnsiTheme="majorHAnsi" w:cstheme="majorHAnsi"/>
          <w:sz w:val="26"/>
          <w:szCs w:val="26"/>
          <w:lang w:val="en-IN"/>
        </w:rPr>
      </w:pPr>
    </w:p>
    <w:p w14:paraId="38841914"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6. Result Analysis</w:t>
      </w:r>
    </w:p>
    <w:p w14:paraId="3EC2E5F0"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6.1 Overall Trends</w:t>
      </w:r>
    </w:p>
    <w:p w14:paraId="55FC0FF6"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SVM</w:t>
      </w:r>
      <w:r w:rsidRPr="001857A9">
        <w:rPr>
          <w:rFonts w:asciiTheme="majorHAnsi" w:hAnsiTheme="majorHAnsi" w:cstheme="majorHAnsi"/>
          <w:sz w:val="26"/>
          <w:szCs w:val="26"/>
          <w:lang w:val="en-IN"/>
        </w:rPr>
        <w:t xml:space="preserve"> now achieved the highest accuracy (</w:t>
      </w:r>
      <w:r w:rsidRPr="001857A9">
        <w:rPr>
          <w:rFonts w:asciiTheme="majorHAnsi" w:hAnsiTheme="majorHAnsi" w:cstheme="majorHAnsi"/>
          <w:b/>
          <w:bCs/>
          <w:sz w:val="26"/>
          <w:szCs w:val="26"/>
          <w:lang w:val="en-IN"/>
        </w:rPr>
        <w:t>0.688</w:t>
      </w:r>
      <w:r w:rsidRPr="001857A9">
        <w:rPr>
          <w:rFonts w:asciiTheme="majorHAnsi" w:hAnsiTheme="majorHAnsi" w:cstheme="majorHAnsi"/>
          <w:sz w:val="26"/>
          <w:szCs w:val="26"/>
          <w:lang w:val="en-IN"/>
        </w:rPr>
        <w:t>) — indicating improved margin-based generalization after parameter tuning.</w:t>
      </w:r>
    </w:p>
    <w:p w14:paraId="41FD4029"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Naive Bayes</w:t>
      </w:r>
      <w:r w:rsidRPr="001857A9">
        <w:rPr>
          <w:rFonts w:asciiTheme="majorHAnsi" w:hAnsiTheme="majorHAnsi" w:cstheme="majorHAnsi"/>
          <w:sz w:val="26"/>
          <w:szCs w:val="26"/>
          <w:lang w:val="en-IN"/>
        </w:rPr>
        <w:t xml:space="preserve"> remained consistently strong with the lowest standard deviation, demonstrating </w:t>
      </w:r>
      <w:r w:rsidRPr="001857A9">
        <w:rPr>
          <w:rFonts w:asciiTheme="majorHAnsi" w:hAnsiTheme="majorHAnsi" w:cstheme="majorHAnsi"/>
          <w:b/>
          <w:bCs/>
          <w:sz w:val="26"/>
          <w:szCs w:val="26"/>
          <w:lang w:val="en-IN"/>
        </w:rPr>
        <w:t>stability and low variance</w:t>
      </w:r>
      <w:r w:rsidRPr="001857A9">
        <w:rPr>
          <w:rFonts w:asciiTheme="majorHAnsi" w:hAnsiTheme="majorHAnsi" w:cstheme="majorHAnsi"/>
          <w:sz w:val="26"/>
          <w:szCs w:val="26"/>
          <w:lang w:val="en-IN"/>
        </w:rPr>
        <w:t>.</w:t>
      </w:r>
    </w:p>
    <w:p w14:paraId="2B933F09"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Decision Tree</w:t>
      </w:r>
      <w:r w:rsidRPr="001857A9">
        <w:rPr>
          <w:rFonts w:asciiTheme="majorHAnsi" w:hAnsiTheme="majorHAnsi" w:cstheme="majorHAnsi"/>
          <w:sz w:val="26"/>
          <w:szCs w:val="26"/>
          <w:lang w:val="en-IN"/>
        </w:rPr>
        <w:t xml:space="preserve"> accuracy slightly improved with tighter constraints — suggesting reduced overfitting.</w:t>
      </w:r>
    </w:p>
    <w:p w14:paraId="4AE60373"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Ensemble models (Random Forest, XGBoost, LightGBM, CatBoost)</w:t>
      </w:r>
      <w:r w:rsidRPr="001857A9">
        <w:rPr>
          <w:rFonts w:asciiTheme="majorHAnsi" w:hAnsiTheme="majorHAnsi" w:cstheme="majorHAnsi"/>
          <w:sz w:val="26"/>
          <w:szCs w:val="26"/>
          <w:lang w:val="en-IN"/>
        </w:rPr>
        <w:t xml:space="preserve"> performed more consistently (reduced Std Dev compared to previous run), confirming successful regularization.</w:t>
      </w:r>
    </w:p>
    <w:p w14:paraId="751F420B"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6.2 Variance Reduction</w:t>
      </w:r>
    </w:p>
    <w:p w14:paraId="4B35961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Compared to the initial experiment:</w:t>
      </w:r>
    </w:p>
    <w:p w14:paraId="61CB87A8" w14:textId="77777777" w:rsidR="001857A9" w:rsidRPr="001857A9" w:rsidRDefault="001857A9" w:rsidP="001857A9">
      <w:pPr>
        <w:numPr>
          <w:ilvl w:val="0"/>
          <w:numId w:val="34"/>
        </w:num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The </w:t>
      </w:r>
      <w:r w:rsidRPr="001857A9">
        <w:rPr>
          <w:rFonts w:asciiTheme="majorHAnsi" w:hAnsiTheme="majorHAnsi" w:cstheme="majorHAnsi"/>
          <w:b/>
          <w:bCs/>
          <w:sz w:val="26"/>
          <w:szCs w:val="26"/>
          <w:lang w:val="en-IN"/>
        </w:rPr>
        <w:t>average standard deviation across models decreased</w:t>
      </w:r>
      <w:r w:rsidRPr="001857A9">
        <w:rPr>
          <w:rFonts w:asciiTheme="majorHAnsi" w:hAnsiTheme="majorHAnsi" w:cstheme="majorHAnsi"/>
          <w:sz w:val="26"/>
          <w:szCs w:val="26"/>
          <w:lang w:val="en-IN"/>
        </w:rPr>
        <w:t>, implying more stable and reproducible results.</w:t>
      </w:r>
    </w:p>
    <w:p w14:paraId="582024AD" w14:textId="77777777" w:rsidR="001857A9" w:rsidRPr="001857A9" w:rsidRDefault="001857A9" w:rsidP="001857A9">
      <w:pPr>
        <w:numPr>
          <w:ilvl w:val="0"/>
          <w:numId w:val="34"/>
        </w:num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Models like </w:t>
      </w:r>
      <w:r w:rsidRPr="001857A9">
        <w:rPr>
          <w:rFonts w:asciiTheme="majorHAnsi" w:hAnsiTheme="majorHAnsi" w:cstheme="majorHAnsi"/>
          <w:b/>
          <w:bCs/>
          <w:sz w:val="26"/>
          <w:szCs w:val="26"/>
          <w:lang w:val="en-IN"/>
        </w:rPr>
        <w:t>XGBoost and LightGBM</w:t>
      </w:r>
      <w:r w:rsidRPr="001857A9">
        <w:rPr>
          <w:rFonts w:asciiTheme="majorHAnsi" w:hAnsiTheme="majorHAnsi" w:cstheme="majorHAnsi"/>
          <w:sz w:val="26"/>
          <w:szCs w:val="26"/>
          <w:lang w:val="en-IN"/>
        </w:rPr>
        <w:t>, which previously showed signs of overfitting, exhibited improved consistency.</w:t>
      </w:r>
    </w:p>
    <w:p w14:paraId="167E651B" w14:textId="4E50F260" w:rsidR="001857A9" w:rsidRPr="001857A9" w:rsidRDefault="001857A9" w:rsidP="001857A9">
      <w:pPr>
        <w:rPr>
          <w:rFonts w:asciiTheme="majorHAnsi" w:hAnsiTheme="majorHAnsi" w:cstheme="majorHAnsi"/>
          <w:sz w:val="26"/>
          <w:szCs w:val="26"/>
          <w:lang w:val="en-IN"/>
        </w:rPr>
      </w:pPr>
    </w:p>
    <w:p w14:paraId="09F98591"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8. Conclusion</w:t>
      </w:r>
    </w:p>
    <w:p w14:paraId="4485CD76" w14:textId="77777777" w:rsidR="001857A9" w:rsidRPr="001857A9" w:rsidRDefault="001857A9" w:rsidP="001857A9">
      <w:pPr>
        <w:numPr>
          <w:ilvl w:val="0"/>
          <w:numId w:val="35"/>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lastRenderedPageBreak/>
        <w:t>Best Model After Regularization:</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w:t>
      </w:r>
      <w:r w:rsidRPr="001857A9">
        <w:rPr>
          <w:rFonts w:asciiTheme="majorHAnsi" w:hAnsiTheme="majorHAnsi" w:cstheme="majorHAnsi"/>
          <w:b/>
          <w:bCs/>
          <w:sz w:val="26"/>
          <w:szCs w:val="26"/>
          <w:lang w:val="en-IN"/>
        </w:rPr>
        <w:t>SVM (C=0.5, RBF kernel)</w:t>
      </w:r>
      <w:r w:rsidRPr="001857A9">
        <w:rPr>
          <w:rFonts w:asciiTheme="majorHAnsi" w:hAnsiTheme="majorHAnsi" w:cstheme="majorHAnsi"/>
          <w:sz w:val="26"/>
          <w:szCs w:val="26"/>
          <w:lang w:val="en-IN"/>
        </w:rPr>
        <w:t xml:space="preserve"> → Highest mean accuracy (0.688) and good stability.</w:t>
      </w:r>
    </w:p>
    <w:p w14:paraId="5C281423" w14:textId="77777777" w:rsidR="001857A9" w:rsidRPr="001857A9" w:rsidRDefault="001857A9" w:rsidP="001857A9">
      <w:pPr>
        <w:numPr>
          <w:ilvl w:val="0"/>
          <w:numId w:val="35"/>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Most Stable Model:</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w:t>
      </w:r>
      <w:r w:rsidRPr="001857A9">
        <w:rPr>
          <w:rFonts w:asciiTheme="majorHAnsi" w:hAnsiTheme="majorHAnsi" w:cstheme="majorHAnsi"/>
          <w:b/>
          <w:bCs/>
          <w:sz w:val="26"/>
          <w:szCs w:val="26"/>
          <w:lang w:val="en-IN"/>
        </w:rPr>
        <w:t>Naive Bayes</w:t>
      </w:r>
      <w:r w:rsidRPr="001857A9">
        <w:rPr>
          <w:rFonts w:asciiTheme="majorHAnsi" w:hAnsiTheme="majorHAnsi" w:cstheme="majorHAnsi"/>
          <w:sz w:val="26"/>
          <w:szCs w:val="26"/>
          <w:lang w:val="en-IN"/>
        </w:rPr>
        <w:t xml:space="preserve"> → Lowest standard deviation (0.0087), consistent across folds.</w:t>
      </w:r>
    </w:p>
    <w:p w14:paraId="08996E9E" w14:textId="77777777" w:rsidR="001857A9" w:rsidRPr="00137B85" w:rsidRDefault="001857A9" w:rsidP="001857A9">
      <w:pPr>
        <w:numPr>
          <w:ilvl w:val="0"/>
          <w:numId w:val="35"/>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Regularization Impact:</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Overfitting reduced significantly.</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Model variance decreased.</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Complex models became more generalizable.</w:t>
      </w:r>
    </w:p>
    <w:p w14:paraId="1DD75A98" w14:textId="77777777" w:rsidR="001857A9" w:rsidRPr="001857A9" w:rsidRDefault="001857A9" w:rsidP="001857A9">
      <w:pPr>
        <w:ind w:left="360"/>
        <w:rPr>
          <w:rFonts w:asciiTheme="majorHAnsi" w:hAnsiTheme="majorHAnsi" w:cstheme="majorHAnsi"/>
          <w:sz w:val="26"/>
          <w:szCs w:val="26"/>
          <w:lang w:val="en-IN"/>
        </w:rPr>
      </w:pPr>
    </w:p>
    <w:p w14:paraId="38AD17F3" w14:textId="7BA69A0D" w:rsidR="001857A9" w:rsidRPr="00400052" w:rsidRDefault="001857A9" w:rsidP="001857A9">
      <w:pPr>
        <w:pStyle w:val="Heading3"/>
        <w:rPr>
          <w:rFonts w:ascii="Arial Black" w:hAnsi="Arial Black" w:cstheme="majorHAnsi"/>
          <w:sz w:val="26"/>
          <w:szCs w:val="26"/>
        </w:rPr>
      </w:pPr>
      <w:r w:rsidRPr="00400052">
        <w:rPr>
          <w:rStyle w:val="Strong"/>
          <w:rFonts w:ascii="Arial Black" w:hAnsi="Arial Black" w:cstheme="majorHAnsi"/>
          <w:sz w:val="26"/>
          <w:szCs w:val="26"/>
        </w:rPr>
        <w:t>1</w:t>
      </w:r>
      <w:r w:rsidR="00400052" w:rsidRPr="00400052">
        <w:rPr>
          <w:rStyle w:val="Strong"/>
          <w:rFonts w:ascii="Arial Black" w:hAnsi="Arial Black" w:cstheme="majorHAnsi"/>
          <w:sz w:val="26"/>
          <w:szCs w:val="26"/>
        </w:rPr>
        <w:t>3</w:t>
      </w:r>
      <w:r w:rsidRPr="00400052">
        <w:rPr>
          <w:rStyle w:val="Strong"/>
          <w:rFonts w:ascii="Arial Black" w:hAnsi="Arial Black" w:cstheme="majorHAnsi"/>
          <w:sz w:val="26"/>
          <w:szCs w:val="26"/>
        </w:rPr>
        <w:t>. Final Model Training and Evaluation</w:t>
      </w:r>
    </w:p>
    <w:p w14:paraId="637CA2B6" w14:textId="77777777" w:rsidR="001857A9" w:rsidRPr="00137B85" w:rsidRDefault="001857A9" w:rsidP="001857A9">
      <w:pPr>
        <w:pStyle w:val="NormalWeb"/>
        <w:rPr>
          <w:rFonts w:asciiTheme="majorHAnsi" w:hAnsiTheme="majorHAnsi" w:cstheme="majorHAnsi"/>
          <w:sz w:val="26"/>
          <w:szCs w:val="26"/>
        </w:rPr>
      </w:pPr>
      <w:r w:rsidRPr="00137B85">
        <w:rPr>
          <w:rFonts w:asciiTheme="majorHAnsi" w:hAnsiTheme="majorHAnsi" w:cstheme="majorHAnsi"/>
          <w:sz w:val="26"/>
          <w:szCs w:val="26"/>
        </w:rPr>
        <w:t xml:space="preserve">After confirming stability through cross-validation, the top-performing algorithms were fine-tuned and evaluated on the </w:t>
      </w:r>
      <w:r w:rsidRPr="00137B85">
        <w:rPr>
          <w:rStyle w:val="Strong"/>
          <w:rFonts w:asciiTheme="majorHAnsi" w:hAnsiTheme="majorHAnsi" w:cstheme="majorHAnsi"/>
          <w:b w:val="0"/>
          <w:bCs w:val="0"/>
          <w:sz w:val="26"/>
          <w:szCs w:val="26"/>
        </w:rPr>
        <w:t>validation dataset</w:t>
      </w:r>
      <w:r w:rsidRPr="00137B85">
        <w:rPr>
          <w:rFonts w:asciiTheme="majorHAnsi" w:hAnsiTheme="majorHAnsi" w:cstheme="majorHAnsi"/>
          <w:sz w:val="26"/>
          <w:szCs w:val="26"/>
        </w:rPr>
        <w:t xml:space="preserve"> for performance metrics and ROC-AUC analysis.</w:t>
      </w:r>
    </w:p>
    <w:p w14:paraId="327619A2" w14:textId="77777777" w:rsidR="006329A8" w:rsidRPr="00137B85" w:rsidRDefault="006329A8">
      <w:pPr>
        <w:rPr>
          <w:rFonts w:asciiTheme="majorHAnsi" w:hAnsiTheme="majorHAnsi" w:cstheme="majorHAnsi"/>
          <w:sz w:val="26"/>
          <w:szCs w:val="26"/>
        </w:rPr>
      </w:pPr>
    </w:p>
    <w:p w14:paraId="5425334E" w14:textId="7193C188" w:rsidR="002151CD" w:rsidRPr="00400052" w:rsidRDefault="00000000">
      <w:pPr>
        <w:pStyle w:val="Heading2"/>
        <w:rPr>
          <w:rFonts w:ascii="Arial Black" w:hAnsi="Arial Black" w:cstheme="majorHAnsi"/>
          <w:b w:val="0"/>
          <w:bCs w:val="0"/>
        </w:rPr>
      </w:pPr>
      <w:r w:rsidRPr="00400052">
        <w:rPr>
          <w:rFonts w:ascii="Arial Black" w:hAnsi="Arial Black" w:cstheme="majorHAnsi"/>
          <w:b w:val="0"/>
          <w:bCs w:val="0"/>
        </w:rPr>
        <w:t>1</w:t>
      </w:r>
      <w:r w:rsidR="00400052">
        <w:rPr>
          <w:rFonts w:ascii="Arial Black" w:hAnsi="Arial Black" w:cstheme="majorHAnsi"/>
          <w:b w:val="0"/>
          <w:bCs w:val="0"/>
        </w:rPr>
        <w:t>4</w:t>
      </w:r>
      <w:r w:rsidRPr="00400052">
        <w:rPr>
          <w:rFonts w:ascii="Arial Black" w:hAnsi="Arial Black" w:cstheme="majorHAnsi"/>
          <w:b w:val="0"/>
          <w:bCs w:val="0"/>
        </w:rPr>
        <w:t>. Results Summary</w:t>
      </w:r>
    </w:p>
    <w:p w14:paraId="5F372B8D" w14:textId="77777777" w:rsidR="006329A8" w:rsidRPr="00137B85" w:rsidRDefault="006329A8" w:rsidP="006329A8">
      <w:pPr>
        <w:rPr>
          <w:rFonts w:asciiTheme="majorHAnsi" w:hAnsiTheme="majorHAnsi" w:cstheme="majorHAnsi"/>
          <w:sz w:val="26"/>
          <w:szCs w:val="26"/>
        </w:rPr>
      </w:pPr>
    </w:p>
    <w:p w14:paraId="322E1BD1" w14:textId="628EB0CD" w:rsidR="002151CD" w:rsidRPr="00137B85" w:rsidRDefault="00000000">
      <w:pPr>
        <w:rPr>
          <w:rFonts w:asciiTheme="majorHAnsi" w:hAnsiTheme="majorHAnsi" w:cstheme="majorHAnsi"/>
          <w:sz w:val="26"/>
          <w:szCs w:val="26"/>
        </w:rPr>
      </w:pPr>
      <w:r w:rsidRPr="00137B85">
        <w:rPr>
          <w:rFonts w:asciiTheme="majorHAnsi" w:hAnsiTheme="majorHAnsi" w:cstheme="majorHAnsi"/>
          <w:sz w:val="26"/>
          <w:szCs w:val="26"/>
        </w:rPr>
        <w:t xml:space="preserve">Tree-based models (CatBoost, XGBoost, RandomForest) performed best with </w:t>
      </w:r>
      <w:r w:rsidR="007F23C9" w:rsidRPr="00137B85">
        <w:rPr>
          <w:rFonts w:asciiTheme="majorHAnsi" w:hAnsiTheme="majorHAnsi" w:cstheme="majorHAnsi"/>
          <w:sz w:val="26"/>
          <w:szCs w:val="26"/>
        </w:rPr>
        <w:t>XG</w:t>
      </w:r>
      <w:r w:rsidRPr="00137B85">
        <w:rPr>
          <w:rFonts w:asciiTheme="majorHAnsi" w:hAnsiTheme="majorHAnsi" w:cstheme="majorHAnsi"/>
          <w:sz w:val="26"/>
          <w:szCs w:val="26"/>
        </w:rPr>
        <w:t>Boost achieving the highest ROC-AUC (~</w:t>
      </w:r>
      <w:r w:rsidR="007F23C9" w:rsidRPr="00137B85">
        <w:rPr>
          <w:rFonts w:asciiTheme="majorHAnsi" w:hAnsiTheme="majorHAnsi" w:cstheme="majorHAnsi"/>
          <w:sz w:val="26"/>
          <w:szCs w:val="26"/>
        </w:rPr>
        <w:t>1</w:t>
      </w:r>
      <w:r w:rsidRPr="00137B85">
        <w:rPr>
          <w:rFonts w:asciiTheme="majorHAnsi" w:hAnsiTheme="majorHAnsi" w:cstheme="majorHAnsi"/>
          <w:sz w:val="26"/>
          <w:szCs w:val="26"/>
        </w:rPr>
        <w:t>). SMOTE improved minority class prediction accuracy.</w:t>
      </w:r>
    </w:p>
    <w:tbl>
      <w:tblPr>
        <w:tblStyle w:val="TableGrid"/>
        <w:tblW w:w="0" w:type="auto"/>
        <w:tblLook w:val="04A0" w:firstRow="1" w:lastRow="0" w:firstColumn="1" w:lastColumn="0" w:noHBand="0" w:noVBand="1"/>
      </w:tblPr>
      <w:tblGrid>
        <w:gridCol w:w="1468"/>
        <w:gridCol w:w="1448"/>
        <w:gridCol w:w="1448"/>
        <w:gridCol w:w="1422"/>
        <w:gridCol w:w="1422"/>
        <w:gridCol w:w="1422"/>
      </w:tblGrid>
      <w:tr w:rsidR="006329A8" w:rsidRPr="00137B85" w14:paraId="5F9355AD" w14:textId="77777777" w:rsidTr="005365A5">
        <w:tc>
          <w:tcPr>
            <w:tcW w:w="1468" w:type="dxa"/>
          </w:tcPr>
          <w:p w14:paraId="48C89330" w14:textId="7D17C6DB"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lastRenderedPageBreak/>
              <w:t>Model</w:t>
            </w:r>
          </w:p>
        </w:tc>
        <w:tc>
          <w:tcPr>
            <w:tcW w:w="1448" w:type="dxa"/>
          </w:tcPr>
          <w:p w14:paraId="51C380BD" w14:textId="7324F29D"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Accuracy</w:t>
            </w:r>
          </w:p>
        </w:tc>
        <w:tc>
          <w:tcPr>
            <w:tcW w:w="1448" w:type="dxa"/>
          </w:tcPr>
          <w:p w14:paraId="542EA681" w14:textId="63718DA7"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Precision</w:t>
            </w:r>
          </w:p>
        </w:tc>
        <w:tc>
          <w:tcPr>
            <w:tcW w:w="1422" w:type="dxa"/>
          </w:tcPr>
          <w:p w14:paraId="1CB68685" w14:textId="2DADBC26"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Recall</w:t>
            </w:r>
          </w:p>
        </w:tc>
        <w:tc>
          <w:tcPr>
            <w:tcW w:w="1422" w:type="dxa"/>
          </w:tcPr>
          <w:p w14:paraId="2153661F" w14:textId="60CF588A"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F1 Score</w:t>
            </w:r>
          </w:p>
        </w:tc>
        <w:tc>
          <w:tcPr>
            <w:tcW w:w="1422" w:type="dxa"/>
          </w:tcPr>
          <w:p w14:paraId="178189E2" w14:textId="6FEE8D40"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ROC-AUC</w:t>
            </w:r>
          </w:p>
        </w:tc>
      </w:tr>
      <w:tr w:rsidR="006329A8" w:rsidRPr="00137B85" w14:paraId="1048425D" w14:textId="77777777" w:rsidTr="005365A5">
        <w:tc>
          <w:tcPr>
            <w:tcW w:w="1468" w:type="dxa"/>
          </w:tcPr>
          <w:p w14:paraId="324ABEFE" w14:textId="0A09458F"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XGBoost    </w:t>
            </w:r>
          </w:p>
        </w:tc>
        <w:tc>
          <w:tcPr>
            <w:tcW w:w="1448" w:type="dxa"/>
          </w:tcPr>
          <w:p w14:paraId="788DD463" w14:textId="36246E1F"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0.9545     </w:t>
            </w:r>
          </w:p>
        </w:tc>
        <w:tc>
          <w:tcPr>
            <w:tcW w:w="1448" w:type="dxa"/>
          </w:tcPr>
          <w:p w14:paraId="7419CA0E" w14:textId="2D07391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0.9860  </w:t>
            </w:r>
          </w:p>
        </w:tc>
        <w:tc>
          <w:tcPr>
            <w:tcW w:w="1422" w:type="dxa"/>
          </w:tcPr>
          <w:p w14:paraId="1C69711A" w14:textId="71CEE77E"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0.9371    </w:t>
            </w:r>
          </w:p>
        </w:tc>
        <w:tc>
          <w:tcPr>
            <w:tcW w:w="1422" w:type="dxa"/>
          </w:tcPr>
          <w:p w14:paraId="1424A939" w14:textId="3572BF39"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0.9609   </w:t>
            </w:r>
          </w:p>
        </w:tc>
        <w:tc>
          <w:tcPr>
            <w:tcW w:w="1422" w:type="dxa"/>
          </w:tcPr>
          <w:p w14:paraId="5D7C9AB7" w14:textId="20BE28FC"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0.9948</w:t>
            </w:r>
          </w:p>
        </w:tc>
      </w:tr>
      <w:tr w:rsidR="006329A8" w:rsidRPr="00137B85" w14:paraId="0E729DE8" w14:textId="77777777" w:rsidTr="005365A5">
        <w:tc>
          <w:tcPr>
            <w:tcW w:w="1468" w:type="dxa"/>
          </w:tcPr>
          <w:p w14:paraId="3F26A222" w14:textId="4CCE09C9"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CatBoost    </w:t>
            </w:r>
          </w:p>
        </w:tc>
        <w:tc>
          <w:tcPr>
            <w:tcW w:w="1448" w:type="dxa"/>
          </w:tcPr>
          <w:p w14:paraId="4826BC9B" w14:textId="594B9389"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0.8591     </w:t>
            </w:r>
          </w:p>
        </w:tc>
        <w:tc>
          <w:tcPr>
            <w:tcW w:w="1448" w:type="dxa"/>
          </w:tcPr>
          <w:p w14:paraId="111E6060" w14:textId="1FDFAA60"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0.9774  </w:t>
            </w:r>
          </w:p>
        </w:tc>
        <w:tc>
          <w:tcPr>
            <w:tcW w:w="1422" w:type="dxa"/>
          </w:tcPr>
          <w:p w14:paraId="55640316" w14:textId="0016C631"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0.7819    </w:t>
            </w:r>
          </w:p>
        </w:tc>
        <w:tc>
          <w:tcPr>
            <w:tcW w:w="1422" w:type="dxa"/>
          </w:tcPr>
          <w:p w14:paraId="78D75661" w14:textId="3B49A3D6"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0.8688   </w:t>
            </w:r>
          </w:p>
        </w:tc>
        <w:tc>
          <w:tcPr>
            <w:tcW w:w="1422" w:type="dxa"/>
          </w:tcPr>
          <w:p w14:paraId="7819BCF3" w14:textId="175A515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0.9609</w:t>
            </w:r>
          </w:p>
        </w:tc>
      </w:tr>
      <w:tr w:rsidR="006329A8" w:rsidRPr="00137B85" w14:paraId="2F284BE0" w14:textId="77777777" w:rsidTr="005365A5">
        <w:tc>
          <w:tcPr>
            <w:tcW w:w="1468" w:type="dxa"/>
          </w:tcPr>
          <w:p w14:paraId="5E2088D9" w14:textId="23D393F5"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LightGBM    </w:t>
            </w:r>
          </w:p>
        </w:tc>
        <w:tc>
          <w:tcPr>
            <w:tcW w:w="1448" w:type="dxa"/>
          </w:tcPr>
          <w:p w14:paraId="212ED62F" w14:textId="02AD4165"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0.8665     </w:t>
            </w:r>
          </w:p>
        </w:tc>
        <w:tc>
          <w:tcPr>
            <w:tcW w:w="1448" w:type="dxa"/>
          </w:tcPr>
          <w:p w14:paraId="1CDB8B63" w14:textId="08D3710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0.9605  </w:t>
            </w:r>
          </w:p>
        </w:tc>
        <w:tc>
          <w:tcPr>
            <w:tcW w:w="1422" w:type="dxa"/>
          </w:tcPr>
          <w:p w14:paraId="2D7F254A" w14:textId="6656995A"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0.8095    </w:t>
            </w:r>
          </w:p>
        </w:tc>
        <w:tc>
          <w:tcPr>
            <w:tcW w:w="1422" w:type="dxa"/>
          </w:tcPr>
          <w:p w14:paraId="01C656F0" w14:textId="4BD8D547"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0.8786   </w:t>
            </w:r>
          </w:p>
        </w:tc>
        <w:tc>
          <w:tcPr>
            <w:tcW w:w="1422" w:type="dxa"/>
          </w:tcPr>
          <w:p w14:paraId="3101DA81" w14:textId="06DFEBDC"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0.9603</w:t>
            </w:r>
          </w:p>
        </w:tc>
      </w:tr>
      <w:tr w:rsidR="006329A8" w:rsidRPr="00137B85" w14:paraId="72F72EE9" w14:textId="77777777" w:rsidTr="005365A5">
        <w:tc>
          <w:tcPr>
            <w:tcW w:w="1468" w:type="dxa"/>
          </w:tcPr>
          <w:p w14:paraId="37F3A605" w14:textId="703B22FD"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Random Forest    </w:t>
            </w:r>
          </w:p>
        </w:tc>
        <w:tc>
          <w:tcPr>
            <w:tcW w:w="1448" w:type="dxa"/>
          </w:tcPr>
          <w:p w14:paraId="1934D8E6" w14:textId="22813F79"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0.7705     </w:t>
            </w:r>
          </w:p>
        </w:tc>
        <w:tc>
          <w:tcPr>
            <w:tcW w:w="1448" w:type="dxa"/>
          </w:tcPr>
          <w:p w14:paraId="1B71A32F" w14:textId="37AC2E40"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0.9954  </w:t>
            </w:r>
          </w:p>
        </w:tc>
        <w:tc>
          <w:tcPr>
            <w:tcW w:w="1422" w:type="dxa"/>
          </w:tcPr>
          <w:p w14:paraId="718DFB51" w14:textId="7ABE5D0E"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0.6181    </w:t>
            </w:r>
          </w:p>
        </w:tc>
        <w:tc>
          <w:tcPr>
            <w:tcW w:w="1422" w:type="dxa"/>
          </w:tcPr>
          <w:p w14:paraId="6EEF49EF" w14:textId="150C9520"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0.7626   </w:t>
            </w:r>
          </w:p>
        </w:tc>
        <w:tc>
          <w:tcPr>
            <w:tcW w:w="1422" w:type="dxa"/>
          </w:tcPr>
          <w:p w14:paraId="6CF44B3C" w14:textId="27BA405E"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0.9568</w:t>
            </w:r>
          </w:p>
        </w:tc>
      </w:tr>
      <w:tr w:rsidR="006329A8" w:rsidRPr="00137B85" w14:paraId="380333ED" w14:textId="77777777" w:rsidTr="005365A5">
        <w:tc>
          <w:tcPr>
            <w:tcW w:w="1468" w:type="dxa"/>
          </w:tcPr>
          <w:p w14:paraId="0FCF9310" w14:textId="2D968224"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KNN    </w:t>
            </w:r>
          </w:p>
        </w:tc>
        <w:tc>
          <w:tcPr>
            <w:tcW w:w="1448" w:type="dxa"/>
          </w:tcPr>
          <w:p w14:paraId="29498E60" w14:textId="7EE0BEE7"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0.7460     </w:t>
            </w:r>
          </w:p>
        </w:tc>
        <w:tc>
          <w:tcPr>
            <w:tcW w:w="1448" w:type="dxa"/>
          </w:tcPr>
          <w:p w14:paraId="05E7D03F" w14:textId="522299F1"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0.8274  </w:t>
            </w:r>
          </w:p>
        </w:tc>
        <w:tc>
          <w:tcPr>
            <w:tcW w:w="1422" w:type="dxa"/>
          </w:tcPr>
          <w:p w14:paraId="292CAC6C" w14:textId="24819741"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0.7257    </w:t>
            </w:r>
          </w:p>
        </w:tc>
        <w:tc>
          <w:tcPr>
            <w:tcW w:w="1422" w:type="dxa"/>
          </w:tcPr>
          <w:p w14:paraId="31DF732B" w14:textId="4FD5C45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0.7732   </w:t>
            </w:r>
          </w:p>
        </w:tc>
        <w:tc>
          <w:tcPr>
            <w:tcW w:w="1422" w:type="dxa"/>
          </w:tcPr>
          <w:p w14:paraId="6451FA7B" w14:textId="020B6D8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0.8298</w:t>
            </w:r>
          </w:p>
        </w:tc>
      </w:tr>
      <w:tr w:rsidR="006329A8" w:rsidRPr="00137B85" w14:paraId="0622B155" w14:textId="77777777" w:rsidTr="005365A5">
        <w:tc>
          <w:tcPr>
            <w:tcW w:w="1468" w:type="dxa"/>
          </w:tcPr>
          <w:p w14:paraId="6DEBCC82" w14:textId="0E1734C5"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Decision Tree    </w:t>
            </w:r>
          </w:p>
        </w:tc>
        <w:tc>
          <w:tcPr>
            <w:tcW w:w="1448" w:type="dxa"/>
          </w:tcPr>
          <w:p w14:paraId="0A118706" w14:textId="010A8212"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0.6989     </w:t>
            </w:r>
          </w:p>
        </w:tc>
        <w:tc>
          <w:tcPr>
            <w:tcW w:w="1448" w:type="dxa"/>
          </w:tcPr>
          <w:p w14:paraId="5D75A4F4" w14:textId="7D93D83B"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0.8869  </w:t>
            </w:r>
          </w:p>
        </w:tc>
        <w:tc>
          <w:tcPr>
            <w:tcW w:w="1422" w:type="dxa"/>
          </w:tcPr>
          <w:p w14:paraId="05461231" w14:textId="4D551D71"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0.5676    </w:t>
            </w:r>
          </w:p>
        </w:tc>
        <w:tc>
          <w:tcPr>
            <w:tcW w:w="1422" w:type="dxa"/>
          </w:tcPr>
          <w:p w14:paraId="6C348457" w14:textId="2E1FC077"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0.6922   </w:t>
            </w:r>
          </w:p>
        </w:tc>
        <w:tc>
          <w:tcPr>
            <w:tcW w:w="1422" w:type="dxa"/>
          </w:tcPr>
          <w:p w14:paraId="35C5F3B2" w14:textId="2B502B9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0.7837</w:t>
            </w:r>
          </w:p>
        </w:tc>
      </w:tr>
      <w:tr w:rsidR="006329A8" w:rsidRPr="00137B85" w14:paraId="49539424" w14:textId="77777777" w:rsidTr="005365A5">
        <w:tc>
          <w:tcPr>
            <w:tcW w:w="1468" w:type="dxa"/>
          </w:tcPr>
          <w:p w14:paraId="7BF9D029" w14:textId="4A1667DA"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Logistic Regression    </w:t>
            </w:r>
          </w:p>
        </w:tc>
        <w:tc>
          <w:tcPr>
            <w:tcW w:w="1448" w:type="dxa"/>
          </w:tcPr>
          <w:p w14:paraId="39B39D45" w14:textId="565EBB27"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0.6648     </w:t>
            </w:r>
          </w:p>
        </w:tc>
        <w:tc>
          <w:tcPr>
            <w:tcW w:w="1448" w:type="dxa"/>
          </w:tcPr>
          <w:p w14:paraId="3AA53AF4" w14:textId="3D8557B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0.7396  </w:t>
            </w:r>
          </w:p>
        </w:tc>
        <w:tc>
          <w:tcPr>
            <w:tcW w:w="1422" w:type="dxa"/>
          </w:tcPr>
          <w:p w14:paraId="6FD38924" w14:textId="1BF0039F"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0.6762    </w:t>
            </w:r>
          </w:p>
        </w:tc>
        <w:tc>
          <w:tcPr>
            <w:tcW w:w="1422" w:type="dxa"/>
          </w:tcPr>
          <w:p w14:paraId="21411680" w14:textId="49560F16"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0.7065   </w:t>
            </w:r>
          </w:p>
        </w:tc>
        <w:tc>
          <w:tcPr>
            <w:tcW w:w="1422" w:type="dxa"/>
          </w:tcPr>
          <w:p w14:paraId="5909000B" w14:textId="589AE4A5"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0.7452</w:t>
            </w:r>
          </w:p>
        </w:tc>
      </w:tr>
      <w:tr w:rsidR="006329A8" w:rsidRPr="00137B85" w14:paraId="48D4C21F" w14:textId="77777777" w:rsidTr="005365A5">
        <w:tc>
          <w:tcPr>
            <w:tcW w:w="1468" w:type="dxa"/>
          </w:tcPr>
          <w:p w14:paraId="2667035E" w14:textId="17E98C78"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Naive Bayes    </w:t>
            </w:r>
          </w:p>
        </w:tc>
        <w:tc>
          <w:tcPr>
            <w:tcW w:w="1448" w:type="dxa"/>
          </w:tcPr>
          <w:p w14:paraId="58F90244" w14:textId="32894A7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0.6824     </w:t>
            </w:r>
          </w:p>
        </w:tc>
        <w:tc>
          <w:tcPr>
            <w:tcW w:w="1448" w:type="dxa"/>
          </w:tcPr>
          <w:p w14:paraId="63D8D1BA" w14:textId="023EC86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0.9823  </w:t>
            </w:r>
          </w:p>
        </w:tc>
        <w:tc>
          <w:tcPr>
            <w:tcW w:w="1422" w:type="dxa"/>
          </w:tcPr>
          <w:p w14:paraId="0FF2C369" w14:textId="6990F67F"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0.4762    </w:t>
            </w:r>
          </w:p>
        </w:tc>
        <w:tc>
          <w:tcPr>
            <w:tcW w:w="1422" w:type="dxa"/>
          </w:tcPr>
          <w:p w14:paraId="6F3F49C4" w14:textId="20AAECFF"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0.6414   </w:t>
            </w:r>
          </w:p>
        </w:tc>
        <w:tc>
          <w:tcPr>
            <w:tcW w:w="1422" w:type="dxa"/>
          </w:tcPr>
          <w:p w14:paraId="69FDCE00" w14:textId="75BE9A3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0.7437</w:t>
            </w:r>
          </w:p>
        </w:tc>
      </w:tr>
      <w:tr w:rsidR="006329A8" w:rsidRPr="00137B85" w14:paraId="5B16C447" w14:textId="77777777" w:rsidTr="005365A5">
        <w:tc>
          <w:tcPr>
            <w:tcW w:w="1468" w:type="dxa"/>
          </w:tcPr>
          <w:p w14:paraId="2527FD39" w14:textId="2773C95A"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SVM    </w:t>
            </w:r>
          </w:p>
        </w:tc>
        <w:tc>
          <w:tcPr>
            <w:tcW w:w="1448" w:type="dxa"/>
          </w:tcPr>
          <w:p w14:paraId="0A2A4502" w14:textId="35E14B70"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0.6864     </w:t>
            </w:r>
          </w:p>
        </w:tc>
        <w:tc>
          <w:tcPr>
            <w:tcW w:w="1448" w:type="dxa"/>
          </w:tcPr>
          <w:p w14:paraId="12A61447" w14:textId="0E24D743"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0.9698  </w:t>
            </w:r>
          </w:p>
        </w:tc>
        <w:tc>
          <w:tcPr>
            <w:tcW w:w="1422" w:type="dxa"/>
          </w:tcPr>
          <w:p w14:paraId="0864A444" w14:textId="5165AB63"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0.4895    </w:t>
            </w:r>
          </w:p>
        </w:tc>
        <w:tc>
          <w:tcPr>
            <w:tcW w:w="1422" w:type="dxa"/>
          </w:tcPr>
          <w:p w14:paraId="17FE6839" w14:textId="367E8C51"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0.6506   </w:t>
            </w:r>
          </w:p>
        </w:tc>
        <w:tc>
          <w:tcPr>
            <w:tcW w:w="1422" w:type="dxa"/>
          </w:tcPr>
          <w:p w14:paraId="15F109EF" w14:textId="200050F9"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0.7348</w:t>
            </w:r>
          </w:p>
        </w:tc>
      </w:tr>
    </w:tbl>
    <w:p w14:paraId="7D1F0AAA" w14:textId="741F0EB1" w:rsidR="005365A5" w:rsidRPr="00137B85" w:rsidRDefault="005365A5" w:rsidP="005365A5">
      <w:pPr>
        <w:rPr>
          <w:rFonts w:asciiTheme="majorHAnsi" w:hAnsiTheme="majorHAnsi" w:cstheme="majorHAnsi"/>
          <w:sz w:val="26"/>
          <w:szCs w:val="26"/>
        </w:rPr>
      </w:pPr>
    </w:p>
    <w:p w14:paraId="4BCB7F26" w14:textId="24989739" w:rsidR="005365A5" w:rsidRPr="00137B85" w:rsidRDefault="00137B85" w:rsidP="005365A5">
      <w:pPr>
        <w:rPr>
          <w:rFonts w:asciiTheme="majorHAnsi" w:hAnsiTheme="majorHAnsi" w:cstheme="majorHAnsi"/>
          <w:sz w:val="26"/>
          <w:szCs w:val="26"/>
        </w:rPr>
      </w:pPr>
      <w:r w:rsidRPr="00137B85">
        <w:rPr>
          <w:rFonts w:asciiTheme="majorHAnsi" w:hAnsiTheme="majorHAnsi" w:cstheme="majorHAnsi"/>
          <w:sz w:val="26"/>
          <w:szCs w:val="26"/>
        </w:rPr>
        <w:t>Conclusion:</w:t>
      </w:r>
    </w:p>
    <w:p w14:paraId="3238DFAD" w14:textId="549C04AC" w:rsidR="005365A5" w:rsidRPr="00137B85" w:rsidRDefault="00137B85" w:rsidP="00137B85">
      <w:pPr>
        <w:pStyle w:val="ListParagraph"/>
        <w:numPr>
          <w:ilvl w:val="0"/>
          <w:numId w:val="36"/>
        </w:numPr>
        <w:rPr>
          <w:rFonts w:asciiTheme="majorHAnsi" w:hAnsiTheme="majorHAnsi" w:cstheme="majorHAnsi"/>
          <w:sz w:val="26"/>
          <w:szCs w:val="26"/>
        </w:rPr>
      </w:pPr>
      <w:r w:rsidRPr="00137B85">
        <w:rPr>
          <w:rFonts w:asciiTheme="majorHAnsi" w:hAnsiTheme="majorHAnsi" w:cstheme="majorHAnsi"/>
          <w:sz w:val="26"/>
          <w:szCs w:val="26"/>
        </w:rPr>
        <w:t>XGBoost delivered the highest accuracy and ROC-AUC, showing strong generalization and balanced precision-recall.</w:t>
      </w:r>
    </w:p>
    <w:p w14:paraId="5CABBC26" w14:textId="5252963E" w:rsidR="00137B85" w:rsidRPr="00137B85" w:rsidRDefault="00137B85" w:rsidP="00137B85">
      <w:pPr>
        <w:pStyle w:val="ListParagraph"/>
        <w:numPr>
          <w:ilvl w:val="0"/>
          <w:numId w:val="36"/>
        </w:numPr>
        <w:rPr>
          <w:rFonts w:asciiTheme="majorHAnsi" w:hAnsiTheme="majorHAnsi" w:cstheme="majorHAnsi"/>
          <w:sz w:val="26"/>
          <w:szCs w:val="26"/>
        </w:rPr>
      </w:pPr>
      <w:r w:rsidRPr="00137B85">
        <w:rPr>
          <w:rFonts w:asciiTheme="majorHAnsi" w:hAnsiTheme="majorHAnsi" w:cstheme="majorHAnsi"/>
          <w:sz w:val="26"/>
          <w:szCs w:val="26"/>
        </w:rPr>
        <w:t>CatBoost and LightGBM closely followed, confirming that gradient boosting methods outperform other traditional models on this dataset.</w:t>
      </w:r>
    </w:p>
    <w:p w14:paraId="6CDC3D93" w14:textId="1F61293A" w:rsidR="00137B85" w:rsidRPr="00137B85" w:rsidRDefault="00137B85" w:rsidP="00137B85">
      <w:pPr>
        <w:pStyle w:val="ListParagraph"/>
        <w:numPr>
          <w:ilvl w:val="0"/>
          <w:numId w:val="36"/>
        </w:numPr>
        <w:rPr>
          <w:rFonts w:asciiTheme="majorHAnsi" w:hAnsiTheme="majorHAnsi" w:cstheme="majorHAnsi"/>
          <w:sz w:val="26"/>
          <w:szCs w:val="26"/>
        </w:rPr>
      </w:pPr>
      <w:r w:rsidRPr="00137B85">
        <w:rPr>
          <w:rFonts w:asciiTheme="majorHAnsi" w:hAnsiTheme="majorHAnsi" w:cstheme="majorHAnsi"/>
          <w:sz w:val="26"/>
          <w:szCs w:val="26"/>
        </w:rPr>
        <w:t>Regularization and controlled hyperparameters effectively reduced overfitting, producing consistent cross-validation and validation scores.</w:t>
      </w:r>
    </w:p>
    <w:p w14:paraId="02563FDE" w14:textId="7F5A0D5E" w:rsidR="005365A5" w:rsidRDefault="007626C2" w:rsidP="005365A5">
      <w:r w:rsidRPr="007626C2">
        <w:rPr>
          <w:noProof/>
        </w:rPr>
        <w:lastRenderedPageBreak/>
        <w:drawing>
          <wp:inline distT="0" distB="0" distL="0" distR="0" wp14:anchorId="3CBFDB1D" wp14:editId="2727C840">
            <wp:extent cx="3078480" cy="2545080"/>
            <wp:effectExtent l="0" t="0" r="7620" b="7620"/>
            <wp:docPr id="205111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1576" name=""/>
                    <pic:cNvPicPr/>
                  </pic:nvPicPr>
                  <pic:blipFill>
                    <a:blip r:embed="rId28"/>
                    <a:stretch>
                      <a:fillRect/>
                    </a:stretch>
                  </pic:blipFill>
                  <pic:spPr>
                    <a:xfrm>
                      <a:off x="0" y="0"/>
                      <a:ext cx="3078480" cy="2545080"/>
                    </a:xfrm>
                    <a:prstGeom prst="rect">
                      <a:avLst/>
                    </a:prstGeom>
                  </pic:spPr>
                </pic:pic>
              </a:graphicData>
            </a:graphic>
          </wp:inline>
        </w:drawing>
      </w:r>
    </w:p>
    <w:p w14:paraId="5247BB5B" w14:textId="77777777" w:rsidR="005365A5" w:rsidRDefault="005365A5" w:rsidP="005365A5"/>
    <w:p w14:paraId="1BC77A32" w14:textId="7A7ADFB5" w:rsidR="007626C2" w:rsidRDefault="007626C2" w:rsidP="005365A5">
      <w:r w:rsidRPr="007626C2">
        <w:rPr>
          <w:noProof/>
        </w:rPr>
        <w:drawing>
          <wp:inline distT="0" distB="0" distL="0" distR="0" wp14:anchorId="56E50CA0" wp14:editId="49FFC46B">
            <wp:extent cx="3238500" cy="2872740"/>
            <wp:effectExtent l="0" t="0" r="0" b="3810"/>
            <wp:docPr id="9130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99814" name=""/>
                    <pic:cNvPicPr/>
                  </pic:nvPicPr>
                  <pic:blipFill>
                    <a:blip r:embed="rId29"/>
                    <a:stretch>
                      <a:fillRect/>
                    </a:stretch>
                  </pic:blipFill>
                  <pic:spPr>
                    <a:xfrm>
                      <a:off x="0" y="0"/>
                      <a:ext cx="3238500" cy="2872740"/>
                    </a:xfrm>
                    <a:prstGeom prst="rect">
                      <a:avLst/>
                    </a:prstGeom>
                  </pic:spPr>
                </pic:pic>
              </a:graphicData>
            </a:graphic>
          </wp:inline>
        </w:drawing>
      </w:r>
    </w:p>
    <w:p w14:paraId="798E0615" w14:textId="77777777" w:rsidR="005365A5" w:rsidRDefault="005365A5" w:rsidP="005365A5"/>
    <w:p w14:paraId="1856BCB3" w14:textId="6C4850AB" w:rsidR="005365A5" w:rsidRDefault="007626C2" w:rsidP="005365A5">
      <w:r w:rsidRPr="007626C2">
        <w:rPr>
          <w:noProof/>
        </w:rPr>
        <w:lastRenderedPageBreak/>
        <w:drawing>
          <wp:inline distT="0" distB="0" distL="0" distR="0" wp14:anchorId="2D4BB199" wp14:editId="75707798">
            <wp:extent cx="3154680" cy="2529840"/>
            <wp:effectExtent l="0" t="0" r="7620" b="3810"/>
            <wp:docPr id="18909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3275" name=""/>
                    <pic:cNvPicPr/>
                  </pic:nvPicPr>
                  <pic:blipFill>
                    <a:blip r:embed="rId30"/>
                    <a:stretch>
                      <a:fillRect/>
                    </a:stretch>
                  </pic:blipFill>
                  <pic:spPr>
                    <a:xfrm>
                      <a:off x="0" y="0"/>
                      <a:ext cx="3154680" cy="2529840"/>
                    </a:xfrm>
                    <a:prstGeom prst="rect">
                      <a:avLst/>
                    </a:prstGeom>
                  </pic:spPr>
                </pic:pic>
              </a:graphicData>
            </a:graphic>
          </wp:inline>
        </w:drawing>
      </w:r>
    </w:p>
    <w:p w14:paraId="4AB2534B" w14:textId="77777777" w:rsidR="007626C2" w:rsidRDefault="007626C2" w:rsidP="005365A5"/>
    <w:p w14:paraId="42A10B5A" w14:textId="0BE52241" w:rsidR="007626C2" w:rsidRDefault="007626C2" w:rsidP="005365A5">
      <w:r w:rsidRPr="007626C2">
        <w:rPr>
          <w:noProof/>
        </w:rPr>
        <w:drawing>
          <wp:inline distT="0" distB="0" distL="0" distR="0" wp14:anchorId="705FDEDE" wp14:editId="7309DCE1">
            <wp:extent cx="3093720" cy="2552700"/>
            <wp:effectExtent l="0" t="0" r="0" b="0"/>
            <wp:docPr id="185832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5131" name=""/>
                    <pic:cNvPicPr/>
                  </pic:nvPicPr>
                  <pic:blipFill>
                    <a:blip r:embed="rId31"/>
                    <a:stretch>
                      <a:fillRect/>
                    </a:stretch>
                  </pic:blipFill>
                  <pic:spPr>
                    <a:xfrm>
                      <a:off x="0" y="0"/>
                      <a:ext cx="3093720" cy="2552700"/>
                    </a:xfrm>
                    <a:prstGeom prst="rect">
                      <a:avLst/>
                    </a:prstGeom>
                  </pic:spPr>
                </pic:pic>
              </a:graphicData>
            </a:graphic>
          </wp:inline>
        </w:drawing>
      </w:r>
    </w:p>
    <w:p w14:paraId="250D8DE0" w14:textId="77777777" w:rsidR="007626C2" w:rsidRDefault="007626C2" w:rsidP="005365A5"/>
    <w:p w14:paraId="250D4327" w14:textId="246FD1E3" w:rsidR="007626C2" w:rsidRDefault="007626C2" w:rsidP="005365A5">
      <w:r w:rsidRPr="007626C2">
        <w:rPr>
          <w:noProof/>
        </w:rPr>
        <w:lastRenderedPageBreak/>
        <w:drawing>
          <wp:inline distT="0" distB="0" distL="0" distR="0" wp14:anchorId="70D3C4C8" wp14:editId="133A1F8E">
            <wp:extent cx="3093720" cy="2453640"/>
            <wp:effectExtent l="0" t="0" r="0" b="3810"/>
            <wp:docPr id="16007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1966" name=""/>
                    <pic:cNvPicPr/>
                  </pic:nvPicPr>
                  <pic:blipFill>
                    <a:blip r:embed="rId32"/>
                    <a:stretch>
                      <a:fillRect/>
                    </a:stretch>
                  </pic:blipFill>
                  <pic:spPr>
                    <a:xfrm>
                      <a:off x="0" y="0"/>
                      <a:ext cx="3093720" cy="2453640"/>
                    </a:xfrm>
                    <a:prstGeom prst="rect">
                      <a:avLst/>
                    </a:prstGeom>
                  </pic:spPr>
                </pic:pic>
              </a:graphicData>
            </a:graphic>
          </wp:inline>
        </w:drawing>
      </w:r>
    </w:p>
    <w:p w14:paraId="23A7A391" w14:textId="77777777" w:rsidR="007626C2" w:rsidRDefault="007626C2" w:rsidP="005365A5"/>
    <w:p w14:paraId="72153861" w14:textId="437B0536" w:rsidR="007626C2" w:rsidRDefault="007626C2" w:rsidP="005365A5">
      <w:r w:rsidRPr="007626C2">
        <w:rPr>
          <w:noProof/>
        </w:rPr>
        <w:drawing>
          <wp:inline distT="0" distB="0" distL="0" distR="0" wp14:anchorId="6183CAD9" wp14:editId="5F2A863B">
            <wp:extent cx="3093720" cy="2628900"/>
            <wp:effectExtent l="0" t="0" r="0" b="0"/>
            <wp:docPr id="182169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4622" name=""/>
                    <pic:cNvPicPr/>
                  </pic:nvPicPr>
                  <pic:blipFill>
                    <a:blip r:embed="rId33"/>
                    <a:stretch>
                      <a:fillRect/>
                    </a:stretch>
                  </pic:blipFill>
                  <pic:spPr>
                    <a:xfrm>
                      <a:off x="0" y="0"/>
                      <a:ext cx="3093720" cy="2628900"/>
                    </a:xfrm>
                    <a:prstGeom prst="rect">
                      <a:avLst/>
                    </a:prstGeom>
                  </pic:spPr>
                </pic:pic>
              </a:graphicData>
            </a:graphic>
          </wp:inline>
        </w:drawing>
      </w:r>
    </w:p>
    <w:p w14:paraId="43673CE4" w14:textId="77777777" w:rsidR="007626C2" w:rsidRDefault="007626C2" w:rsidP="005365A5"/>
    <w:p w14:paraId="5F54E8F6" w14:textId="46D34275" w:rsidR="007626C2" w:rsidRDefault="007626C2" w:rsidP="005365A5">
      <w:r w:rsidRPr="007626C2">
        <w:rPr>
          <w:noProof/>
        </w:rPr>
        <w:lastRenderedPageBreak/>
        <w:drawing>
          <wp:inline distT="0" distB="0" distL="0" distR="0" wp14:anchorId="31A959DF" wp14:editId="01F974B7">
            <wp:extent cx="3124200" cy="2263140"/>
            <wp:effectExtent l="0" t="0" r="0" b="3810"/>
            <wp:docPr id="10761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974" name=""/>
                    <pic:cNvPicPr/>
                  </pic:nvPicPr>
                  <pic:blipFill>
                    <a:blip r:embed="rId34"/>
                    <a:stretch>
                      <a:fillRect/>
                    </a:stretch>
                  </pic:blipFill>
                  <pic:spPr>
                    <a:xfrm>
                      <a:off x="0" y="0"/>
                      <a:ext cx="3124200" cy="2263140"/>
                    </a:xfrm>
                    <a:prstGeom prst="rect">
                      <a:avLst/>
                    </a:prstGeom>
                  </pic:spPr>
                </pic:pic>
              </a:graphicData>
            </a:graphic>
          </wp:inline>
        </w:drawing>
      </w:r>
    </w:p>
    <w:p w14:paraId="3220D132" w14:textId="77777777" w:rsidR="007626C2" w:rsidRDefault="007626C2" w:rsidP="005365A5"/>
    <w:p w14:paraId="79058664" w14:textId="7EFAC3D5" w:rsidR="007626C2" w:rsidRDefault="007626C2" w:rsidP="005365A5">
      <w:r w:rsidRPr="007626C2">
        <w:rPr>
          <w:noProof/>
        </w:rPr>
        <w:drawing>
          <wp:inline distT="0" distB="0" distL="0" distR="0" wp14:anchorId="7537AE6C" wp14:editId="4F165432">
            <wp:extent cx="2979420" cy="2362200"/>
            <wp:effectExtent l="0" t="0" r="0" b="0"/>
            <wp:docPr id="32585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4067" name=""/>
                    <pic:cNvPicPr/>
                  </pic:nvPicPr>
                  <pic:blipFill>
                    <a:blip r:embed="rId35"/>
                    <a:stretch>
                      <a:fillRect/>
                    </a:stretch>
                  </pic:blipFill>
                  <pic:spPr>
                    <a:xfrm>
                      <a:off x="0" y="0"/>
                      <a:ext cx="2979420" cy="2362200"/>
                    </a:xfrm>
                    <a:prstGeom prst="rect">
                      <a:avLst/>
                    </a:prstGeom>
                  </pic:spPr>
                </pic:pic>
              </a:graphicData>
            </a:graphic>
          </wp:inline>
        </w:drawing>
      </w:r>
    </w:p>
    <w:p w14:paraId="2756FA15" w14:textId="77777777" w:rsidR="00137B85" w:rsidRPr="005365A5" w:rsidRDefault="00137B85" w:rsidP="005365A5"/>
    <w:p w14:paraId="1D36642E" w14:textId="5ED1237C" w:rsidR="002151CD" w:rsidRDefault="00000000">
      <w:pPr>
        <w:pStyle w:val="Heading2"/>
        <w:rPr>
          <w:rFonts w:ascii="Arial Black" w:hAnsi="Arial Black"/>
        </w:rPr>
      </w:pPr>
      <w:bookmarkStart w:id="0" w:name="_15._Tools_and"/>
      <w:bookmarkEnd w:id="0"/>
      <w:r w:rsidRPr="005365A5">
        <w:rPr>
          <w:rFonts w:ascii="Arial Black" w:hAnsi="Arial Black"/>
        </w:rPr>
        <w:t>15. Tools and Libraries Used</w:t>
      </w:r>
    </w:p>
    <w:p w14:paraId="5F5AF436" w14:textId="77777777" w:rsidR="005365A5" w:rsidRPr="005365A5" w:rsidRDefault="005365A5" w:rsidP="005365A5"/>
    <w:p w14:paraId="60288F28" w14:textId="60C7BDAA" w:rsidR="005365A5" w:rsidRDefault="005365A5" w:rsidP="005365A5">
      <w:pPr>
        <w:pStyle w:val="ListParagraph"/>
        <w:numPr>
          <w:ilvl w:val="0"/>
          <w:numId w:val="22"/>
        </w:numPr>
        <w:rPr>
          <w:sz w:val="26"/>
          <w:szCs w:val="26"/>
        </w:rPr>
      </w:pPr>
      <w:r w:rsidRPr="005365A5">
        <w:rPr>
          <w:sz w:val="26"/>
          <w:szCs w:val="26"/>
        </w:rPr>
        <w:t>Pandas</w:t>
      </w:r>
    </w:p>
    <w:p w14:paraId="075B5CBB" w14:textId="62443BF8" w:rsidR="005365A5" w:rsidRDefault="005365A5" w:rsidP="005365A5">
      <w:pPr>
        <w:pStyle w:val="ListParagraph"/>
        <w:numPr>
          <w:ilvl w:val="0"/>
          <w:numId w:val="22"/>
        </w:numPr>
        <w:rPr>
          <w:sz w:val="26"/>
          <w:szCs w:val="26"/>
        </w:rPr>
      </w:pPr>
      <w:r w:rsidRPr="005365A5">
        <w:rPr>
          <w:sz w:val="26"/>
          <w:szCs w:val="26"/>
        </w:rPr>
        <w:t>Numpy</w:t>
      </w:r>
    </w:p>
    <w:p w14:paraId="101232F9" w14:textId="454B8CA0" w:rsidR="005365A5" w:rsidRDefault="005365A5" w:rsidP="005365A5">
      <w:pPr>
        <w:pStyle w:val="ListParagraph"/>
        <w:numPr>
          <w:ilvl w:val="0"/>
          <w:numId w:val="22"/>
        </w:numPr>
        <w:rPr>
          <w:sz w:val="26"/>
          <w:szCs w:val="26"/>
        </w:rPr>
      </w:pPr>
      <w:r w:rsidRPr="005365A5">
        <w:rPr>
          <w:sz w:val="26"/>
          <w:szCs w:val="26"/>
        </w:rPr>
        <w:t>Matplotlib</w:t>
      </w:r>
    </w:p>
    <w:p w14:paraId="7B58ED60" w14:textId="55B9B172" w:rsidR="005365A5" w:rsidRDefault="005365A5" w:rsidP="005365A5">
      <w:pPr>
        <w:pStyle w:val="ListParagraph"/>
        <w:numPr>
          <w:ilvl w:val="0"/>
          <w:numId w:val="22"/>
        </w:numPr>
        <w:rPr>
          <w:sz w:val="26"/>
          <w:szCs w:val="26"/>
        </w:rPr>
      </w:pPr>
      <w:r w:rsidRPr="005365A5">
        <w:rPr>
          <w:sz w:val="26"/>
          <w:szCs w:val="26"/>
        </w:rPr>
        <w:t>Seaborn</w:t>
      </w:r>
    </w:p>
    <w:p w14:paraId="42D40FAC" w14:textId="77777777" w:rsidR="005365A5" w:rsidRDefault="00000000" w:rsidP="005365A5">
      <w:pPr>
        <w:pStyle w:val="ListParagraph"/>
        <w:numPr>
          <w:ilvl w:val="0"/>
          <w:numId w:val="22"/>
        </w:numPr>
        <w:rPr>
          <w:sz w:val="26"/>
          <w:szCs w:val="26"/>
        </w:rPr>
      </w:pPr>
      <w:r w:rsidRPr="005365A5">
        <w:rPr>
          <w:sz w:val="26"/>
          <w:szCs w:val="26"/>
        </w:rPr>
        <w:t>scikit-learn</w:t>
      </w:r>
    </w:p>
    <w:p w14:paraId="61527D46" w14:textId="77777777" w:rsidR="005365A5" w:rsidRDefault="00000000" w:rsidP="005365A5">
      <w:pPr>
        <w:pStyle w:val="ListParagraph"/>
        <w:numPr>
          <w:ilvl w:val="0"/>
          <w:numId w:val="22"/>
        </w:numPr>
        <w:rPr>
          <w:sz w:val="26"/>
          <w:szCs w:val="26"/>
        </w:rPr>
      </w:pPr>
      <w:r w:rsidRPr="005365A5">
        <w:rPr>
          <w:sz w:val="26"/>
          <w:szCs w:val="26"/>
        </w:rPr>
        <w:t>imbalanced-learn</w:t>
      </w:r>
    </w:p>
    <w:p w14:paraId="42C3B65A" w14:textId="77777777" w:rsidR="005365A5" w:rsidRDefault="00EC2A29" w:rsidP="005365A5">
      <w:pPr>
        <w:pStyle w:val="ListParagraph"/>
        <w:numPr>
          <w:ilvl w:val="0"/>
          <w:numId w:val="22"/>
        </w:numPr>
        <w:rPr>
          <w:sz w:val="26"/>
          <w:szCs w:val="26"/>
        </w:rPr>
      </w:pPr>
      <w:r w:rsidRPr="005365A5">
        <w:rPr>
          <w:sz w:val="26"/>
          <w:szCs w:val="26"/>
        </w:rPr>
        <w:t>joblib</w:t>
      </w:r>
    </w:p>
    <w:p w14:paraId="4AAE0104" w14:textId="7DBC7AE6" w:rsidR="002151CD" w:rsidRPr="005365A5" w:rsidRDefault="00EC2A29" w:rsidP="005365A5">
      <w:pPr>
        <w:pStyle w:val="ListParagraph"/>
        <w:numPr>
          <w:ilvl w:val="0"/>
          <w:numId w:val="22"/>
        </w:numPr>
        <w:rPr>
          <w:sz w:val="26"/>
          <w:szCs w:val="26"/>
        </w:rPr>
      </w:pPr>
      <w:r w:rsidRPr="005365A5">
        <w:rPr>
          <w:sz w:val="26"/>
          <w:szCs w:val="26"/>
        </w:rPr>
        <w:t>streamlit</w:t>
      </w:r>
    </w:p>
    <w:p w14:paraId="0055C167" w14:textId="77777777" w:rsidR="00EC2A29" w:rsidRDefault="00EC2A29"/>
    <w:p w14:paraId="26269316" w14:textId="7CDF2F82" w:rsidR="00EC2A29" w:rsidRPr="005365A5" w:rsidRDefault="005365A5" w:rsidP="00EC2A29">
      <w:pPr>
        <w:rPr>
          <w:rFonts w:ascii="Arial Black" w:hAnsi="Arial Black"/>
          <w:b/>
          <w:bCs/>
          <w:color w:val="4F81BD" w:themeColor="accent1"/>
          <w:sz w:val="26"/>
          <w:szCs w:val="26"/>
          <w:lang w:val="en-IN"/>
        </w:rPr>
      </w:pPr>
      <w:r w:rsidRPr="005365A5">
        <w:rPr>
          <w:rFonts w:ascii="Arial Black" w:hAnsi="Arial Black"/>
          <w:b/>
          <w:bCs/>
          <w:color w:val="4F81BD" w:themeColor="accent1"/>
          <w:sz w:val="26"/>
          <w:szCs w:val="26"/>
          <w:lang w:val="en-IN"/>
        </w:rPr>
        <w:t xml:space="preserve">16. </w:t>
      </w:r>
      <w:r w:rsidR="00EC2A29" w:rsidRPr="005365A5">
        <w:rPr>
          <w:rFonts w:ascii="Arial Black" w:hAnsi="Arial Black"/>
          <w:b/>
          <w:bCs/>
          <w:color w:val="4F81BD" w:themeColor="accent1"/>
          <w:sz w:val="26"/>
          <w:szCs w:val="26"/>
          <w:lang w:val="en-IN"/>
        </w:rPr>
        <w:t>Model Deployment</w:t>
      </w:r>
    </w:p>
    <w:p w14:paraId="30E5698B" w14:textId="77777777" w:rsidR="00EC2A29" w:rsidRPr="005365A5" w:rsidRDefault="00EC2A29" w:rsidP="00EC2A29">
      <w:pPr>
        <w:rPr>
          <w:sz w:val="26"/>
          <w:szCs w:val="26"/>
          <w:lang w:val="en-IN"/>
        </w:rPr>
      </w:pPr>
      <w:r w:rsidRPr="005365A5">
        <w:rPr>
          <w:sz w:val="26"/>
          <w:szCs w:val="26"/>
          <w:lang w:val="en-IN"/>
        </w:rPr>
        <w:t xml:space="preserve">The trained </w:t>
      </w:r>
      <w:r w:rsidRPr="005365A5">
        <w:rPr>
          <w:b/>
          <w:bCs/>
          <w:sz w:val="26"/>
          <w:szCs w:val="26"/>
          <w:lang w:val="en-IN"/>
        </w:rPr>
        <w:t>XGBoost classification model</w:t>
      </w:r>
      <w:r w:rsidRPr="005365A5">
        <w:rPr>
          <w:sz w:val="26"/>
          <w:szCs w:val="26"/>
          <w:lang w:val="en-IN"/>
        </w:rPr>
        <w:t xml:space="preserve"> was deployed using </w:t>
      </w:r>
      <w:r w:rsidRPr="005365A5">
        <w:rPr>
          <w:b/>
          <w:bCs/>
          <w:sz w:val="26"/>
          <w:szCs w:val="26"/>
          <w:lang w:val="en-IN"/>
        </w:rPr>
        <w:t>Streamlit</w:t>
      </w:r>
      <w:r w:rsidRPr="005365A5">
        <w:rPr>
          <w:sz w:val="26"/>
          <w:szCs w:val="26"/>
          <w:lang w:val="en-IN"/>
        </w:rPr>
        <w:t>, an open-source Python framework designed for building interactive machine learning and data science web applications. The deployment enables real-time prediction of shipment delivery status based on user inputs through a simple and intuitive graphical interface.</w:t>
      </w:r>
    </w:p>
    <w:p w14:paraId="6C0EB5F6" w14:textId="77777777" w:rsidR="00EC2A29" w:rsidRPr="005365A5" w:rsidRDefault="00EC2A29" w:rsidP="00EC2A29">
      <w:pPr>
        <w:rPr>
          <w:b/>
          <w:bCs/>
          <w:sz w:val="26"/>
          <w:szCs w:val="26"/>
          <w:lang w:val="en-IN"/>
        </w:rPr>
      </w:pPr>
      <w:r w:rsidRPr="005365A5">
        <w:rPr>
          <w:b/>
          <w:bCs/>
          <w:sz w:val="26"/>
          <w:szCs w:val="26"/>
          <w:lang w:val="en-IN"/>
        </w:rPr>
        <w:t>1. Objective of Deployment</w:t>
      </w:r>
    </w:p>
    <w:p w14:paraId="0B678E9D" w14:textId="77777777" w:rsidR="00EC2A29" w:rsidRPr="005365A5" w:rsidRDefault="00EC2A29" w:rsidP="00EC2A29">
      <w:pPr>
        <w:rPr>
          <w:sz w:val="26"/>
          <w:szCs w:val="26"/>
          <w:lang w:val="en-IN"/>
        </w:rPr>
      </w:pPr>
      <w:r w:rsidRPr="005365A5">
        <w:rPr>
          <w:sz w:val="26"/>
          <w:szCs w:val="26"/>
          <w:lang w:val="en-IN"/>
        </w:rPr>
        <w:t>The primary goal of deploying the model was to transform the trained machine learning solution into an accessible and user-friendly web application that allows non-technical users to input shipment details and instantly receive a prediction of whether a shipment will be delivered on time.</w:t>
      </w:r>
    </w:p>
    <w:p w14:paraId="1ED6D469" w14:textId="26B047D1" w:rsidR="00EC2A29" w:rsidRPr="00EC2A29" w:rsidRDefault="00EC2A29" w:rsidP="00EC2A29">
      <w:pPr>
        <w:rPr>
          <w:lang w:val="en-IN"/>
        </w:rPr>
      </w:pPr>
    </w:p>
    <w:p w14:paraId="329F7C8A" w14:textId="77777777" w:rsidR="00EC2A29" w:rsidRPr="005365A5" w:rsidRDefault="00EC2A29" w:rsidP="00EC2A29">
      <w:pPr>
        <w:rPr>
          <w:b/>
          <w:bCs/>
          <w:sz w:val="26"/>
          <w:szCs w:val="26"/>
          <w:lang w:val="en-IN"/>
        </w:rPr>
      </w:pPr>
      <w:r w:rsidRPr="005365A5">
        <w:rPr>
          <w:b/>
          <w:bCs/>
          <w:sz w:val="26"/>
          <w:szCs w:val="26"/>
          <w:lang w:val="en-IN"/>
        </w:rPr>
        <w:t>2. Environment Setup</w:t>
      </w:r>
    </w:p>
    <w:p w14:paraId="2B797D0C" w14:textId="77777777" w:rsidR="00EC2A29" w:rsidRPr="005365A5" w:rsidRDefault="00EC2A29" w:rsidP="00EC2A29">
      <w:pPr>
        <w:rPr>
          <w:sz w:val="26"/>
          <w:szCs w:val="26"/>
          <w:lang w:val="en-IN"/>
        </w:rPr>
      </w:pPr>
      <w:r w:rsidRPr="005365A5">
        <w:rPr>
          <w:sz w:val="26"/>
          <w:szCs w:val="26"/>
          <w:lang w:val="en-IN"/>
        </w:rPr>
        <w:t>Before deployment, the necessary dependencies were installed to support the model and user interface:</w:t>
      </w:r>
    </w:p>
    <w:p w14:paraId="6EBEF0B3" w14:textId="53BFDF50" w:rsidR="00EC2A29" w:rsidRPr="005365A5" w:rsidRDefault="00EC2A29" w:rsidP="00EC2A29">
      <w:pPr>
        <w:rPr>
          <w:sz w:val="26"/>
          <w:szCs w:val="26"/>
          <w:lang w:val="en-IN"/>
        </w:rPr>
      </w:pPr>
      <w:r w:rsidRPr="005365A5">
        <w:rPr>
          <w:sz w:val="26"/>
          <w:szCs w:val="26"/>
          <w:lang w:val="en-IN"/>
        </w:rPr>
        <w:t xml:space="preserve">pip install streamlit joblib xgboost </w:t>
      </w:r>
    </w:p>
    <w:p w14:paraId="2E24FDD6" w14:textId="77777777" w:rsidR="00EC2A29" w:rsidRPr="005365A5" w:rsidRDefault="00EC2A29" w:rsidP="00EC2A29">
      <w:pPr>
        <w:numPr>
          <w:ilvl w:val="0"/>
          <w:numId w:val="18"/>
        </w:numPr>
        <w:rPr>
          <w:sz w:val="26"/>
          <w:szCs w:val="26"/>
          <w:lang w:val="en-IN"/>
        </w:rPr>
      </w:pPr>
      <w:r w:rsidRPr="005365A5">
        <w:rPr>
          <w:b/>
          <w:bCs/>
          <w:sz w:val="26"/>
          <w:szCs w:val="26"/>
          <w:lang w:val="en-IN"/>
        </w:rPr>
        <w:t>Streamlit</w:t>
      </w:r>
      <w:r w:rsidRPr="005365A5">
        <w:rPr>
          <w:sz w:val="26"/>
          <w:szCs w:val="26"/>
          <w:lang w:val="en-IN"/>
        </w:rPr>
        <w:t>: for building and serving the web interface</w:t>
      </w:r>
    </w:p>
    <w:p w14:paraId="5C2AC97E" w14:textId="77777777" w:rsidR="00EC2A29" w:rsidRPr="005365A5" w:rsidRDefault="00EC2A29" w:rsidP="00EC2A29">
      <w:pPr>
        <w:numPr>
          <w:ilvl w:val="0"/>
          <w:numId w:val="18"/>
        </w:numPr>
        <w:rPr>
          <w:sz w:val="26"/>
          <w:szCs w:val="26"/>
          <w:lang w:val="en-IN"/>
        </w:rPr>
      </w:pPr>
      <w:r w:rsidRPr="005365A5">
        <w:rPr>
          <w:b/>
          <w:bCs/>
          <w:sz w:val="26"/>
          <w:szCs w:val="26"/>
          <w:lang w:val="en-IN"/>
        </w:rPr>
        <w:t>Joblib</w:t>
      </w:r>
      <w:r w:rsidRPr="005365A5">
        <w:rPr>
          <w:sz w:val="26"/>
          <w:szCs w:val="26"/>
          <w:lang w:val="en-IN"/>
        </w:rPr>
        <w:t>: for loading the serialized (saved) machine learning model</w:t>
      </w:r>
    </w:p>
    <w:p w14:paraId="15DD3F0C" w14:textId="77777777" w:rsidR="00EC2A29" w:rsidRPr="00EC2A29" w:rsidRDefault="00EC2A29" w:rsidP="00EC2A29">
      <w:pPr>
        <w:numPr>
          <w:ilvl w:val="0"/>
          <w:numId w:val="18"/>
        </w:numPr>
        <w:rPr>
          <w:lang w:val="en-IN"/>
        </w:rPr>
      </w:pPr>
      <w:r w:rsidRPr="005365A5">
        <w:rPr>
          <w:b/>
          <w:bCs/>
          <w:sz w:val="26"/>
          <w:szCs w:val="26"/>
          <w:lang w:val="en-IN"/>
        </w:rPr>
        <w:t>XGBoost</w:t>
      </w:r>
      <w:r w:rsidRPr="005365A5">
        <w:rPr>
          <w:sz w:val="26"/>
          <w:szCs w:val="26"/>
          <w:lang w:val="en-IN"/>
        </w:rPr>
        <w:t>: the underlying model library used during training</w:t>
      </w:r>
    </w:p>
    <w:p w14:paraId="63C86C93" w14:textId="02E6D75C" w:rsidR="00EC2A29" w:rsidRPr="00EC2A29" w:rsidRDefault="00EC2A29" w:rsidP="00EC2A29">
      <w:pPr>
        <w:rPr>
          <w:lang w:val="en-IN"/>
        </w:rPr>
      </w:pPr>
    </w:p>
    <w:p w14:paraId="1AFA2C9B" w14:textId="77777777" w:rsidR="00EC2A29" w:rsidRPr="005365A5" w:rsidRDefault="00EC2A29" w:rsidP="00EC2A29">
      <w:pPr>
        <w:rPr>
          <w:b/>
          <w:bCs/>
          <w:sz w:val="26"/>
          <w:szCs w:val="26"/>
          <w:lang w:val="en-IN"/>
        </w:rPr>
      </w:pPr>
      <w:r w:rsidRPr="005365A5">
        <w:rPr>
          <w:b/>
          <w:bCs/>
          <w:sz w:val="26"/>
          <w:szCs w:val="26"/>
          <w:lang w:val="en-IN"/>
        </w:rPr>
        <w:t>3. Application Structure</w:t>
      </w:r>
    </w:p>
    <w:p w14:paraId="0A8DEAB0"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The application was developed as a single Python script (app.py) comprising several key sections:</w:t>
      </w:r>
    </w:p>
    <w:p w14:paraId="01711425"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a. Model Loading</w:t>
      </w:r>
    </w:p>
    <w:p w14:paraId="6A1E7760"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The pre-trained XGBoost model was loaded into memory using:</w:t>
      </w:r>
    </w:p>
    <w:p w14:paraId="2DD696F6"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lastRenderedPageBreak/>
        <w:t>model = joblib.load("xgboost_model.pkl")</w:t>
      </w:r>
    </w:p>
    <w:p w14:paraId="1C6A2EB1"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This ensured that the same model trained during experimentation was used for real-time inference without retraining.</w:t>
      </w:r>
    </w:p>
    <w:p w14:paraId="308DEF2E"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b. User Interface Design</w:t>
      </w:r>
    </w:p>
    <w:p w14:paraId="501D7800"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Streamlit’s sidebar components were utilized to collect user inputs for all relevant shipment parameters such as:</w:t>
      </w:r>
    </w:p>
    <w:p w14:paraId="15916BFF"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Warehouse block</w:t>
      </w:r>
    </w:p>
    <w:p w14:paraId="06E8E0DE"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Mode of shipment</w:t>
      </w:r>
    </w:p>
    <w:p w14:paraId="2F076636"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Customer care calls</w:t>
      </w:r>
    </w:p>
    <w:p w14:paraId="49E8FCFC"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Product importance</w:t>
      </w:r>
    </w:p>
    <w:p w14:paraId="0A3E2172"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Gender</w:t>
      </w:r>
    </w:p>
    <w:p w14:paraId="0C95DA59"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Discount offered</w:t>
      </w:r>
    </w:p>
    <w:p w14:paraId="6BE64A31"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Product cost and weight</w:t>
      </w:r>
    </w:p>
    <w:p w14:paraId="7CB92D0A"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Dropdown menus, sliders, and numeric input fields were used to ensure accurate and user-friendly data entry.</w:t>
      </w:r>
    </w:p>
    <w:p w14:paraId="6701C08E"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c. Feature Engineering and Encoding</w:t>
      </w:r>
    </w:p>
    <w:p w14:paraId="49450564"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The app replicated the same encoding logic used during model training to maintain consistency between training and prediction phases.</w:t>
      </w:r>
      <w:r w:rsidRPr="005365A5">
        <w:rPr>
          <w:rFonts w:asciiTheme="majorHAnsi" w:hAnsiTheme="majorHAnsi" w:cstheme="majorHAnsi"/>
          <w:sz w:val="26"/>
          <w:szCs w:val="26"/>
          <w:lang w:val="en-IN"/>
        </w:rPr>
        <w:br/>
        <w:t xml:space="preserve">Categorical variables like Warehouse_block, Mode_of_Shipment, and Product_importance were manually encoded into numeric and one-hot representations. Additionally, a derived feature — </w:t>
      </w:r>
      <w:r w:rsidRPr="005365A5">
        <w:rPr>
          <w:rFonts w:asciiTheme="majorHAnsi" w:hAnsiTheme="majorHAnsi" w:cstheme="majorHAnsi"/>
          <w:b/>
          <w:bCs/>
          <w:sz w:val="26"/>
          <w:szCs w:val="26"/>
          <w:lang w:val="en-IN"/>
        </w:rPr>
        <w:t>Cost_to_Weight_ratio</w:t>
      </w:r>
      <w:r w:rsidRPr="005365A5">
        <w:rPr>
          <w:rFonts w:asciiTheme="majorHAnsi" w:hAnsiTheme="majorHAnsi" w:cstheme="majorHAnsi"/>
          <w:sz w:val="26"/>
          <w:szCs w:val="26"/>
          <w:lang w:val="en-IN"/>
        </w:rPr>
        <w:t xml:space="preserve"> — was automatically calculated based on user inputs.</w:t>
      </w:r>
    </w:p>
    <w:p w14:paraId="77ECA631"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All encoded features were combined into a structured DataFrame that matched the exact format of the model’s training data.</w:t>
      </w:r>
    </w:p>
    <w:p w14:paraId="4CB08FF9"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d. Prediction and Output Display</w:t>
      </w:r>
    </w:p>
    <w:p w14:paraId="2C902C22"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lastRenderedPageBreak/>
        <w:t xml:space="preserve">When the user clicked the </w:t>
      </w:r>
      <w:r w:rsidRPr="005365A5">
        <w:rPr>
          <w:rFonts w:asciiTheme="majorHAnsi" w:hAnsiTheme="majorHAnsi" w:cstheme="majorHAnsi"/>
          <w:b/>
          <w:bCs/>
          <w:sz w:val="26"/>
          <w:szCs w:val="26"/>
          <w:lang w:val="en-IN"/>
        </w:rPr>
        <w:t>“Predict Delivery Status”</w:t>
      </w:r>
      <w:r w:rsidRPr="005365A5">
        <w:rPr>
          <w:rFonts w:asciiTheme="majorHAnsi" w:hAnsiTheme="majorHAnsi" w:cstheme="majorHAnsi"/>
          <w:sz w:val="26"/>
          <w:szCs w:val="26"/>
          <w:lang w:val="en-IN"/>
        </w:rPr>
        <w:t xml:space="preserve"> button, the following sequence occurred:</w:t>
      </w:r>
    </w:p>
    <w:p w14:paraId="31F9E4AD" w14:textId="77777777" w:rsidR="00EC2A29" w:rsidRPr="005365A5" w:rsidRDefault="00EC2A29" w:rsidP="00EC2A29">
      <w:pPr>
        <w:numPr>
          <w:ilvl w:val="0"/>
          <w:numId w:val="20"/>
        </w:numPr>
        <w:rPr>
          <w:rFonts w:asciiTheme="majorHAnsi" w:hAnsiTheme="majorHAnsi" w:cstheme="majorHAnsi"/>
          <w:sz w:val="26"/>
          <w:szCs w:val="26"/>
          <w:lang w:val="en-IN"/>
        </w:rPr>
      </w:pPr>
      <w:r w:rsidRPr="005365A5">
        <w:rPr>
          <w:rFonts w:asciiTheme="majorHAnsi" w:hAnsiTheme="majorHAnsi" w:cstheme="majorHAnsi"/>
          <w:sz w:val="26"/>
          <w:szCs w:val="26"/>
          <w:lang w:val="en-IN"/>
        </w:rPr>
        <w:t>The input data was passed to the model’s .predict() and .predict_proba() methods.</w:t>
      </w:r>
    </w:p>
    <w:p w14:paraId="5AC68FE5" w14:textId="77777777" w:rsidR="00EC2A29" w:rsidRPr="005365A5" w:rsidRDefault="00EC2A29" w:rsidP="00EC2A29">
      <w:pPr>
        <w:numPr>
          <w:ilvl w:val="0"/>
          <w:numId w:val="20"/>
        </w:numPr>
        <w:rPr>
          <w:rFonts w:asciiTheme="majorHAnsi" w:hAnsiTheme="majorHAnsi" w:cstheme="majorHAnsi"/>
          <w:sz w:val="26"/>
          <w:szCs w:val="26"/>
          <w:lang w:val="en-IN"/>
        </w:rPr>
      </w:pPr>
      <w:r w:rsidRPr="005365A5">
        <w:rPr>
          <w:rFonts w:asciiTheme="majorHAnsi" w:hAnsiTheme="majorHAnsi" w:cstheme="majorHAnsi"/>
          <w:sz w:val="26"/>
          <w:szCs w:val="26"/>
          <w:lang w:val="en-IN"/>
        </w:rPr>
        <w:t>The predicted class label (1 for on-time, 0 for delayed) and the probability score were retrieved.</w:t>
      </w:r>
    </w:p>
    <w:p w14:paraId="0E8B363C" w14:textId="77777777" w:rsidR="00EC2A29" w:rsidRPr="005365A5" w:rsidRDefault="00EC2A29" w:rsidP="00EC2A29">
      <w:pPr>
        <w:numPr>
          <w:ilvl w:val="0"/>
          <w:numId w:val="20"/>
        </w:numPr>
        <w:rPr>
          <w:rFonts w:asciiTheme="majorHAnsi" w:hAnsiTheme="majorHAnsi" w:cstheme="majorHAnsi"/>
          <w:sz w:val="26"/>
          <w:szCs w:val="26"/>
          <w:lang w:val="en-IN"/>
        </w:rPr>
      </w:pPr>
      <w:r w:rsidRPr="005365A5">
        <w:rPr>
          <w:rFonts w:asciiTheme="majorHAnsi" w:hAnsiTheme="majorHAnsi" w:cstheme="majorHAnsi"/>
          <w:sz w:val="26"/>
          <w:szCs w:val="26"/>
          <w:lang w:val="en-IN"/>
        </w:rPr>
        <w:t>The results were dynamically displayed on the web interface with contextual visual feedback:</w:t>
      </w:r>
    </w:p>
    <w:p w14:paraId="0DAC60CF" w14:textId="66B53486" w:rsidR="00EC2A29" w:rsidRPr="005365A5" w:rsidRDefault="00EC2A29" w:rsidP="00EC2A29">
      <w:pPr>
        <w:numPr>
          <w:ilvl w:val="1"/>
          <w:numId w:val="20"/>
        </w:numPr>
        <w:rPr>
          <w:rFonts w:asciiTheme="majorHAnsi" w:hAnsiTheme="majorHAnsi" w:cstheme="majorHAnsi"/>
          <w:sz w:val="26"/>
          <w:szCs w:val="26"/>
          <w:lang w:val="en-IN"/>
        </w:rPr>
      </w:pPr>
      <w:r w:rsidRPr="005365A5">
        <w:rPr>
          <w:rFonts w:asciiTheme="majorHAnsi" w:hAnsiTheme="majorHAnsi" w:cstheme="majorHAnsi"/>
          <w:b/>
          <w:bCs/>
          <w:sz w:val="26"/>
          <w:szCs w:val="26"/>
          <w:lang w:val="en-IN"/>
        </w:rPr>
        <w:t>Green message</w:t>
      </w:r>
      <w:r w:rsidRPr="005365A5">
        <w:rPr>
          <w:rFonts w:asciiTheme="majorHAnsi" w:hAnsiTheme="majorHAnsi" w:cstheme="majorHAnsi"/>
          <w:sz w:val="26"/>
          <w:szCs w:val="26"/>
          <w:lang w:val="en-IN"/>
        </w:rPr>
        <w:t xml:space="preserve"> for high confidence on-time delivery</w:t>
      </w:r>
    </w:p>
    <w:p w14:paraId="290AA3D7" w14:textId="50ACE4BA" w:rsidR="00EC2A29" w:rsidRPr="005365A5" w:rsidRDefault="00EC2A29" w:rsidP="00EC2A29">
      <w:pPr>
        <w:numPr>
          <w:ilvl w:val="1"/>
          <w:numId w:val="20"/>
        </w:numPr>
        <w:rPr>
          <w:rFonts w:asciiTheme="majorHAnsi" w:hAnsiTheme="majorHAnsi" w:cstheme="majorHAnsi"/>
          <w:sz w:val="26"/>
          <w:szCs w:val="26"/>
          <w:lang w:val="en-IN"/>
        </w:rPr>
      </w:pPr>
      <w:r w:rsidRPr="005365A5">
        <w:rPr>
          <w:rFonts w:asciiTheme="majorHAnsi" w:hAnsiTheme="majorHAnsi" w:cstheme="majorHAnsi"/>
          <w:b/>
          <w:bCs/>
          <w:sz w:val="26"/>
          <w:szCs w:val="26"/>
          <w:lang w:val="en-IN"/>
        </w:rPr>
        <w:t>Red message</w:t>
      </w:r>
      <w:r w:rsidRPr="005365A5">
        <w:rPr>
          <w:rFonts w:asciiTheme="majorHAnsi" w:hAnsiTheme="majorHAnsi" w:cstheme="majorHAnsi"/>
          <w:sz w:val="26"/>
          <w:szCs w:val="26"/>
          <w:lang w:val="en-IN"/>
        </w:rPr>
        <w:t xml:space="preserve"> for likely delay</w:t>
      </w:r>
    </w:p>
    <w:p w14:paraId="183C4341" w14:textId="13CF8A91" w:rsidR="00EC2A29" w:rsidRPr="005365A5" w:rsidRDefault="00EC2A29" w:rsidP="00EC2A29">
      <w:pPr>
        <w:numPr>
          <w:ilvl w:val="1"/>
          <w:numId w:val="20"/>
        </w:numPr>
        <w:rPr>
          <w:rFonts w:asciiTheme="majorHAnsi" w:hAnsiTheme="majorHAnsi" w:cstheme="majorHAnsi"/>
          <w:sz w:val="26"/>
          <w:szCs w:val="26"/>
          <w:lang w:val="en-IN"/>
        </w:rPr>
      </w:pPr>
      <w:r w:rsidRPr="005365A5">
        <w:rPr>
          <w:rFonts w:asciiTheme="majorHAnsi" w:hAnsiTheme="majorHAnsi" w:cstheme="majorHAnsi"/>
          <w:b/>
          <w:bCs/>
          <w:sz w:val="26"/>
          <w:szCs w:val="26"/>
          <w:lang w:val="en-IN"/>
        </w:rPr>
        <w:t>Neutral message</w:t>
      </w:r>
      <w:r w:rsidRPr="005365A5">
        <w:rPr>
          <w:rFonts w:asciiTheme="majorHAnsi" w:hAnsiTheme="majorHAnsi" w:cstheme="majorHAnsi"/>
          <w:sz w:val="26"/>
          <w:szCs w:val="26"/>
          <w:lang w:val="en-IN"/>
        </w:rPr>
        <w:t xml:space="preserve"> for uncertain predictions</w:t>
      </w:r>
    </w:p>
    <w:p w14:paraId="5AECC76A"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This immediate, interactive feedback provided a seamless end-user experience.</w:t>
      </w:r>
    </w:p>
    <w:p w14:paraId="48AB0D31" w14:textId="1C038BBC" w:rsidR="00EC2A29" w:rsidRPr="005365A5" w:rsidRDefault="00EC2A29" w:rsidP="00EC2A29">
      <w:pPr>
        <w:rPr>
          <w:rFonts w:asciiTheme="majorHAnsi" w:hAnsiTheme="majorHAnsi" w:cstheme="majorHAnsi"/>
          <w:sz w:val="26"/>
          <w:szCs w:val="26"/>
          <w:lang w:val="en-IN"/>
        </w:rPr>
      </w:pPr>
    </w:p>
    <w:p w14:paraId="6525E8EA"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4. Application Execution</w:t>
      </w:r>
    </w:p>
    <w:p w14:paraId="7A654A39"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Once the script was ready, the application was launched locally using:</w:t>
      </w:r>
    </w:p>
    <w:p w14:paraId="1ADD5828" w14:textId="77777777" w:rsidR="00EC2A29" w:rsidRPr="005365A5" w:rsidRDefault="00EC2A29" w:rsidP="00EC2A29">
      <w:pPr>
        <w:rPr>
          <w:rFonts w:asciiTheme="majorHAnsi" w:hAnsiTheme="majorHAnsi" w:cstheme="majorHAnsi"/>
          <w:i/>
          <w:iCs/>
          <w:sz w:val="26"/>
          <w:szCs w:val="26"/>
          <w:lang w:val="en-IN"/>
        </w:rPr>
      </w:pPr>
      <w:r w:rsidRPr="005365A5">
        <w:rPr>
          <w:rFonts w:asciiTheme="majorHAnsi" w:hAnsiTheme="majorHAnsi" w:cstheme="majorHAnsi"/>
          <w:i/>
          <w:iCs/>
          <w:sz w:val="26"/>
          <w:szCs w:val="26"/>
          <w:lang w:val="en-IN"/>
        </w:rPr>
        <w:t>streamlit run app.py</w:t>
      </w:r>
    </w:p>
    <w:p w14:paraId="388BBC4A"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Streamlit automatically hosted the app on a local development server, accessible via a web browser at:</w:t>
      </w:r>
    </w:p>
    <w:p w14:paraId="63C340D7"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http://localhost:8501/</w:t>
      </w:r>
    </w:p>
    <w:p w14:paraId="549B6FC4"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 xml:space="preserve">The app can also be deployed on platforms such as </w:t>
      </w:r>
      <w:r w:rsidRPr="005365A5">
        <w:rPr>
          <w:rFonts w:asciiTheme="majorHAnsi" w:hAnsiTheme="majorHAnsi" w:cstheme="majorHAnsi"/>
          <w:b/>
          <w:bCs/>
          <w:sz w:val="26"/>
          <w:szCs w:val="26"/>
          <w:lang w:val="en-IN"/>
        </w:rPr>
        <w:t>Streamlit Cloud</w:t>
      </w:r>
      <w:r w:rsidRPr="005365A5">
        <w:rPr>
          <w:rFonts w:asciiTheme="majorHAnsi" w:hAnsiTheme="majorHAnsi" w:cstheme="majorHAnsi"/>
          <w:sz w:val="26"/>
          <w:szCs w:val="26"/>
          <w:lang w:val="en-IN"/>
        </w:rPr>
        <w:t xml:space="preserve">, </w:t>
      </w:r>
      <w:r w:rsidRPr="005365A5">
        <w:rPr>
          <w:rFonts w:asciiTheme="majorHAnsi" w:hAnsiTheme="majorHAnsi" w:cstheme="majorHAnsi"/>
          <w:b/>
          <w:bCs/>
          <w:sz w:val="26"/>
          <w:szCs w:val="26"/>
          <w:lang w:val="en-IN"/>
        </w:rPr>
        <w:t>Render</w:t>
      </w:r>
      <w:r w:rsidRPr="005365A5">
        <w:rPr>
          <w:rFonts w:asciiTheme="majorHAnsi" w:hAnsiTheme="majorHAnsi" w:cstheme="majorHAnsi"/>
          <w:sz w:val="26"/>
          <w:szCs w:val="26"/>
          <w:lang w:val="en-IN"/>
        </w:rPr>
        <w:t xml:space="preserve">, or </w:t>
      </w:r>
      <w:r w:rsidRPr="005365A5">
        <w:rPr>
          <w:rFonts w:asciiTheme="majorHAnsi" w:hAnsiTheme="majorHAnsi" w:cstheme="majorHAnsi"/>
          <w:b/>
          <w:bCs/>
          <w:sz w:val="26"/>
          <w:szCs w:val="26"/>
          <w:lang w:val="en-IN"/>
        </w:rPr>
        <w:t>Heroku</w:t>
      </w:r>
      <w:r w:rsidRPr="005365A5">
        <w:rPr>
          <w:rFonts w:asciiTheme="majorHAnsi" w:hAnsiTheme="majorHAnsi" w:cstheme="majorHAnsi"/>
          <w:sz w:val="26"/>
          <w:szCs w:val="26"/>
          <w:lang w:val="en-IN"/>
        </w:rPr>
        <w:t xml:space="preserve"> for public access.</w:t>
      </w:r>
    </w:p>
    <w:p w14:paraId="6A1B8F1D" w14:textId="4F146178" w:rsidR="00EC2A29" w:rsidRPr="005365A5" w:rsidRDefault="00EC2A29" w:rsidP="00EC2A29">
      <w:pPr>
        <w:rPr>
          <w:rFonts w:asciiTheme="majorHAnsi" w:hAnsiTheme="majorHAnsi" w:cstheme="majorHAnsi"/>
          <w:sz w:val="26"/>
          <w:szCs w:val="26"/>
          <w:lang w:val="en-IN"/>
        </w:rPr>
      </w:pPr>
    </w:p>
    <w:p w14:paraId="3E4E2E5E"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5. Outcome</w:t>
      </w:r>
    </w:p>
    <w:p w14:paraId="58559607"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The deployed Streamlit app successfully integrated the trained XGBoost model into a fully functional, interactive web interface. It allows users to:</w:t>
      </w:r>
    </w:p>
    <w:p w14:paraId="66696820" w14:textId="77777777" w:rsidR="00EC2A29" w:rsidRPr="005365A5" w:rsidRDefault="00EC2A29" w:rsidP="00EC2A29">
      <w:pPr>
        <w:numPr>
          <w:ilvl w:val="0"/>
          <w:numId w:val="21"/>
        </w:numPr>
        <w:rPr>
          <w:rFonts w:asciiTheme="majorHAnsi" w:hAnsiTheme="majorHAnsi" w:cstheme="majorHAnsi"/>
          <w:sz w:val="26"/>
          <w:szCs w:val="26"/>
          <w:lang w:val="en-IN"/>
        </w:rPr>
      </w:pPr>
      <w:r w:rsidRPr="005365A5">
        <w:rPr>
          <w:rFonts w:asciiTheme="majorHAnsi" w:hAnsiTheme="majorHAnsi" w:cstheme="majorHAnsi"/>
          <w:sz w:val="26"/>
          <w:szCs w:val="26"/>
          <w:lang w:val="en-IN"/>
        </w:rPr>
        <w:lastRenderedPageBreak/>
        <w:t>Input shipment-related data</w:t>
      </w:r>
    </w:p>
    <w:p w14:paraId="74CC8ECE" w14:textId="77777777" w:rsidR="00EC2A29" w:rsidRPr="005365A5" w:rsidRDefault="00EC2A29" w:rsidP="00EC2A29">
      <w:pPr>
        <w:numPr>
          <w:ilvl w:val="0"/>
          <w:numId w:val="21"/>
        </w:numPr>
        <w:rPr>
          <w:rFonts w:asciiTheme="majorHAnsi" w:hAnsiTheme="majorHAnsi" w:cstheme="majorHAnsi"/>
          <w:sz w:val="26"/>
          <w:szCs w:val="26"/>
          <w:lang w:val="en-IN"/>
        </w:rPr>
      </w:pPr>
      <w:r w:rsidRPr="005365A5">
        <w:rPr>
          <w:rFonts w:asciiTheme="majorHAnsi" w:hAnsiTheme="majorHAnsi" w:cstheme="majorHAnsi"/>
          <w:sz w:val="26"/>
          <w:szCs w:val="26"/>
          <w:lang w:val="en-IN"/>
        </w:rPr>
        <w:t>Generate real-time predictions</w:t>
      </w:r>
    </w:p>
    <w:p w14:paraId="668F665A" w14:textId="77777777" w:rsidR="00EC2A29" w:rsidRPr="005365A5" w:rsidRDefault="00EC2A29" w:rsidP="00EC2A29">
      <w:pPr>
        <w:numPr>
          <w:ilvl w:val="0"/>
          <w:numId w:val="21"/>
        </w:numPr>
        <w:rPr>
          <w:rFonts w:asciiTheme="majorHAnsi" w:hAnsiTheme="majorHAnsi" w:cstheme="majorHAnsi"/>
          <w:sz w:val="26"/>
          <w:szCs w:val="26"/>
          <w:lang w:val="en-IN"/>
        </w:rPr>
      </w:pPr>
      <w:r w:rsidRPr="005365A5">
        <w:rPr>
          <w:rFonts w:asciiTheme="majorHAnsi" w:hAnsiTheme="majorHAnsi" w:cstheme="majorHAnsi"/>
          <w:sz w:val="26"/>
          <w:szCs w:val="26"/>
          <w:lang w:val="en-IN"/>
        </w:rPr>
        <w:t>Visualize confidence levels in the results</w:t>
      </w:r>
    </w:p>
    <w:p w14:paraId="26566BBB" w14:textId="5BEC1EF2"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This deployment phase effectively bridged the gap between model development and practical usability, demonstrating how machine learning outputs can be operationalized in real-world logistics and delivery systems</w:t>
      </w:r>
      <w:r w:rsidR="005365A5">
        <w:rPr>
          <w:rFonts w:asciiTheme="majorHAnsi" w:hAnsiTheme="majorHAnsi" w:cstheme="majorHAnsi"/>
          <w:sz w:val="26"/>
          <w:szCs w:val="26"/>
          <w:lang w:val="en-IN"/>
        </w:rPr>
        <w:t>.</w:t>
      </w:r>
    </w:p>
    <w:p w14:paraId="32D4EAE9" w14:textId="77777777" w:rsidR="00EC2A29" w:rsidRDefault="00EC2A29">
      <w:pPr>
        <w:rPr>
          <w:rFonts w:asciiTheme="majorHAnsi" w:hAnsiTheme="majorHAnsi" w:cstheme="majorHAnsi"/>
          <w:sz w:val="26"/>
          <w:szCs w:val="26"/>
        </w:rPr>
      </w:pPr>
    </w:p>
    <w:p w14:paraId="70C852BD" w14:textId="70D8CC4E" w:rsidR="00BF6DA2" w:rsidRPr="005365A5" w:rsidRDefault="00BF6DA2">
      <w:pPr>
        <w:rPr>
          <w:rFonts w:asciiTheme="majorHAnsi" w:hAnsiTheme="majorHAnsi" w:cstheme="majorHAnsi"/>
          <w:sz w:val="26"/>
          <w:szCs w:val="26"/>
        </w:rPr>
      </w:pPr>
      <w:r w:rsidRPr="00BF6DA2">
        <w:rPr>
          <w:rFonts w:asciiTheme="majorHAnsi" w:hAnsiTheme="majorHAnsi" w:cstheme="majorHAnsi"/>
          <w:b/>
          <w:bCs/>
          <w:sz w:val="26"/>
          <w:szCs w:val="26"/>
        </w:rPr>
        <w:t>Gi</w:t>
      </w:r>
      <w:r>
        <w:rPr>
          <w:rFonts w:asciiTheme="majorHAnsi" w:hAnsiTheme="majorHAnsi" w:cstheme="majorHAnsi"/>
          <w:b/>
          <w:bCs/>
          <w:sz w:val="26"/>
          <w:szCs w:val="26"/>
        </w:rPr>
        <w:t xml:space="preserve">thub link: </w:t>
      </w:r>
      <w:hyperlink w:anchor="_15._Tools_and" w:history="1">
        <w:r w:rsidRPr="00BF6DA2">
          <w:rPr>
            <w:rStyle w:val="Hyperlink"/>
            <w:rFonts w:asciiTheme="majorHAnsi" w:hAnsiTheme="majorHAnsi" w:cstheme="majorHAnsi"/>
            <w:b/>
            <w:bCs/>
            <w:sz w:val="26"/>
            <w:szCs w:val="26"/>
          </w:rPr>
          <w:t>https://github.com/Sruthi860/ShipmentSure.git</w:t>
        </w:r>
      </w:hyperlink>
    </w:p>
    <w:sectPr w:rsidR="00BF6DA2" w:rsidRPr="005365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4518D"/>
    <w:multiLevelType w:val="multilevel"/>
    <w:tmpl w:val="9E0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D6FC1"/>
    <w:multiLevelType w:val="multilevel"/>
    <w:tmpl w:val="1BE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11F7D"/>
    <w:multiLevelType w:val="multilevel"/>
    <w:tmpl w:val="5DA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B611C"/>
    <w:multiLevelType w:val="multilevel"/>
    <w:tmpl w:val="50C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C652B"/>
    <w:multiLevelType w:val="multilevel"/>
    <w:tmpl w:val="D7E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57984"/>
    <w:multiLevelType w:val="hybridMultilevel"/>
    <w:tmpl w:val="2CDA3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5671C8"/>
    <w:multiLevelType w:val="multilevel"/>
    <w:tmpl w:val="9B9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26AE0"/>
    <w:multiLevelType w:val="multilevel"/>
    <w:tmpl w:val="D61A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F3E43"/>
    <w:multiLevelType w:val="multilevel"/>
    <w:tmpl w:val="B9B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512E1"/>
    <w:multiLevelType w:val="multilevel"/>
    <w:tmpl w:val="E8E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4F32"/>
    <w:multiLevelType w:val="multilevel"/>
    <w:tmpl w:val="F2B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C280A"/>
    <w:multiLevelType w:val="multilevel"/>
    <w:tmpl w:val="9C3C3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51915"/>
    <w:multiLevelType w:val="multilevel"/>
    <w:tmpl w:val="E05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21195"/>
    <w:multiLevelType w:val="multilevel"/>
    <w:tmpl w:val="65E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148A1"/>
    <w:multiLevelType w:val="multilevel"/>
    <w:tmpl w:val="18B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63964"/>
    <w:multiLevelType w:val="hybridMultilevel"/>
    <w:tmpl w:val="CE704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11367D"/>
    <w:multiLevelType w:val="multilevel"/>
    <w:tmpl w:val="347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702A2"/>
    <w:multiLevelType w:val="multilevel"/>
    <w:tmpl w:val="5F4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12D1C"/>
    <w:multiLevelType w:val="multilevel"/>
    <w:tmpl w:val="883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7719A"/>
    <w:multiLevelType w:val="multilevel"/>
    <w:tmpl w:val="BF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20723"/>
    <w:multiLevelType w:val="multilevel"/>
    <w:tmpl w:val="D75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1697D"/>
    <w:multiLevelType w:val="multilevel"/>
    <w:tmpl w:val="5900C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61B9D"/>
    <w:multiLevelType w:val="multilevel"/>
    <w:tmpl w:val="310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673EC"/>
    <w:multiLevelType w:val="multilevel"/>
    <w:tmpl w:val="DF5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D71CB"/>
    <w:multiLevelType w:val="multilevel"/>
    <w:tmpl w:val="8BE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92F91"/>
    <w:multiLevelType w:val="multilevel"/>
    <w:tmpl w:val="F25C7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8F2B5D"/>
    <w:multiLevelType w:val="multilevel"/>
    <w:tmpl w:val="9AB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321F1"/>
    <w:multiLevelType w:val="multilevel"/>
    <w:tmpl w:val="AD8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8511F"/>
    <w:multiLevelType w:val="multilevel"/>
    <w:tmpl w:val="B90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10546">
    <w:abstractNumId w:val="8"/>
  </w:num>
  <w:num w:numId="2" w16cid:durableId="179634404">
    <w:abstractNumId w:val="6"/>
  </w:num>
  <w:num w:numId="3" w16cid:durableId="1186674047">
    <w:abstractNumId w:val="5"/>
  </w:num>
  <w:num w:numId="4" w16cid:durableId="1281229891">
    <w:abstractNumId w:val="4"/>
  </w:num>
  <w:num w:numId="5" w16cid:durableId="1605575985">
    <w:abstractNumId w:val="7"/>
  </w:num>
  <w:num w:numId="6" w16cid:durableId="452479079">
    <w:abstractNumId w:val="3"/>
  </w:num>
  <w:num w:numId="7" w16cid:durableId="2058360854">
    <w:abstractNumId w:val="2"/>
  </w:num>
  <w:num w:numId="8" w16cid:durableId="1943877289">
    <w:abstractNumId w:val="1"/>
  </w:num>
  <w:num w:numId="9" w16cid:durableId="1495684012">
    <w:abstractNumId w:val="0"/>
  </w:num>
  <w:num w:numId="10" w16cid:durableId="1739134991">
    <w:abstractNumId w:val="23"/>
  </w:num>
  <w:num w:numId="11" w16cid:durableId="1495608615">
    <w:abstractNumId w:val="17"/>
  </w:num>
  <w:num w:numId="12" w16cid:durableId="2013412385">
    <w:abstractNumId w:val="29"/>
  </w:num>
  <w:num w:numId="13" w16cid:durableId="338511385">
    <w:abstractNumId w:val="28"/>
  </w:num>
  <w:num w:numId="14" w16cid:durableId="1738623056">
    <w:abstractNumId w:val="33"/>
  </w:num>
  <w:num w:numId="15" w16cid:durableId="758991476">
    <w:abstractNumId w:val="21"/>
  </w:num>
  <w:num w:numId="16" w16cid:durableId="194854776">
    <w:abstractNumId w:val="16"/>
  </w:num>
  <w:num w:numId="17" w16cid:durableId="919875245">
    <w:abstractNumId w:val="18"/>
  </w:num>
  <w:num w:numId="18" w16cid:durableId="349338278">
    <w:abstractNumId w:val="27"/>
  </w:num>
  <w:num w:numId="19" w16cid:durableId="357005842">
    <w:abstractNumId w:val="35"/>
  </w:num>
  <w:num w:numId="20" w16cid:durableId="1571308020">
    <w:abstractNumId w:val="34"/>
  </w:num>
  <w:num w:numId="21" w16cid:durableId="1565138086">
    <w:abstractNumId w:val="31"/>
  </w:num>
  <w:num w:numId="22" w16cid:durableId="73554570">
    <w:abstractNumId w:val="24"/>
  </w:num>
  <w:num w:numId="23" w16cid:durableId="561791024">
    <w:abstractNumId w:val="19"/>
  </w:num>
  <w:num w:numId="24" w16cid:durableId="1155149293">
    <w:abstractNumId w:val="25"/>
  </w:num>
  <w:num w:numId="25" w16cid:durableId="51277265">
    <w:abstractNumId w:val="15"/>
  </w:num>
  <w:num w:numId="26" w16cid:durableId="834690711">
    <w:abstractNumId w:val="37"/>
  </w:num>
  <w:num w:numId="27" w16cid:durableId="114179043">
    <w:abstractNumId w:val="12"/>
  </w:num>
  <w:num w:numId="28" w16cid:durableId="1077174049">
    <w:abstractNumId w:val="20"/>
  </w:num>
  <w:num w:numId="29" w16cid:durableId="1513648548">
    <w:abstractNumId w:val="13"/>
  </w:num>
  <w:num w:numId="30" w16cid:durableId="2063359079">
    <w:abstractNumId w:val="10"/>
  </w:num>
  <w:num w:numId="31" w16cid:durableId="1910655477">
    <w:abstractNumId w:val="32"/>
  </w:num>
  <w:num w:numId="32" w16cid:durableId="485978819">
    <w:abstractNumId w:val="9"/>
  </w:num>
  <w:num w:numId="33" w16cid:durableId="1196431702">
    <w:abstractNumId w:val="36"/>
  </w:num>
  <w:num w:numId="34" w16cid:durableId="1963147566">
    <w:abstractNumId w:val="22"/>
  </w:num>
  <w:num w:numId="35" w16cid:durableId="623737517">
    <w:abstractNumId w:val="30"/>
  </w:num>
  <w:num w:numId="36" w16cid:durableId="1660188706">
    <w:abstractNumId w:val="14"/>
  </w:num>
  <w:num w:numId="37" w16cid:durableId="2001227011">
    <w:abstractNumId w:val="26"/>
  </w:num>
  <w:num w:numId="38" w16cid:durableId="494684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B85"/>
    <w:rsid w:val="0015074B"/>
    <w:rsid w:val="001857A9"/>
    <w:rsid w:val="001E29B3"/>
    <w:rsid w:val="00214226"/>
    <w:rsid w:val="002151CD"/>
    <w:rsid w:val="0022633A"/>
    <w:rsid w:val="0029639D"/>
    <w:rsid w:val="00317DCE"/>
    <w:rsid w:val="00326F90"/>
    <w:rsid w:val="00400052"/>
    <w:rsid w:val="00441567"/>
    <w:rsid w:val="004D7A76"/>
    <w:rsid w:val="004F47B2"/>
    <w:rsid w:val="005365A5"/>
    <w:rsid w:val="006329A8"/>
    <w:rsid w:val="006F19C3"/>
    <w:rsid w:val="007626C2"/>
    <w:rsid w:val="007F23C9"/>
    <w:rsid w:val="00990801"/>
    <w:rsid w:val="00AA1D8D"/>
    <w:rsid w:val="00B47730"/>
    <w:rsid w:val="00B85407"/>
    <w:rsid w:val="00BF6DA2"/>
    <w:rsid w:val="00CB0664"/>
    <w:rsid w:val="00CE6338"/>
    <w:rsid w:val="00DD0CE6"/>
    <w:rsid w:val="00EC2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35277"/>
  <w14:defaultImageDpi w14:val="300"/>
  <w15:docId w15:val="{28D7652A-E45B-4FF4-ABF5-7BD4F5D5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57A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BF6DA2"/>
    <w:rPr>
      <w:color w:val="0000FF" w:themeColor="hyperlink"/>
      <w:u w:val="single"/>
    </w:rPr>
  </w:style>
  <w:style w:type="character" w:styleId="UnresolvedMention">
    <w:name w:val="Unresolved Mention"/>
    <w:basedOn w:val="DefaultParagraphFont"/>
    <w:uiPriority w:val="99"/>
    <w:semiHidden/>
    <w:unhideWhenUsed/>
    <w:rsid w:val="00BF6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34</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AS</cp:lastModifiedBy>
  <cp:revision>7</cp:revision>
  <dcterms:created xsi:type="dcterms:W3CDTF">2025-11-02T17:09:00Z</dcterms:created>
  <dcterms:modified xsi:type="dcterms:W3CDTF">2025-11-14T12:09:00Z</dcterms:modified>
  <cp:category/>
</cp:coreProperties>
</file>