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A</w:t>
      </w:r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6455"/>
      </w:tblGrid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align-content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between the lines inside a flexible container when the items do not use all available space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align-items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for items inside a flexible container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align-self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for selected items inside a flexible container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Resets all properties (except unicode-bidi and direction)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animation-*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animation-delay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delay for the start of an animation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animation-direction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an animation should be played forwards, backwards or in alternate cycles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long an animation should take to complete one cycle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animation-fill-mode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style for the element when the animation is not playing (before it starts, after it ends, or both)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animation-iteration-count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number of times an animation should be played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name for the @keyframes animation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animation-play-state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animation is running or paused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animation-timing-function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speed curve of an animation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B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332"/>
      </w:tblGrid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backface-visibility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whether or not the back face of an element should be visible when facing the user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background-*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background-attachment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whether a background image scrolls with the rest of the page, or is fixed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background-blend-mode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blending mode of each background layer (color/image)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background-clip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how far the background (color or image) should extend within an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background-color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background color of an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background-image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one or more background images for an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background-origin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origin position of a background image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background-position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position of a background image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background-repeat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if/how a background image will be repeated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background-size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background images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border-width, border-style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border-color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border-bottom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border-bottom-width, border-bottom-style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border-bottom-color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border-bottom-color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the bottom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border-bottom-left-radius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radius of the border of the bottom-left corner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border-bottom-right-radius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radius of the border of the bottom-right corner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border-bottom-style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the bottom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border-bottom-width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the bottom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border-collapse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whether table borders should collapse into a single border or be separated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the four borders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border-image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border-image-*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border-image-outset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amount by which the border image area extends beyond the border box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border-image-repeat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border image should be repeated, rounded or stretched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border-image-slice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to slice the border image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border-image-source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path to the image to be used as a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border-image-width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 of the border image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border-left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border-left-*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border-left-color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the left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border-left-style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the left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border-left-width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the left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border-radius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 four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border-*-radius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border-right-*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border-right-color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the right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border-right-style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the right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border-right-width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the right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border-spacing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distance between the borders of adjacent cells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the four borders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border-top-width, border-top-style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border-top-color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border-top-color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the top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border-top-left-radius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radius of the border of the top-left corner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border-top-right-radius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radius of the border of the top-right corner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the top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border-top-width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the top border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border-width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the four borders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bottom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elements position, from the bottom of its parent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box-decoration-break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behavior of the background and border of an element at page-break, or, for in-line elements, at line-break.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box-shadow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Attaches one or more shadows to an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box-sizing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how the width and height of an element are calculated: should they include padding and borders, or not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break-after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a page-, column-, or region-break should occur after the specified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break-before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a page-, column-, or region-break should occur before the specified element</w:t>
            </w:r>
          </w:p>
        </w:tc>
      </w:tr>
      <w:tr w:rsidR="003C620B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break-inside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a page-, column-, or region-break should occur inside the specified element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C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769"/>
      </w:tblGrid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caption-side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placement of a table caption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caret-color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color of the cursor (caret) in inputs, textareas, or any element that is editable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@charset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character encoding used in the style sheet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clear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what should happen with the element that is next to a floating element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clip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Clips an absolutely positioned element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text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column-count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number of columns an element should be divided into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column-fill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to fill columns, balanced or not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column-gap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gap between the columns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column-rule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column-rule-*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column-rule-color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color of the rule between columns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column-rule-style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style of the rule between columns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column-rule-width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 of the rule between columns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column-span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many columns an element should span across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column-width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column width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column-width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column-count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Used with the :before and :after pseudo-elements, to insert generated content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counter-increment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Increases or decreases the value of one or more CSS counters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counter-reset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Creates or resets one or more CSS counters</w:t>
            </w:r>
          </w:p>
        </w:tc>
      </w:tr>
      <w:tr w:rsidR="00FE4D01" w:rsidRPr="003C620B" w:rsidTr="00A8391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cursor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mouse cursor to be displayed when pointing over an element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D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087D70" w:rsidRPr="003C620B" w:rsidTr="00087D7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direction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text direction/writing direction</w:t>
            </w:r>
          </w:p>
        </w:tc>
      </w:tr>
      <w:tr w:rsidR="00087D70" w:rsidRPr="003C620B" w:rsidTr="00087D7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display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a certain HTML element should be displayed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334"/>
      </w:tblGrid>
      <w:tr w:rsidR="00FE4D01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E4D0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E4D0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empty-cells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to display borders and background on empty cells in a table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F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24"/>
      </w:tblGrid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filter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effects (e.g. blurring or color shifting) on an element before the element is displayed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flex-grow, flex-shrink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flex-basis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flex-basis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initial length of a flexible item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flex-direction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direction of the flexible items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flex-flow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flex-direction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flex-wrap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flex-grow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much the item will grow relative to the rest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flex-shrink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the item will shrink relative to the rest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flex-wrap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flexible items should wrap or not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an element should float to the left, right, or not at all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font-style, font-variant, font-weight, font-size/line-height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font-family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@font-face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rule that allows websites to download and use fonts other than the "web-safe" fonts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font-family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font family for text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font-feature-settings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Allows control over advanced typographic features in OpenType fonts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@font-feature-values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Allows authors to use a common name in font-variant-alternate for feature activated differently in OpenType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font-kerning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the kerning information (how letters are spaced)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font-language-override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language-specific glyphs in a typeface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font size of text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font-size-adjust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Preserves the readability of text when font fallback occurs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font-stretch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Selects a normal, condensed, or expanded face from a font family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font style for text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font-synthesis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which missing typefaces (bold or italic) may be synthesized by the browser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a text should be displayed in a small-caps font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font-variant-alternates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alternate glyphs associated to alternative names defined in @font-feature-values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font-variant-caps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alternate glyphs for capital letters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font-variant-east-asian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alternate glyphs for East Asian scripts (e.g Japanese and Chinese)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font-variant-ligatures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which ligatures and contextual forms are used in textual content of the elements it applies to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font-variant-numeric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alternate glyphs for numbers, fractions, and ordinal markers</w:t>
            </w:r>
          </w:p>
        </w:tc>
      </w:tr>
      <w:tr w:rsidR="00300470" w:rsidRPr="003C620B" w:rsidTr="00BA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font-variant-position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usage of alternate glyphs of smaller size positioned as superscript or subscript regarding the baseline of the font</w:t>
            </w:r>
          </w:p>
        </w:tc>
      </w:tr>
      <w:tr w:rsidR="00300470" w:rsidRPr="003C620B" w:rsidTr="00BA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30047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30047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font-weight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weight of a font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G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6942"/>
      </w:tblGrid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gap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row-gap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column-gap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grid-template-rows, grid-template-columns, grid-template-areas, grid-auto-rows, grid-auto-columns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grid-auto-flow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grid-area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Either specifies a name for the grid item, or this property is 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grid-row-start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grid-column-start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grid-row-end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grid-column-end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grid-auto-columns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default column size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grid-auto-flow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auto-placed items are inserted in the grid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grid-auto-rows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default row size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grid-column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grid-column-start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grid-column-end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grid-column-end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end the grid item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grid-column-gap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gap between columns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grid-column-start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start the grid item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grid-gap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grid-row-gap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grid-column-gap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grid-row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grid-row-start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grid-row-end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grid-row-end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end the grid item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grid-row-gap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gap between rows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grid-row-start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where to start the grid item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grid-template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grid-template-rows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grid-template-columns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and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grid-areas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grid-template-areas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to display columns and rows, using named grid items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grid-template-columns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columns, and how many columns in a grid layout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grid-template-rows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size of the rows in a grid layout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H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376"/>
      </w:tblGrid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hanging-punctuation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 punctuation character may be placed outside the line box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height of an element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hyphens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how to split words to improve the layout of paragraphs</w:t>
            </w:r>
          </w:p>
        </w:tc>
      </w:tr>
    </w:tbl>
    <w:p w:rsidR="00CA6E11" w:rsidRDefault="00CA6E11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CA6E11" w:rsidRDefault="00CA6E11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CA6E11" w:rsidRDefault="00CA6E11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lastRenderedPageBreak/>
        <w:t>I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984"/>
      </w:tblGrid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image-rendering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Gives a hint to the browser about what aspects of an image are most important to preserve when the image is scaled</w:t>
            </w:r>
          </w:p>
        </w:tc>
      </w:tr>
      <w:tr w:rsidR="00CA6E11" w:rsidRPr="003C620B" w:rsidTr="00C927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@import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Allows you to import a style sheet into another style sheet</w:t>
            </w:r>
          </w:p>
        </w:tc>
      </w:tr>
      <w:tr w:rsidR="00CA6E11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CA6E1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CA6E1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whether an element must create a new stacking content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J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219"/>
      </w:tblGrid>
      <w:tr w:rsidR="00F94813" w:rsidRPr="003C620B" w:rsidTr="00C927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justify-content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between the items inside a flexible container when the items do not use all available space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K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5990"/>
      </w:tblGrid>
      <w:tr w:rsidR="00A8391E" w:rsidRPr="003C620B" w:rsidTr="00C92782">
        <w:tc>
          <w:tcPr>
            <w:tcW w:w="167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@keyframes</w:t>
            </w:r>
          </w:p>
        </w:tc>
        <w:tc>
          <w:tcPr>
            <w:tcW w:w="332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animation code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L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8391E" w:rsidRPr="003C620B" w:rsidTr="00C9278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left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left position of a positioned element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letter-spacing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Increases or decreases the space between characters in a text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line-break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how/if to break lines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line-height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line height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list-style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all the properties for a list in one declaration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list-style-image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an image as the list-item marker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list-style-position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position of the list-item markers (bullet points)</w:t>
            </w:r>
          </w:p>
        </w:tc>
      </w:tr>
      <w:tr w:rsidR="00A8391E" w:rsidRPr="003C620B" w:rsidTr="00C92782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list-style-type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type of list-item marker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M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margin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all the margin properties in one declaration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margin-bottom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bottom margin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margin-left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left margin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margin-right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right margin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margin-top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top margin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mask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Hides an element by masking or clipping the image at specific places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mask-type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a mask element is used as a luminance or an alpha mask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max-height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maximum height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max-width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maximum width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@media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rules for different media types/devices/sizes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min-height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minimum height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min-width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minimum width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F94813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F94813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mix-blend-mode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an element's content should blend with its direct parent background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O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object-fit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the contents of a replaced element should be fitted to the box established by its used height and width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object-position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alignment of the replaced element inside its box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opacity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opacity level for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order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order of the flexible item, relative to the rest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orphans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minimum number of lines that must be left at the bottom of a page when a page break occurs inside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outline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outline-width, outline-style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outline-color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outline-color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color of an outline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outline-offset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Offsets an outline, and draws it beyond the border edge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outline-style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style of an outline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outline-width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an outline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overflow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what happens if content overflows an element's box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overflow-wrap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the browser may break lines within words in order to prevent overflow (when a string is too long to fit its containing box)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overflow-x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to clip the left/right edges of the content, if it overflows the element's content area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overflow-y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to clip the top/bottom edges of the content, if it overflows the element's content area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P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040"/>
      </w:tblGrid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padding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padding-*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padding-bottom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bottom padding of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padding-left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left padding of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padding-right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right padding of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padding-top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top padding of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page-break-after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page-break behavior after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page-break-before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page-break behavior before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page-break-inside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page-break behavior inside an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perspective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Gives a 3D-positioned element some perspective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perspective-origin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at which position the user is looking at the 3D-positioned element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pointer-events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whether or not an element reacts to pointer events</w:t>
            </w:r>
          </w:p>
        </w:tc>
      </w:tr>
      <w:tr w:rsidR="000128C0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position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type of positioning method used for an element (static, relative, absolute or fixed)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Q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quotes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type of quotation marks for embedded quotations</w:t>
            </w:r>
          </w:p>
        </w:tc>
      </w:tr>
    </w:tbl>
    <w:p w:rsidR="00A8391E" w:rsidRPr="000128C0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R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resize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if (and how) an element is resizable by the user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right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right position of a positioned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row-gap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gap between the grid rows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scroll-behavior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to smoothly animate the scroll position in a scrollable box, instead of a straight jump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T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tab-size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width of a tab character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table-layout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algorithm used to lay out table cells, rows, and columns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text-align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horizontal alignment of text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text-align-last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Describes how the last line of a block or a line right before a forced line break is aligned when text-align is "justify"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text-combine-upright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combination of multiple characters into the space of a single character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text-decoration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decoration added to text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text-decoration-color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color of the text-decoration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text-decoration-line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type of line in a text-decoration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text-decoration-style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style of the line in a text decoration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text-indent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indentation of the first line in a text-block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text-justify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justification method used when text-align is "justify"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text-orientation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orientation of the text in a line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text-overflow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what should happen when text overflows the containing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text-shadow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Adds shadow to text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text-transform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Controls the capitalization of text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text-underline-position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position of the underline which is set using the text-decoration property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top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top position of a positioned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transform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Applies a 2D or 3D transformation to an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transform-origin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Allows you to change the position on transformed elements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transform-style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nested elements are rendered in 3D space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transition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 shorthand property for all the </w:t>
            </w:r>
            <w:r w:rsidRPr="003C620B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transition-*</w:t>
            </w: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properties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transition-delay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when the transition effect will start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transition-duration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many seconds or milliseconds a transition effect takes to complete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transition-property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name of the CSS property the transition effect is for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0128C0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0128C0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transition-timing-function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speed curve of the transition effect</w:t>
            </w:r>
          </w:p>
        </w:tc>
      </w:tr>
    </w:tbl>
    <w:p w:rsidR="000128C0" w:rsidRDefault="000128C0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0128C0" w:rsidRDefault="000128C0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lastRenderedPageBreak/>
        <w:t>U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unicode-bidi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Used together with the direction property to set or return whether the text should be overridden to support multiple languages in the same document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user-select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the text of an element can be selected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V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A8391E" w:rsidRPr="003C620B" w:rsidTr="00B516D4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vertical-align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vertical alignment of an element</w:t>
            </w:r>
          </w:p>
        </w:tc>
      </w:tr>
      <w:tr w:rsidR="00A8391E" w:rsidRPr="003C620B" w:rsidTr="00B516D4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visibility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or not an element is visible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W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white-space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white-space inside an element is handled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widows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minimum number of lines that must be left at the top of a page when a page break occurs inside an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width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width of an element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word-break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how words should break when reaching the end of a line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lastRenderedPageBreak/>
              <w:t>word-spacing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Increases or decreases the space between words in a text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word-wrap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Allows long, unbreakable words to be broken and wrap to the next line</w:t>
            </w:r>
          </w:p>
        </w:tc>
      </w:tr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writing-mode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whether lines of text are laid out horizontally or vertically</w:t>
            </w:r>
          </w:p>
        </w:tc>
      </w:tr>
    </w:tbl>
    <w:p w:rsidR="00A8391E" w:rsidRPr="003C620B" w:rsidRDefault="00A8391E" w:rsidP="00A839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eastAsia="en-GB"/>
        </w:rPr>
      </w:pPr>
      <w:r w:rsidRPr="003C620B">
        <w:rPr>
          <w:rFonts w:ascii="Segoe UI" w:eastAsia="Times New Roman" w:hAnsi="Segoe UI" w:cs="Segoe UI"/>
          <w:sz w:val="48"/>
          <w:szCs w:val="48"/>
          <w:lang w:eastAsia="en-GB"/>
        </w:rPr>
        <w:t>Z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A8391E" w:rsidRPr="003C620B" w:rsidTr="00B516D4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391E" w:rsidRPr="002B68A1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</w:pPr>
            <w:r w:rsidRPr="002B68A1">
              <w:rPr>
                <w:rFonts w:ascii="Verdana" w:eastAsia="Times New Roman" w:hAnsi="Verdana" w:cs="Times New Roman"/>
                <w:b/>
                <w:sz w:val="23"/>
                <w:szCs w:val="23"/>
                <w:lang w:eastAsia="en-GB"/>
              </w:rPr>
              <w:t>z-index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91E" w:rsidRPr="003C620B" w:rsidRDefault="00A8391E" w:rsidP="00A8391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3C620B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Sets the stack order of a positioned element</w:t>
            </w:r>
          </w:p>
        </w:tc>
      </w:tr>
    </w:tbl>
    <w:p w:rsidR="00042E17" w:rsidRPr="003C620B" w:rsidRDefault="00042E17"/>
    <w:sectPr w:rsidR="00042E17" w:rsidRPr="003C620B" w:rsidSect="00DA05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C23" w:rsidRDefault="00347C23" w:rsidP="00A8391E">
      <w:pPr>
        <w:spacing w:after="0" w:line="240" w:lineRule="auto"/>
      </w:pPr>
      <w:r>
        <w:separator/>
      </w:r>
    </w:p>
  </w:endnote>
  <w:endnote w:type="continuationSeparator" w:id="0">
    <w:p w:rsidR="00347C23" w:rsidRDefault="00347C23" w:rsidP="00A8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C23" w:rsidRDefault="00347C23" w:rsidP="00A8391E">
      <w:pPr>
        <w:spacing w:after="0" w:line="240" w:lineRule="auto"/>
      </w:pPr>
      <w:r>
        <w:separator/>
      </w:r>
    </w:p>
  </w:footnote>
  <w:footnote w:type="continuationSeparator" w:id="0">
    <w:p w:rsidR="00347C23" w:rsidRDefault="00347C23" w:rsidP="00A8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6D4" w:rsidRDefault="00B516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bcb47438fb2490f334003c3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516D4" w:rsidRPr="00A8391E" w:rsidRDefault="00B516D4" w:rsidP="00A8391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391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bcb47438fb2490f334003c3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BaIOASFwMAADY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B516D4" w:rsidRPr="00A8391E" w:rsidRDefault="00B516D4" w:rsidP="00A8391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391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E"/>
    <w:rsid w:val="000128C0"/>
    <w:rsid w:val="00042E17"/>
    <w:rsid w:val="00087D70"/>
    <w:rsid w:val="002B68A1"/>
    <w:rsid w:val="00300470"/>
    <w:rsid w:val="00347C23"/>
    <w:rsid w:val="0037742F"/>
    <w:rsid w:val="003C620B"/>
    <w:rsid w:val="00A8391E"/>
    <w:rsid w:val="00B516D4"/>
    <w:rsid w:val="00BA30FD"/>
    <w:rsid w:val="00C92782"/>
    <w:rsid w:val="00CA6E11"/>
    <w:rsid w:val="00DA050B"/>
    <w:rsid w:val="00F94813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D9F2"/>
  <w15:chartTrackingRefBased/>
  <w15:docId w15:val="{1C36B552-5538-47A8-BF6B-A42EA157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9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83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1E"/>
  </w:style>
  <w:style w:type="paragraph" w:styleId="Footer">
    <w:name w:val="footer"/>
    <w:basedOn w:val="Normal"/>
    <w:link w:val="FooterChar"/>
    <w:uiPriority w:val="99"/>
    <w:unhideWhenUsed/>
    <w:rsid w:val="00A83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12</cp:revision>
  <dcterms:created xsi:type="dcterms:W3CDTF">2021-10-24T03:00:00Z</dcterms:created>
  <dcterms:modified xsi:type="dcterms:W3CDTF">2021-10-24T03:18:00Z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2021-10-24T03:18:26Z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e6403718-93b6-4695-81a1-4e143ea05e4c</vt:lpwstr>
  </property>
  <property fmtid="{D5CDD505-2E9C-101B-9397-08002B2CF9AE}" pid="8" name="MSIP_Label_b70f6a2e-9a0b-44bc-9fcb-55781401e2f0_ContentBits">
    <vt:lpwstr>1</vt:lpwstr>
  </property>
</Properties>
</file>