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55C35" w14:textId="11CF421C" w:rsidR="00927F0C" w:rsidRDefault="00480538" w:rsidP="00480538">
      <w:pPr>
        <w:jc w:val="center"/>
        <w:rPr>
          <w:b/>
          <w:bCs/>
          <w:sz w:val="44"/>
          <w:szCs w:val="44"/>
          <w:u w:val="single"/>
        </w:rPr>
      </w:pPr>
      <w:r w:rsidRPr="00480538">
        <w:rPr>
          <w:b/>
          <w:bCs/>
          <w:sz w:val="44"/>
          <w:szCs w:val="44"/>
          <w:u w:val="single"/>
        </w:rPr>
        <w:t>Probability</w:t>
      </w:r>
    </w:p>
    <w:p w14:paraId="5727D65B" w14:textId="672E520A" w:rsidR="001E755C" w:rsidRDefault="001E755C" w:rsidP="00480538">
      <w:pPr>
        <w:jc w:val="center"/>
        <w:rPr>
          <w:b/>
          <w:bCs/>
          <w:sz w:val="44"/>
          <w:szCs w:val="44"/>
          <w:u w:val="single"/>
        </w:rPr>
      </w:pPr>
      <w:r w:rsidRPr="001E755C">
        <w:rPr>
          <w:b/>
          <w:bCs/>
          <w:u w:val="single"/>
        </w:rPr>
        <w:t xml:space="preserve">Class link: </w:t>
      </w:r>
      <w:hyperlink r:id="rId5" w:history="1">
        <w:r>
          <w:rPr>
            <w:rStyle w:val="Hyperlink"/>
          </w:rPr>
          <w:t>https://www.youtube.com/watch?v=ZE718YLHRtw&amp;list=PLLgJVrtHe9RrphFnUSJOB7ZIEF31Ggyuf</w:t>
        </w:r>
      </w:hyperlink>
    </w:p>
    <w:p w14:paraId="5C4ED5EF" w14:textId="55DF805A" w:rsidR="00480538" w:rsidRDefault="00480538" w:rsidP="00480538">
      <w:pPr>
        <w:rPr>
          <w:b/>
          <w:bCs/>
          <w:sz w:val="32"/>
          <w:szCs w:val="32"/>
          <w:u w:val="single"/>
        </w:rPr>
      </w:pPr>
      <w:r w:rsidRPr="00480538">
        <w:rPr>
          <w:b/>
          <w:bCs/>
          <w:sz w:val="32"/>
          <w:szCs w:val="32"/>
          <w:u w:val="single"/>
        </w:rPr>
        <w:t>Probability</w:t>
      </w:r>
      <w:r>
        <w:rPr>
          <w:b/>
          <w:bCs/>
          <w:sz w:val="32"/>
          <w:szCs w:val="32"/>
          <w:u w:val="single"/>
        </w:rPr>
        <w:t>:</w:t>
      </w:r>
    </w:p>
    <w:p w14:paraId="7A4BE332" w14:textId="1774FC0B" w:rsidR="00480538" w:rsidRDefault="00480538" w:rsidP="00480538">
      <w:pPr>
        <w:rPr>
          <w:rFonts w:ascii="Arial" w:hAnsi="Arial" w:cs="Arial"/>
          <w:color w:val="222222"/>
          <w:sz w:val="25"/>
          <w:szCs w:val="25"/>
          <w:shd w:val="clear" w:color="auto" w:fill="FFFFFF"/>
        </w:rPr>
      </w:pPr>
      <w:r w:rsidRPr="00480538">
        <w:rPr>
          <w:rFonts w:ascii="Arial" w:hAnsi="Arial" w:cs="Arial"/>
          <w:color w:val="222222"/>
          <w:sz w:val="25"/>
          <w:szCs w:val="25"/>
          <w:shd w:val="clear" w:color="auto" w:fill="FFFFFF"/>
        </w:rPr>
        <w:t>Probability is a numerical description of how likely an event is to occur or how likely it is that a proposition is true. Probability is a number between 0 and 1, where, roughly speaking, 0 indicates impossibility and 1 indicates certainty</w:t>
      </w:r>
      <w:r>
        <w:rPr>
          <w:rFonts w:ascii="Arial" w:hAnsi="Arial" w:cs="Arial"/>
          <w:color w:val="222222"/>
          <w:sz w:val="25"/>
          <w:szCs w:val="25"/>
          <w:shd w:val="clear" w:color="auto" w:fill="FFFFFF"/>
        </w:rPr>
        <w:t>.</w:t>
      </w:r>
    </w:p>
    <w:p w14:paraId="7DF5F341" w14:textId="6B8E10CF" w:rsidR="00480538" w:rsidRPr="00480538" w:rsidRDefault="00480538" w:rsidP="00480538">
      <w:pPr>
        <w:pStyle w:val="ListParagraph"/>
        <w:numPr>
          <w:ilvl w:val="0"/>
          <w:numId w:val="1"/>
        </w:numPr>
        <w:rPr>
          <w:rFonts w:ascii="Arial" w:hAnsi="Arial" w:cs="Arial"/>
          <w:color w:val="222222"/>
          <w:sz w:val="25"/>
          <w:szCs w:val="25"/>
          <w:shd w:val="clear" w:color="auto" w:fill="FFFFFF"/>
        </w:rPr>
      </w:pPr>
      <w:r w:rsidRPr="00480538">
        <w:rPr>
          <w:color w:val="222222"/>
          <w:sz w:val="25"/>
          <w:szCs w:val="25"/>
        </w:rPr>
        <w:t>The probability of all the events in a sample space sums up to 1.</w:t>
      </w:r>
    </w:p>
    <w:p w14:paraId="4427D241" w14:textId="5CC7DB9D" w:rsidR="00480538" w:rsidRDefault="00480538" w:rsidP="00480538">
      <w:pPr>
        <w:pStyle w:val="ListParagraph"/>
        <w:numPr>
          <w:ilvl w:val="0"/>
          <w:numId w:val="1"/>
        </w:numPr>
        <w:rPr>
          <w:color w:val="222222"/>
          <w:sz w:val="25"/>
          <w:szCs w:val="25"/>
        </w:rPr>
      </w:pPr>
      <w:r w:rsidRPr="00480538">
        <w:rPr>
          <w:b/>
          <w:bCs/>
          <w:color w:val="222222"/>
          <w:sz w:val="25"/>
          <w:szCs w:val="25"/>
        </w:rPr>
        <w:t>For example</w:t>
      </w:r>
      <w:r w:rsidRPr="00480538">
        <w:rPr>
          <w:color w:val="222222"/>
          <w:sz w:val="25"/>
          <w:szCs w:val="25"/>
        </w:rPr>
        <w:t>, when we toss a coin, either we get Head OR Tail, only two possible outcomes are possible (H, T). But if we toss two coins in the air, there could be three possibilities of events to occur, such as both the coins show heads or both shows tails or one shows heads and one tail, i.e.(</w:t>
      </w:r>
      <w:proofErr w:type="gramStart"/>
      <w:r w:rsidRPr="00480538">
        <w:rPr>
          <w:color w:val="222222"/>
          <w:sz w:val="25"/>
          <w:szCs w:val="25"/>
        </w:rPr>
        <w:t>H,H</w:t>
      </w:r>
      <w:proofErr w:type="gramEnd"/>
      <w:r w:rsidRPr="00480538">
        <w:rPr>
          <w:color w:val="222222"/>
          <w:sz w:val="25"/>
          <w:szCs w:val="25"/>
        </w:rPr>
        <w:t>), (H,T),(T,T).</w:t>
      </w:r>
    </w:p>
    <w:p w14:paraId="0C756F7D" w14:textId="43ADB3F6" w:rsidR="00480538" w:rsidRPr="00480538" w:rsidRDefault="00480538" w:rsidP="00480538">
      <w:pPr>
        <w:shd w:val="clear" w:color="auto" w:fill="FFFFFF"/>
        <w:spacing w:before="300" w:after="150" w:line="240" w:lineRule="auto"/>
        <w:outlineLvl w:val="1"/>
        <w:rPr>
          <w:b/>
          <w:bCs/>
          <w:sz w:val="32"/>
          <w:szCs w:val="32"/>
          <w:u w:val="single"/>
        </w:rPr>
      </w:pPr>
      <w:r w:rsidRPr="00480538">
        <w:rPr>
          <w:b/>
          <w:bCs/>
          <w:sz w:val="32"/>
          <w:szCs w:val="32"/>
          <w:u w:val="single"/>
        </w:rPr>
        <w:t>Formula for Probability</w:t>
      </w:r>
      <w:r>
        <w:rPr>
          <w:b/>
          <w:bCs/>
          <w:sz w:val="32"/>
          <w:szCs w:val="32"/>
          <w:u w:val="single"/>
        </w:rPr>
        <w:t>:</w:t>
      </w:r>
    </w:p>
    <w:p w14:paraId="1042C9E9" w14:textId="77777777" w:rsidR="00480538" w:rsidRPr="00480538" w:rsidRDefault="00480538" w:rsidP="00480538">
      <w:pPr>
        <w:shd w:val="clear" w:color="auto" w:fill="FFFFFF"/>
        <w:spacing w:after="150" w:line="240" w:lineRule="auto"/>
        <w:rPr>
          <w:color w:val="222222"/>
          <w:sz w:val="25"/>
          <w:szCs w:val="25"/>
        </w:rPr>
      </w:pPr>
      <w:r w:rsidRPr="00480538">
        <w:rPr>
          <w:color w:val="222222"/>
          <w:sz w:val="25"/>
          <w:szCs w:val="25"/>
        </w:rPr>
        <w:t>The probability formula is defined as the possibility of an event to happen is equal to the ratio of the number of favourable outcomes and the total number of outcomes.</w:t>
      </w:r>
    </w:p>
    <w:p w14:paraId="7A4109CC" w14:textId="363B2BF8" w:rsidR="00480538" w:rsidRDefault="00480538" w:rsidP="00480538">
      <w:pPr>
        <w:rPr>
          <w:b/>
          <w:bCs/>
          <w:color w:val="222222"/>
          <w:sz w:val="25"/>
          <w:szCs w:val="25"/>
        </w:rPr>
      </w:pPr>
      <w:r w:rsidRPr="00480538">
        <w:rPr>
          <w:b/>
          <w:bCs/>
          <w:color w:val="222222"/>
          <w:sz w:val="25"/>
          <w:szCs w:val="25"/>
        </w:rPr>
        <w:t>Probability of event to happen P(E) = Number of favourable outcomes/Total Number of outcomes</w:t>
      </w:r>
    </w:p>
    <w:p w14:paraId="1712960C" w14:textId="1AA6B7C8" w:rsidR="00FE3AE9" w:rsidRDefault="00FE3AE9" w:rsidP="00480538">
      <w:pPr>
        <w:rPr>
          <w:color w:val="222222"/>
          <w:sz w:val="25"/>
          <w:szCs w:val="25"/>
        </w:rPr>
      </w:pPr>
      <w:r>
        <w:rPr>
          <w:b/>
          <w:bCs/>
          <w:color w:val="222222"/>
          <w:sz w:val="25"/>
          <w:szCs w:val="25"/>
        </w:rPr>
        <w:t xml:space="preserve">Ex: </w:t>
      </w:r>
      <w:r>
        <w:rPr>
          <w:color w:val="222222"/>
          <w:sz w:val="25"/>
          <w:szCs w:val="25"/>
        </w:rPr>
        <w:t>In a class there are 12 boys and 8 girls, find the probability the selected student will be a boy?</w:t>
      </w:r>
    </w:p>
    <w:p w14:paraId="01FC67AF" w14:textId="1E1F627F" w:rsidR="00FE3AE9" w:rsidRDefault="00FE3AE9" w:rsidP="00480538">
      <w:pPr>
        <w:rPr>
          <w:color w:val="222222"/>
          <w:sz w:val="25"/>
          <w:szCs w:val="25"/>
        </w:rPr>
      </w:pPr>
      <w:r>
        <w:rPr>
          <w:color w:val="222222"/>
          <w:sz w:val="25"/>
          <w:szCs w:val="25"/>
        </w:rPr>
        <w:t xml:space="preserve">   </w:t>
      </w:r>
      <w:r w:rsidRPr="00FE3AE9">
        <w:rPr>
          <w:b/>
          <w:bCs/>
          <w:color w:val="222222"/>
          <w:sz w:val="25"/>
          <w:szCs w:val="25"/>
        </w:rPr>
        <w:t>Ans:</w:t>
      </w:r>
      <w:r>
        <w:rPr>
          <w:b/>
          <w:bCs/>
          <w:color w:val="222222"/>
          <w:sz w:val="25"/>
          <w:szCs w:val="25"/>
        </w:rPr>
        <w:t xml:space="preserve">  </w:t>
      </w:r>
      <w:r>
        <w:rPr>
          <w:color w:val="222222"/>
          <w:sz w:val="25"/>
          <w:szCs w:val="25"/>
        </w:rPr>
        <w:t>Here Total outcome = 20(no of students in a class)</w:t>
      </w:r>
    </w:p>
    <w:p w14:paraId="35125D2E" w14:textId="011B74A6" w:rsidR="00FE3AE9" w:rsidRPr="00FE3AE9" w:rsidRDefault="00FE3AE9" w:rsidP="00480538">
      <w:pPr>
        <w:rPr>
          <w:color w:val="222222"/>
          <w:sz w:val="25"/>
          <w:szCs w:val="25"/>
        </w:rPr>
      </w:pPr>
      <w:r>
        <w:rPr>
          <w:color w:val="222222"/>
          <w:sz w:val="25"/>
          <w:szCs w:val="25"/>
        </w:rPr>
        <w:t xml:space="preserve">                       Favourable outcome = 12 (No of boys in a class)</w:t>
      </w:r>
    </w:p>
    <w:p w14:paraId="60DD4250" w14:textId="1109DECE" w:rsidR="00FE3AE9" w:rsidRDefault="00FE3AE9" w:rsidP="00480538">
      <w:pPr>
        <w:rPr>
          <w:color w:val="222222"/>
          <w:sz w:val="25"/>
          <w:szCs w:val="25"/>
        </w:rPr>
      </w:pPr>
      <w:r>
        <w:rPr>
          <w:b/>
          <w:bCs/>
          <w:color w:val="222222"/>
          <w:sz w:val="25"/>
          <w:szCs w:val="25"/>
        </w:rPr>
        <w:t xml:space="preserve">                       </w:t>
      </w:r>
      <w:r>
        <w:rPr>
          <w:color w:val="222222"/>
          <w:sz w:val="25"/>
          <w:szCs w:val="25"/>
        </w:rPr>
        <w:t>P(E) = Favourable outcome/total outcome</w:t>
      </w:r>
    </w:p>
    <w:p w14:paraId="677E2A98" w14:textId="1556A460" w:rsidR="00FE3AE9" w:rsidRPr="00FE3AE9" w:rsidRDefault="00FE3AE9" w:rsidP="00480538">
      <w:pPr>
        <w:rPr>
          <w:color w:val="222222"/>
          <w:sz w:val="25"/>
          <w:szCs w:val="25"/>
        </w:rPr>
      </w:pPr>
      <w:r>
        <w:rPr>
          <w:color w:val="222222"/>
          <w:sz w:val="25"/>
          <w:szCs w:val="25"/>
        </w:rPr>
        <w:t xml:space="preserve">                       12/20 =0.6</w:t>
      </w:r>
    </w:p>
    <w:p w14:paraId="096A6769" w14:textId="04B71F66" w:rsidR="00480538" w:rsidRPr="00480538" w:rsidRDefault="00480538" w:rsidP="00480538">
      <w:pPr>
        <w:pStyle w:val="Heading2"/>
        <w:shd w:val="clear" w:color="auto" w:fill="FFFFFF"/>
        <w:spacing w:before="300" w:beforeAutospacing="0" w:after="150" w:afterAutospacing="0"/>
        <w:rPr>
          <w:rFonts w:asciiTheme="minorHAnsi" w:eastAsiaTheme="minorHAnsi" w:hAnsiTheme="minorHAnsi" w:cstheme="minorBidi"/>
          <w:sz w:val="32"/>
          <w:szCs w:val="32"/>
          <w:u w:val="single"/>
          <w:lang w:eastAsia="en-US"/>
        </w:rPr>
      </w:pPr>
      <w:r w:rsidRPr="00480538">
        <w:rPr>
          <w:rFonts w:asciiTheme="minorHAnsi" w:eastAsiaTheme="minorHAnsi" w:hAnsiTheme="minorHAnsi" w:cstheme="minorBidi"/>
          <w:sz w:val="32"/>
          <w:szCs w:val="32"/>
          <w:u w:val="single"/>
          <w:lang w:eastAsia="en-US"/>
        </w:rPr>
        <w:t>Probability of an Event</w:t>
      </w:r>
      <w:r>
        <w:rPr>
          <w:rFonts w:asciiTheme="minorHAnsi" w:eastAsiaTheme="minorHAnsi" w:hAnsiTheme="minorHAnsi" w:cstheme="minorBidi"/>
          <w:sz w:val="32"/>
          <w:szCs w:val="32"/>
          <w:u w:val="single"/>
          <w:lang w:eastAsia="en-US"/>
        </w:rPr>
        <w:t>:</w:t>
      </w:r>
    </w:p>
    <w:p w14:paraId="520DCDA8" w14:textId="003C4E12"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Assume an event E can occur in r ways out of a sum of n probable or possible </w:t>
      </w:r>
      <w:r w:rsidRPr="00480538">
        <w:rPr>
          <w:rFonts w:asciiTheme="minorHAnsi" w:eastAsiaTheme="minorHAnsi" w:hAnsiTheme="minorHAnsi" w:cstheme="minorBidi"/>
          <w:b/>
          <w:bCs/>
          <w:color w:val="222222"/>
          <w:sz w:val="25"/>
          <w:szCs w:val="25"/>
          <w:lang w:eastAsia="en-US"/>
        </w:rPr>
        <w:t>equally likely ways</w:t>
      </w:r>
      <w:r w:rsidRPr="00480538">
        <w:rPr>
          <w:rFonts w:asciiTheme="minorHAnsi" w:eastAsiaTheme="minorHAnsi" w:hAnsiTheme="minorHAnsi" w:cstheme="minorBidi"/>
          <w:color w:val="222222"/>
          <w:sz w:val="25"/>
          <w:szCs w:val="25"/>
          <w:lang w:eastAsia="en-US"/>
        </w:rPr>
        <w:t>. Then the probability of happening of the event or its success is expressed as;</w:t>
      </w:r>
    </w:p>
    <w:p w14:paraId="76978DCE"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P(E) = r/n</w:t>
      </w:r>
    </w:p>
    <w:p w14:paraId="2F2807A1"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The probability that the event will not occur or known as its failure is expressed as:</w:t>
      </w:r>
    </w:p>
    <w:p w14:paraId="2DB985A1"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P(E’) = n-r/n = 1-r/n</w:t>
      </w:r>
    </w:p>
    <w:p w14:paraId="414838AC"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E’ represents that the event will not occur.</w:t>
      </w:r>
    </w:p>
    <w:p w14:paraId="0AB2E765"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Therefore, now we can say;</w:t>
      </w:r>
    </w:p>
    <w:p w14:paraId="0C63B70E" w14:textId="77777777" w:rsidR="00480538" w:rsidRP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b/>
          <w:bCs/>
          <w:color w:val="222222"/>
          <w:sz w:val="25"/>
          <w:szCs w:val="25"/>
          <w:lang w:eastAsia="en-US"/>
        </w:rPr>
        <w:t>P(E) + P(E’) = 1</w:t>
      </w:r>
    </w:p>
    <w:p w14:paraId="687251C0" w14:textId="43342A92" w:rsidR="00480538" w:rsidRDefault="00480538"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480538">
        <w:rPr>
          <w:rFonts w:asciiTheme="minorHAnsi" w:eastAsiaTheme="minorHAnsi" w:hAnsiTheme="minorHAnsi" w:cstheme="minorBidi"/>
          <w:color w:val="222222"/>
          <w:sz w:val="25"/>
          <w:szCs w:val="25"/>
          <w:lang w:eastAsia="en-US"/>
        </w:rPr>
        <w:t>This means that the total of all the probabilities in any random test or experiment is equal to 1.</w:t>
      </w:r>
    </w:p>
    <w:p w14:paraId="43520DF6" w14:textId="3DEE77ED" w:rsidR="00CF778E" w:rsidRDefault="00CF778E" w:rsidP="00480538">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p>
    <w:p w14:paraId="0E66063D" w14:textId="77777777" w:rsidR="00CF778E" w:rsidRPr="00CF778E" w:rsidRDefault="00CF778E" w:rsidP="00CF778E">
      <w:pPr>
        <w:pStyle w:val="Heading3"/>
        <w:shd w:val="clear" w:color="auto" w:fill="FFFFFF"/>
        <w:spacing w:before="300" w:after="150"/>
        <w:rPr>
          <w:rFonts w:asciiTheme="minorHAnsi" w:eastAsiaTheme="minorHAnsi" w:hAnsiTheme="minorHAnsi" w:cstheme="minorBidi"/>
          <w:b/>
          <w:bCs/>
          <w:color w:val="auto"/>
          <w:sz w:val="32"/>
          <w:szCs w:val="32"/>
          <w:u w:val="single"/>
        </w:rPr>
      </w:pPr>
      <w:r w:rsidRPr="00CF778E">
        <w:rPr>
          <w:rFonts w:asciiTheme="minorHAnsi" w:eastAsiaTheme="minorHAnsi" w:hAnsiTheme="minorHAnsi" w:cstheme="minorBidi"/>
          <w:b/>
          <w:bCs/>
          <w:color w:val="auto"/>
          <w:sz w:val="32"/>
          <w:szCs w:val="32"/>
          <w:u w:val="single"/>
        </w:rPr>
        <w:t>What are Equally Likely Events?</w:t>
      </w:r>
    </w:p>
    <w:p w14:paraId="7B0A1CC9" w14:textId="77777777" w:rsidR="00CF778E" w:rsidRPr="00CF778E" w:rsidRDefault="00CF778E" w:rsidP="00CF778E">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CF778E">
        <w:rPr>
          <w:rFonts w:asciiTheme="minorHAnsi" w:eastAsiaTheme="minorHAnsi" w:hAnsiTheme="minorHAnsi" w:cstheme="minorBidi"/>
          <w:color w:val="222222"/>
          <w:sz w:val="25"/>
          <w:szCs w:val="25"/>
          <w:lang w:eastAsia="en-US"/>
        </w:rPr>
        <w:t>When the events have the same theoretical probability of happening, then they are called equally likely events. The results of a sample space are called equally likely if all of them have the same probability of occurring. For example, if you throw a die, then the probability of getting 1 is 1/6. Similarly, the probability of getting all the numbers from 2,3,4,5 and 6, one at a time is 1/6. Hence, the following are some examples of equally likely events when throwing a die:</w:t>
      </w:r>
    </w:p>
    <w:p w14:paraId="4DFF47ED" w14:textId="77777777" w:rsidR="00CF778E" w:rsidRPr="00CF778E" w:rsidRDefault="00CF778E" w:rsidP="00CF778E">
      <w:pPr>
        <w:numPr>
          <w:ilvl w:val="0"/>
          <w:numId w:val="2"/>
        </w:numPr>
        <w:shd w:val="clear" w:color="auto" w:fill="FFFFFF"/>
        <w:spacing w:before="100" w:beforeAutospacing="1" w:after="75" w:line="240" w:lineRule="auto"/>
        <w:rPr>
          <w:color w:val="222222"/>
          <w:sz w:val="25"/>
          <w:szCs w:val="25"/>
        </w:rPr>
      </w:pPr>
      <w:r w:rsidRPr="00CF778E">
        <w:rPr>
          <w:color w:val="222222"/>
          <w:sz w:val="25"/>
          <w:szCs w:val="25"/>
        </w:rPr>
        <w:t>Getting 3 and 5 on throwing a die</w:t>
      </w:r>
    </w:p>
    <w:p w14:paraId="55772125" w14:textId="77777777" w:rsidR="00CF778E" w:rsidRPr="00CF778E" w:rsidRDefault="00CF778E" w:rsidP="00CF778E">
      <w:pPr>
        <w:numPr>
          <w:ilvl w:val="0"/>
          <w:numId w:val="2"/>
        </w:numPr>
        <w:shd w:val="clear" w:color="auto" w:fill="FFFFFF"/>
        <w:spacing w:before="100" w:beforeAutospacing="1" w:after="75" w:line="240" w:lineRule="auto"/>
        <w:rPr>
          <w:color w:val="222222"/>
          <w:sz w:val="25"/>
          <w:szCs w:val="25"/>
        </w:rPr>
      </w:pPr>
      <w:r w:rsidRPr="00CF778E">
        <w:rPr>
          <w:color w:val="222222"/>
          <w:sz w:val="25"/>
          <w:szCs w:val="25"/>
        </w:rPr>
        <w:t>Getting an even number and an odd number on a die</w:t>
      </w:r>
    </w:p>
    <w:p w14:paraId="563F5E4F" w14:textId="77777777" w:rsidR="00CF778E" w:rsidRPr="00CF778E" w:rsidRDefault="00CF778E" w:rsidP="00CF778E">
      <w:pPr>
        <w:numPr>
          <w:ilvl w:val="0"/>
          <w:numId w:val="2"/>
        </w:numPr>
        <w:shd w:val="clear" w:color="auto" w:fill="FFFFFF"/>
        <w:spacing w:before="100" w:beforeAutospacing="1" w:after="75" w:line="240" w:lineRule="auto"/>
        <w:rPr>
          <w:color w:val="222222"/>
          <w:sz w:val="25"/>
          <w:szCs w:val="25"/>
        </w:rPr>
      </w:pPr>
      <w:r w:rsidRPr="00CF778E">
        <w:rPr>
          <w:color w:val="222222"/>
          <w:sz w:val="25"/>
          <w:szCs w:val="25"/>
        </w:rPr>
        <w:t>Getting 1, 2 or 3 on rolling a die</w:t>
      </w:r>
    </w:p>
    <w:p w14:paraId="5811DCAE" w14:textId="29259D1D" w:rsidR="00CF778E" w:rsidRDefault="00CF778E" w:rsidP="00CF778E">
      <w:pPr>
        <w:pStyle w:val="NormalWeb"/>
        <w:shd w:val="clear" w:color="auto" w:fill="FFFFFF"/>
        <w:spacing w:before="0" w:beforeAutospacing="0" w:after="150" w:afterAutospacing="0"/>
        <w:rPr>
          <w:rFonts w:ascii="Arial" w:hAnsi="Arial" w:cs="Arial"/>
          <w:color w:val="333333"/>
          <w:sz w:val="21"/>
          <w:szCs w:val="21"/>
        </w:rPr>
      </w:pPr>
      <w:r w:rsidRPr="00CF778E">
        <w:rPr>
          <w:rFonts w:asciiTheme="minorHAnsi" w:eastAsiaTheme="minorHAnsi" w:hAnsiTheme="minorHAnsi" w:cstheme="minorBidi"/>
          <w:color w:val="222222"/>
          <w:sz w:val="25"/>
          <w:szCs w:val="25"/>
          <w:lang w:eastAsia="en-US"/>
        </w:rPr>
        <w:t>are equally likely events, since the probabilities of each event are equal.</w:t>
      </w:r>
      <w:bookmarkStart w:id="0" w:name="Complementary_Events"/>
      <w:bookmarkEnd w:id="0"/>
    </w:p>
    <w:p w14:paraId="404BF333" w14:textId="1E38A864" w:rsidR="00CF778E" w:rsidRPr="00CF778E" w:rsidRDefault="00CF778E" w:rsidP="00CF778E">
      <w:pPr>
        <w:pStyle w:val="Heading3"/>
        <w:shd w:val="clear" w:color="auto" w:fill="FFFFFF"/>
        <w:spacing w:before="300" w:after="150"/>
        <w:rPr>
          <w:rFonts w:asciiTheme="minorHAnsi" w:eastAsiaTheme="minorHAnsi" w:hAnsiTheme="minorHAnsi" w:cstheme="minorBidi"/>
          <w:b/>
          <w:bCs/>
          <w:color w:val="auto"/>
          <w:sz w:val="32"/>
          <w:szCs w:val="32"/>
          <w:u w:val="single"/>
        </w:rPr>
      </w:pPr>
      <w:r w:rsidRPr="00CF778E">
        <w:rPr>
          <w:rFonts w:asciiTheme="minorHAnsi" w:eastAsiaTheme="minorHAnsi" w:hAnsiTheme="minorHAnsi" w:cstheme="minorBidi"/>
          <w:b/>
          <w:bCs/>
          <w:color w:val="auto"/>
          <w:sz w:val="32"/>
          <w:szCs w:val="32"/>
          <w:u w:val="single"/>
        </w:rPr>
        <w:t>Complementary Events</w:t>
      </w:r>
      <w:r>
        <w:rPr>
          <w:rFonts w:asciiTheme="minorHAnsi" w:eastAsiaTheme="minorHAnsi" w:hAnsiTheme="minorHAnsi" w:cstheme="minorBidi"/>
          <w:b/>
          <w:bCs/>
          <w:color w:val="auto"/>
          <w:sz w:val="32"/>
          <w:szCs w:val="32"/>
          <w:u w:val="single"/>
        </w:rPr>
        <w:t>:</w:t>
      </w:r>
    </w:p>
    <w:p w14:paraId="3CBDCC43" w14:textId="77777777" w:rsidR="00CF778E" w:rsidRPr="00CF778E" w:rsidRDefault="00CF778E" w:rsidP="00CF778E">
      <w:pPr>
        <w:pStyle w:val="NormalWeb"/>
        <w:shd w:val="clear" w:color="auto" w:fill="FFFFFF"/>
        <w:spacing w:before="0" w:beforeAutospacing="0" w:after="150" w:afterAutospacing="0"/>
        <w:rPr>
          <w:rFonts w:asciiTheme="minorHAnsi" w:eastAsiaTheme="minorHAnsi" w:hAnsiTheme="minorHAnsi" w:cstheme="minorBidi"/>
          <w:color w:val="222222"/>
          <w:sz w:val="25"/>
          <w:szCs w:val="25"/>
          <w:lang w:eastAsia="en-US"/>
        </w:rPr>
      </w:pPr>
      <w:r w:rsidRPr="00CF778E">
        <w:rPr>
          <w:rFonts w:asciiTheme="minorHAnsi" w:eastAsiaTheme="minorHAnsi" w:hAnsiTheme="minorHAnsi" w:cstheme="minorBidi"/>
          <w:color w:val="222222"/>
          <w:sz w:val="25"/>
          <w:szCs w:val="25"/>
          <w:lang w:eastAsia="en-US"/>
        </w:rPr>
        <w:t>The possibility that there will be only two outcomes which states that an event will occur or not. Like a person will come or not come to your house, getting a job or not getting a job, etc. are examples of complementary events. Basically, the complement of an event occurring in the exact opposite that the probability of it is not occurring. Some more examples are:</w:t>
      </w:r>
    </w:p>
    <w:p w14:paraId="5851ECEC" w14:textId="77777777" w:rsidR="00CF778E" w:rsidRPr="00CF778E" w:rsidRDefault="00CF778E" w:rsidP="00CF778E">
      <w:pPr>
        <w:numPr>
          <w:ilvl w:val="0"/>
          <w:numId w:val="3"/>
        </w:numPr>
        <w:shd w:val="clear" w:color="auto" w:fill="FFFFFF"/>
        <w:spacing w:before="100" w:beforeAutospacing="1" w:after="75" w:line="240" w:lineRule="auto"/>
        <w:rPr>
          <w:color w:val="222222"/>
          <w:sz w:val="25"/>
          <w:szCs w:val="25"/>
        </w:rPr>
      </w:pPr>
      <w:r w:rsidRPr="00CF778E">
        <w:rPr>
          <w:color w:val="222222"/>
          <w:sz w:val="25"/>
          <w:szCs w:val="25"/>
        </w:rPr>
        <w:t>It will rain or not rain today</w:t>
      </w:r>
    </w:p>
    <w:p w14:paraId="59FAF79E" w14:textId="77777777" w:rsidR="00CF778E" w:rsidRPr="00CF778E" w:rsidRDefault="00CF778E" w:rsidP="00CF778E">
      <w:pPr>
        <w:numPr>
          <w:ilvl w:val="0"/>
          <w:numId w:val="3"/>
        </w:numPr>
        <w:shd w:val="clear" w:color="auto" w:fill="FFFFFF"/>
        <w:spacing w:before="100" w:beforeAutospacing="1" w:after="75" w:line="240" w:lineRule="auto"/>
        <w:rPr>
          <w:color w:val="222222"/>
          <w:sz w:val="25"/>
          <w:szCs w:val="25"/>
        </w:rPr>
      </w:pPr>
      <w:r w:rsidRPr="00CF778E">
        <w:rPr>
          <w:color w:val="222222"/>
          <w:sz w:val="25"/>
          <w:szCs w:val="25"/>
        </w:rPr>
        <w:t>The student will pass the exam or not pass.</w:t>
      </w:r>
    </w:p>
    <w:p w14:paraId="007B859C" w14:textId="39D874F3" w:rsidR="00CF778E" w:rsidRPr="00480538" w:rsidRDefault="000B00FE" w:rsidP="000B00FE">
      <w:pPr>
        <w:pStyle w:val="NormalWeb"/>
        <w:shd w:val="clear" w:color="auto" w:fill="FFFFFF"/>
        <w:spacing w:before="0" w:beforeAutospacing="0" w:after="150" w:afterAutospacing="0"/>
        <w:jc w:val="center"/>
        <w:rPr>
          <w:rFonts w:asciiTheme="minorHAnsi" w:eastAsiaTheme="minorHAnsi" w:hAnsiTheme="minorHAnsi" w:cstheme="minorBidi"/>
          <w:color w:val="222222"/>
          <w:sz w:val="25"/>
          <w:szCs w:val="25"/>
          <w:lang w:eastAsia="en-US"/>
        </w:rPr>
      </w:pPr>
      <w:r>
        <w:rPr>
          <w:rFonts w:asciiTheme="minorHAnsi" w:eastAsiaTheme="minorHAnsi" w:hAnsiTheme="minorHAnsi" w:cstheme="minorBidi"/>
          <w:noProof/>
          <w:color w:val="222222"/>
          <w:sz w:val="25"/>
          <w:szCs w:val="25"/>
          <w:lang w:eastAsia="en-US"/>
        </w:rPr>
        <w:lastRenderedPageBreak/>
        <w:drawing>
          <wp:inline distT="0" distB="0" distL="0" distR="0" wp14:anchorId="400B5DB4" wp14:editId="05B5084A">
            <wp:extent cx="5425440" cy="512315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542404" cy="5233598"/>
                    </a:xfrm>
                    <a:prstGeom prst="rect">
                      <a:avLst/>
                    </a:prstGeom>
                  </pic:spPr>
                </pic:pic>
              </a:graphicData>
            </a:graphic>
          </wp:inline>
        </w:drawing>
      </w:r>
    </w:p>
    <w:p w14:paraId="2E586A35" w14:textId="509C8C0E" w:rsidR="00480538" w:rsidRDefault="00D72D28" w:rsidP="00480538">
      <w:pPr>
        <w:rPr>
          <w:b/>
          <w:bCs/>
          <w:sz w:val="32"/>
          <w:szCs w:val="32"/>
          <w:u w:val="single"/>
        </w:rPr>
      </w:pPr>
      <w:r>
        <w:rPr>
          <w:b/>
          <w:bCs/>
          <w:sz w:val="32"/>
          <w:szCs w:val="32"/>
          <w:u w:val="single"/>
        </w:rPr>
        <w:t>Sets:</w:t>
      </w:r>
    </w:p>
    <w:p w14:paraId="411E8C90" w14:textId="77777777" w:rsidR="00D72D28" w:rsidRPr="001E755C" w:rsidRDefault="00D72D28" w:rsidP="001E755C">
      <w:pPr>
        <w:pStyle w:val="ListParagraph"/>
        <w:numPr>
          <w:ilvl w:val="0"/>
          <w:numId w:val="4"/>
        </w:numPr>
        <w:rPr>
          <w:color w:val="222222"/>
          <w:sz w:val="25"/>
          <w:szCs w:val="25"/>
        </w:rPr>
      </w:pPr>
      <w:r w:rsidRPr="001E755C">
        <w:rPr>
          <w:color w:val="222222"/>
          <w:sz w:val="25"/>
          <w:szCs w:val="25"/>
        </w:rPr>
        <w:t xml:space="preserve">A set is a well-defined collection of objects. </w:t>
      </w:r>
    </w:p>
    <w:p w14:paraId="33608170" w14:textId="77777777" w:rsidR="00D72D28" w:rsidRPr="001E755C" w:rsidRDefault="00D72D28" w:rsidP="001E755C">
      <w:pPr>
        <w:pStyle w:val="ListParagraph"/>
        <w:numPr>
          <w:ilvl w:val="0"/>
          <w:numId w:val="4"/>
        </w:numPr>
        <w:rPr>
          <w:color w:val="222222"/>
          <w:sz w:val="25"/>
          <w:szCs w:val="25"/>
        </w:rPr>
      </w:pPr>
      <w:r w:rsidRPr="001E755C">
        <w:rPr>
          <w:color w:val="222222"/>
          <w:sz w:val="25"/>
          <w:szCs w:val="25"/>
        </w:rPr>
        <w:t xml:space="preserve">Each object in a set is called an element of the set. </w:t>
      </w:r>
    </w:p>
    <w:p w14:paraId="2F88D480" w14:textId="77777777" w:rsidR="00D72D28" w:rsidRPr="001E755C" w:rsidRDefault="00D72D28" w:rsidP="001E755C">
      <w:pPr>
        <w:pStyle w:val="ListParagraph"/>
        <w:numPr>
          <w:ilvl w:val="0"/>
          <w:numId w:val="4"/>
        </w:numPr>
        <w:rPr>
          <w:color w:val="222222"/>
          <w:sz w:val="25"/>
          <w:szCs w:val="25"/>
        </w:rPr>
      </w:pPr>
      <w:r w:rsidRPr="001E755C">
        <w:rPr>
          <w:color w:val="222222"/>
          <w:sz w:val="25"/>
          <w:szCs w:val="25"/>
        </w:rPr>
        <w:t>Two sets are equal if they have exactly the same elements in them.</w:t>
      </w:r>
    </w:p>
    <w:p w14:paraId="574B4E53" w14:textId="459718C6" w:rsidR="001E755C" w:rsidRPr="001E755C" w:rsidRDefault="00D72D28" w:rsidP="001E755C">
      <w:pPr>
        <w:pStyle w:val="ListParagraph"/>
        <w:numPr>
          <w:ilvl w:val="0"/>
          <w:numId w:val="4"/>
        </w:numPr>
        <w:rPr>
          <w:color w:val="222222"/>
          <w:sz w:val="25"/>
          <w:szCs w:val="25"/>
        </w:rPr>
      </w:pPr>
      <w:r w:rsidRPr="001E755C">
        <w:rPr>
          <w:color w:val="222222"/>
          <w:sz w:val="25"/>
          <w:szCs w:val="25"/>
        </w:rPr>
        <w:t xml:space="preserve">A set that contains no elements is called a null set or an empty set. </w:t>
      </w:r>
    </w:p>
    <w:p w14:paraId="20B5E45B" w14:textId="0D0BA6D3" w:rsidR="00D72D28" w:rsidRDefault="00D72D28" w:rsidP="001E755C">
      <w:pPr>
        <w:pStyle w:val="ListParagraph"/>
        <w:numPr>
          <w:ilvl w:val="0"/>
          <w:numId w:val="4"/>
        </w:numPr>
        <w:rPr>
          <w:color w:val="222222"/>
          <w:sz w:val="25"/>
          <w:szCs w:val="25"/>
        </w:rPr>
      </w:pPr>
      <w:r w:rsidRPr="001E755C">
        <w:rPr>
          <w:color w:val="222222"/>
          <w:sz w:val="25"/>
          <w:szCs w:val="25"/>
        </w:rPr>
        <w:t>If every element in Set A is also in Set B, then Set A is a subset of Set B.</w:t>
      </w:r>
    </w:p>
    <w:p w14:paraId="130B9903" w14:textId="57760A62" w:rsidR="00DD0727" w:rsidRPr="00DD0727" w:rsidRDefault="00DD0727" w:rsidP="001E755C">
      <w:pPr>
        <w:pStyle w:val="ListParagraph"/>
        <w:numPr>
          <w:ilvl w:val="0"/>
          <w:numId w:val="4"/>
        </w:numPr>
        <w:rPr>
          <w:color w:val="222222"/>
          <w:sz w:val="25"/>
          <w:szCs w:val="25"/>
        </w:rPr>
      </w:pPr>
      <w:r w:rsidRPr="008E7C1E">
        <w:rPr>
          <w:color w:val="222222"/>
          <w:sz w:val="25"/>
          <w:szCs w:val="25"/>
        </w:rPr>
        <w:t>The empty set, written as /0 or {}, is the set with no elements.</w:t>
      </w:r>
    </w:p>
    <w:p w14:paraId="724339C5" w14:textId="4446E22D" w:rsidR="008E7C1E" w:rsidRPr="008E7C1E" w:rsidRDefault="00DD0727" w:rsidP="00DD0727">
      <w:pPr>
        <w:rPr>
          <w:b/>
          <w:bCs/>
          <w:sz w:val="32"/>
          <w:szCs w:val="32"/>
          <w:u w:val="single"/>
        </w:rPr>
      </w:pPr>
      <w:r w:rsidRPr="008E7C1E">
        <w:rPr>
          <w:b/>
          <w:bCs/>
          <w:sz w:val="32"/>
          <w:szCs w:val="32"/>
          <w:u w:val="single"/>
        </w:rPr>
        <w:t>Set Union</w:t>
      </w:r>
      <w:r w:rsidR="008E7C1E">
        <w:rPr>
          <w:b/>
          <w:bCs/>
          <w:sz w:val="32"/>
          <w:szCs w:val="32"/>
          <w:u w:val="single"/>
        </w:rPr>
        <w:t>:</w:t>
      </w:r>
    </w:p>
    <w:p w14:paraId="66793BA0" w14:textId="180C2591" w:rsidR="00DD0727" w:rsidRPr="008E7C1E" w:rsidRDefault="00DD0727" w:rsidP="00DD0727">
      <w:pPr>
        <w:rPr>
          <w:color w:val="222222"/>
          <w:sz w:val="25"/>
          <w:szCs w:val="25"/>
        </w:rPr>
      </w:pPr>
      <w:r w:rsidRPr="008E7C1E">
        <w:rPr>
          <w:color w:val="222222"/>
          <w:sz w:val="25"/>
          <w:szCs w:val="25"/>
        </w:rPr>
        <w:t>The union of two sets A and B, written A</w:t>
      </w:r>
      <w:r w:rsidRPr="008E7C1E">
        <w:rPr>
          <w:rFonts w:ascii="Cambria Math" w:hAnsi="Cambria Math" w:cs="Cambria Math"/>
          <w:color w:val="222222"/>
          <w:sz w:val="25"/>
          <w:szCs w:val="25"/>
        </w:rPr>
        <w:t>∪</w:t>
      </w:r>
      <w:r w:rsidRPr="008E7C1E">
        <w:rPr>
          <w:color w:val="222222"/>
          <w:sz w:val="25"/>
          <w:szCs w:val="25"/>
        </w:rPr>
        <w:t xml:space="preserve">B, is the set of all elements that belong to A, or to B, or to both. Thus </w:t>
      </w:r>
      <w:r w:rsidRPr="008E7C1E">
        <w:rPr>
          <w:b/>
          <w:bCs/>
          <w:color w:val="222222"/>
          <w:sz w:val="25"/>
          <w:szCs w:val="25"/>
        </w:rPr>
        <w:t>A</w:t>
      </w:r>
      <w:r w:rsidRPr="008E7C1E">
        <w:rPr>
          <w:rFonts w:ascii="Cambria Math" w:hAnsi="Cambria Math" w:cs="Cambria Math"/>
          <w:b/>
          <w:bCs/>
          <w:color w:val="222222"/>
          <w:sz w:val="25"/>
          <w:szCs w:val="25"/>
        </w:rPr>
        <w:t>∪</w:t>
      </w:r>
      <w:r w:rsidRPr="008E7C1E">
        <w:rPr>
          <w:b/>
          <w:bCs/>
          <w:color w:val="222222"/>
          <w:sz w:val="25"/>
          <w:szCs w:val="25"/>
        </w:rPr>
        <w:t>B = {</w:t>
      </w:r>
      <w:proofErr w:type="spellStart"/>
      <w:r w:rsidRPr="008E7C1E">
        <w:rPr>
          <w:b/>
          <w:bCs/>
          <w:color w:val="222222"/>
          <w:sz w:val="25"/>
          <w:szCs w:val="25"/>
        </w:rPr>
        <w:t>x|x</w:t>
      </w:r>
      <w:proofErr w:type="spellEnd"/>
      <w:r w:rsidRPr="008E7C1E">
        <w:rPr>
          <w:b/>
          <w:bCs/>
          <w:color w:val="222222"/>
          <w:sz w:val="25"/>
          <w:szCs w:val="25"/>
        </w:rPr>
        <w:t xml:space="preserve"> </w:t>
      </w:r>
      <w:r w:rsidRPr="008E7C1E">
        <w:rPr>
          <w:rFonts w:ascii="Cambria Math" w:hAnsi="Cambria Math" w:cs="Cambria Math"/>
          <w:b/>
          <w:bCs/>
          <w:color w:val="222222"/>
          <w:sz w:val="25"/>
          <w:szCs w:val="25"/>
        </w:rPr>
        <w:t>∈</w:t>
      </w:r>
      <w:r w:rsidRPr="008E7C1E">
        <w:rPr>
          <w:b/>
          <w:bCs/>
          <w:color w:val="222222"/>
          <w:sz w:val="25"/>
          <w:szCs w:val="25"/>
        </w:rPr>
        <w:t xml:space="preserve"> A or x </w:t>
      </w:r>
      <w:r w:rsidRPr="008E7C1E">
        <w:rPr>
          <w:rFonts w:ascii="Cambria Math" w:hAnsi="Cambria Math" w:cs="Cambria Math"/>
          <w:b/>
          <w:bCs/>
          <w:color w:val="222222"/>
          <w:sz w:val="25"/>
          <w:szCs w:val="25"/>
        </w:rPr>
        <w:t>∈</w:t>
      </w:r>
      <w:r w:rsidRPr="008E7C1E">
        <w:rPr>
          <w:b/>
          <w:bCs/>
          <w:color w:val="222222"/>
          <w:sz w:val="25"/>
          <w:szCs w:val="25"/>
        </w:rPr>
        <w:t xml:space="preserve"> B or both}</w:t>
      </w:r>
    </w:p>
    <w:p w14:paraId="37A4FFE6" w14:textId="6E5FAA51" w:rsidR="008E7C1E" w:rsidRPr="008E7C1E" w:rsidRDefault="008E7C1E" w:rsidP="00DD0727">
      <w:pPr>
        <w:rPr>
          <w:b/>
          <w:bCs/>
          <w:sz w:val="32"/>
          <w:szCs w:val="32"/>
          <w:u w:val="single"/>
        </w:rPr>
      </w:pPr>
      <w:r w:rsidRPr="008E7C1E">
        <w:rPr>
          <w:b/>
          <w:bCs/>
          <w:sz w:val="32"/>
          <w:szCs w:val="32"/>
          <w:u w:val="single"/>
        </w:rPr>
        <w:t>Set Intersection</w:t>
      </w:r>
      <w:r>
        <w:rPr>
          <w:b/>
          <w:bCs/>
          <w:sz w:val="32"/>
          <w:szCs w:val="32"/>
          <w:u w:val="single"/>
        </w:rPr>
        <w:t>:</w:t>
      </w:r>
    </w:p>
    <w:p w14:paraId="2509EDD7" w14:textId="6715DAB0" w:rsidR="008E7C1E" w:rsidRDefault="008E7C1E" w:rsidP="00DD0727">
      <w:pPr>
        <w:rPr>
          <w:b/>
          <w:bCs/>
          <w:color w:val="222222"/>
          <w:sz w:val="25"/>
          <w:szCs w:val="25"/>
        </w:rPr>
      </w:pPr>
      <w:r>
        <w:t xml:space="preserve"> </w:t>
      </w:r>
      <w:r w:rsidRPr="008E7C1E">
        <w:rPr>
          <w:color w:val="222222"/>
          <w:sz w:val="25"/>
          <w:szCs w:val="25"/>
        </w:rPr>
        <w:t xml:space="preserve">The intersection of two sets A and B, written A∩B, is the set of all elements that belong to both the set A and to the set B. Thus </w:t>
      </w:r>
      <w:r w:rsidRPr="008E7C1E">
        <w:rPr>
          <w:b/>
          <w:bCs/>
          <w:color w:val="222222"/>
          <w:sz w:val="25"/>
          <w:szCs w:val="25"/>
        </w:rPr>
        <w:t>A∩B = {</w:t>
      </w:r>
      <w:proofErr w:type="spellStart"/>
      <w:r w:rsidRPr="008E7C1E">
        <w:rPr>
          <w:b/>
          <w:bCs/>
          <w:color w:val="222222"/>
          <w:sz w:val="25"/>
          <w:szCs w:val="25"/>
        </w:rPr>
        <w:t>x|x</w:t>
      </w:r>
      <w:proofErr w:type="spellEnd"/>
      <w:r w:rsidRPr="008E7C1E">
        <w:rPr>
          <w:b/>
          <w:bCs/>
          <w:color w:val="222222"/>
          <w:sz w:val="25"/>
          <w:szCs w:val="25"/>
        </w:rPr>
        <w:t xml:space="preserve"> </w:t>
      </w:r>
      <w:r w:rsidRPr="008E7C1E">
        <w:rPr>
          <w:rFonts w:ascii="Cambria Math" w:hAnsi="Cambria Math" w:cs="Cambria Math"/>
          <w:b/>
          <w:bCs/>
          <w:color w:val="222222"/>
          <w:sz w:val="25"/>
          <w:szCs w:val="25"/>
        </w:rPr>
        <w:t>∈</w:t>
      </w:r>
      <w:r w:rsidRPr="008E7C1E">
        <w:rPr>
          <w:b/>
          <w:bCs/>
          <w:color w:val="222222"/>
          <w:sz w:val="25"/>
          <w:szCs w:val="25"/>
        </w:rPr>
        <w:t xml:space="preserve"> A and x </w:t>
      </w:r>
      <w:r w:rsidRPr="008E7C1E">
        <w:rPr>
          <w:rFonts w:ascii="Cambria Math" w:hAnsi="Cambria Math" w:cs="Cambria Math"/>
          <w:b/>
          <w:bCs/>
          <w:color w:val="222222"/>
          <w:sz w:val="25"/>
          <w:szCs w:val="25"/>
        </w:rPr>
        <w:t>∈</w:t>
      </w:r>
      <w:r w:rsidRPr="008E7C1E">
        <w:rPr>
          <w:b/>
          <w:bCs/>
          <w:color w:val="222222"/>
          <w:sz w:val="25"/>
          <w:szCs w:val="25"/>
        </w:rPr>
        <w:t xml:space="preserve"> B}</w:t>
      </w:r>
    </w:p>
    <w:p w14:paraId="4C73761E" w14:textId="0487311F" w:rsidR="008E7C1E" w:rsidRDefault="008E7C1E" w:rsidP="00DD0727">
      <w:pPr>
        <w:rPr>
          <w:b/>
          <w:bCs/>
          <w:color w:val="222222"/>
          <w:sz w:val="25"/>
          <w:szCs w:val="25"/>
        </w:rPr>
      </w:pPr>
    </w:p>
    <w:p w14:paraId="51742C08" w14:textId="70CA0A77" w:rsidR="008E7C1E" w:rsidRDefault="008E7C1E" w:rsidP="00DD0727">
      <w:pPr>
        <w:rPr>
          <w:b/>
          <w:bCs/>
          <w:color w:val="222222"/>
          <w:sz w:val="25"/>
          <w:szCs w:val="25"/>
        </w:rPr>
      </w:pPr>
    </w:p>
    <w:p w14:paraId="12007616" w14:textId="02B09230" w:rsidR="008E7C1E" w:rsidRDefault="008E7C1E" w:rsidP="00DD0727">
      <w:r>
        <w:rPr>
          <w:b/>
          <w:bCs/>
          <w:color w:val="222222"/>
          <w:sz w:val="25"/>
          <w:szCs w:val="25"/>
        </w:rPr>
        <w:lastRenderedPageBreak/>
        <w:t xml:space="preserve">Complete Notes on </w:t>
      </w:r>
      <w:proofErr w:type="gramStart"/>
      <w:r>
        <w:rPr>
          <w:b/>
          <w:bCs/>
          <w:color w:val="222222"/>
          <w:sz w:val="25"/>
          <w:szCs w:val="25"/>
        </w:rPr>
        <w:t>set :</w:t>
      </w:r>
      <w:proofErr w:type="gramEnd"/>
      <w:r>
        <w:rPr>
          <w:b/>
          <w:bCs/>
          <w:color w:val="222222"/>
          <w:sz w:val="25"/>
          <w:szCs w:val="25"/>
        </w:rPr>
        <w:t xml:space="preserve"> </w:t>
      </w:r>
      <w:hyperlink r:id="rId7" w:history="1">
        <w:r>
          <w:rPr>
            <w:rStyle w:val="Hyperlink"/>
          </w:rPr>
          <w:t>https://www.math.tamu.edu/~epstein/eHW/C1a.pdf</w:t>
        </w:r>
      </w:hyperlink>
    </w:p>
    <w:p w14:paraId="4AE4E1E0" w14:textId="3E0F89EB" w:rsidR="008E7C1E" w:rsidRDefault="008E7C1E" w:rsidP="008E7C1E">
      <w:pPr>
        <w:jc w:val="center"/>
        <w:rPr>
          <w:color w:val="222222"/>
          <w:sz w:val="25"/>
          <w:szCs w:val="25"/>
        </w:rPr>
      </w:pPr>
      <w:r>
        <w:rPr>
          <w:noProof/>
          <w:color w:val="222222"/>
          <w:sz w:val="25"/>
          <w:szCs w:val="25"/>
        </w:rPr>
        <w:drawing>
          <wp:inline distT="0" distB="0" distL="0" distR="0" wp14:anchorId="4FBEAB2F" wp14:editId="60A62880">
            <wp:extent cx="4419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4419600" cy="6143625"/>
                    </a:xfrm>
                    <a:prstGeom prst="rect">
                      <a:avLst/>
                    </a:prstGeom>
                  </pic:spPr>
                </pic:pic>
              </a:graphicData>
            </a:graphic>
          </wp:inline>
        </w:drawing>
      </w:r>
    </w:p>
    <w:p w14:paraId="752ACFB0" w14:textId="54DD84C6" w:rsidR="00B616C2" w:rsidRPr="000B28C5" w:rsidRDefault="00B616C2" w:rsidP="00B616C2">
      <w:pPr>
        <w:rPr>
          <w:b/>
          <w:bCs/>
          <w:sz w:val="32"/>
          <w:szCs w:val="32"/>
          <w:u w:val="single"/>
        </w:rPr>
      </w:pPr>
      <w:r w:rsidRPr="000B28C5">
        <w:rPr>
          <w:b/>
          <w:bCs/>
          <w:sz w:val="32"/>
          <w:szCs w:val="32"/>
          <w:u w:val="single"/>
        </w:rPr>
        <w:t>The addition law</w:t>
      </w:r>
      <w:r w:rsidRPr="000B28C5">
        <w:rPr>
          <w:b/>
          <w:bCs/>
          <w:sz w:val="32"/>
          <w:szCs w:val="32"/>
          <w:u w:val="single"/>
        </w:rPr>
        <w:t>:</w:t>
      </w:r>
    </w:p>
    <w:p w14:paraId="6128B7C8" w14:textId="77777777" w:rsidR="000B28C5" w:rsidRPr="000B28C5" w:rsidRDefault="00B616C2" w:rsidP="00B616C2">
      <w:pPr>
        <w:rPr>
          <w:color w:val="222222"/>
          <w:sz w:val="25"/>
          <w:szCs w:val="25"/>
        </w:rPr>
      </w:pPr>
      <w:r w:rsidRPr="000B28C5">
        <w:rPr>
          <w:color w:val="222222"/>
          <w:sz w:val="25"/>
          <w:szCs w:val="25"/>
        </w:rPr>
        <w:t xml:space="preserve">Events, like sets, can be combined to produce new events. </w:t>
      </w:r>
    </w:p>
    <w:p w14:paraId="38B2D2DE" w14:textId="77777777" w:rsidR="000B28C5" w:rsidRPr="000B28C5" w:rsidRDefault="00B616C2" w:rsidP="00B616C2">
      <w:pPr>
        <w:rPr>
          <w:color w:val="222222"/>
          <w:sz w:val="25"/>
          <w:szCs w:val="25"/>
        </w:rPr>
      </w:pPr>
      <w:r w:rsidRPr="000B28C5">
        <w:rPr>
          <w:color w:val="222222"/>
          <w:sz w:val="25"/>
          <w:szCs w:val="25"/>
        </w:rPr>
        <w:t xml:space="preserve">• A </w:t>
      </w:r>
      <w:r w:rsidRPr="000B28C5">
        <w:rPr>
          <w:rFonts w:ascii="Cambria Math" w:hAnsi="Cambria Math" w:cs="Cambria Math"/>
          <w:color w:val="222222"/>
          <w:sz w:val="25"/>
          <w:szCs w:val="25"/>
        </w:rPr>
        <w:t>∪</w:t>
      </w:r>
      <w:r w:rsidRPr="000B28C5">
        <w:rPr>
          <w:color w:val="222222"/>
          <w:sz w:val="25"/>
          <w:szCs w:val="25"/>
        </w:rPr>
        <w:t xml:space="preserve"> B denotes the event that event A or event B (or both) occur when the experiment is performed. </w:t>
      </w:r>
    </w:p>
    <w:p w14:paraId="07A6390A" w14:textId="77777777" w:rsidR="000B28C5" w:rsidRPr="000B28C5" w:rsidRDefault="00B616C2" w:rsidP="00B616C2">
      <w:pPr>
        <w:rPr>
          <w:color w:val="222222"/>
          <w:sz w:val="25"/>
          <w:szCs w:val="25"/>
        </w:rPr>
      </w:pPr>
      <w:r w:rsidRPr="000B28C5">
        <w:rPr>
          <w:color w:val="222222"/>
          <w:sz w:val="25"/>
          <w:szCs w:val="25"/>
        </w:rPr>
        <w:t>• A ∩ B denotes the event that both A and B occur together.</w:t>
      </w:r>
    </w:p>
    <w:p w14:paraId="4A88D5AC" w14:textId="77777777" w:rsidR="000B28C5" w:rsidRPr="000B28C5" w:rsidRDefault="00B616C2" w:rsidP="00B616C2">
      <w:pPr>
        <w:rPr>
          <w:color w:val="222222"/>
          <w:sz w:val="25"/>
          <w:szCs w:val="25"/>
        </w:rPr>
      </w:pPr>
      <w:r w:rsidRPr="000B28C5">
        <w:rPr>
          <w:color w:val="222222"/>
          <w:sz w:val="25"/>
          <w:szCs w:val="25"/>
        </w:rPr>
        <w:t xml:space="preserve"> In this Section we obtain expressions for determining the probabilities of these combined events, which are written </w:t>
      </w:r>
      <w:proofErr w:type="gramStart"/>
      <w:r w:rsidRPr="000B28C5">
        <w:rPr>
          <w:color w:val="222222"/>
          <w:sz w:val="25"/>
          <w:szCs w:val="25"/>
        </w:rPr>
        <w:t>P(</w:t>
      </w:r>
      <w:proofErr w:type="gramEnd"/>
      <w:r w:rsidRPr="000B28C5">
        <w:rPr>
          <w:color w:val="222222"/>
          <w:sz w:val="25"/>
          <w:szCs w:val="25"/>
        </w:rPr>
        <w:t xml:space="preserve">A </w:t>
      </w:r>
      <w:r w:rsidRPr="000B28C5">
        <w:rPr>
          <w:rFonts w:ascii="Cambria Math" w:hAnsi="Cambria Math" w:cs="Cambria Math"/>
          <w:color w:val="222222"/>
          <w:sz w:val="25"/>
          <w:szCs w:val="25"/>
        </w:rPr>
        <w:t>∪</w:t>
      </w:r>
      <w:r w:rsidRPr="000B28C5">
        <w:rPr>
          <w:color w:val="222222"/>
          <w:sz w:val="25"/>
          <w:szCs w:val="25"/>
        </w:rPr>
        <w:t xml:space="preserve"> B) and P(A ∩ B) respectively. </w:t>
      </w:r>
    </w:p>
    <w:p w14:paraId="2A71D4BD" w14:textId="207A54F6" w:rsidR="000B28C5" w:rsidRPr="000B28C5" w:rsidRDefault="00B616C2" w:rsidP="00B616C2">
      <w:pPr>
        <w:rPr>
          <w:b/>
          <w:bCs/>
          <w:sz w:val="32"/>
          <w:szCs w:val="32"/>
          <w:u w:val="single"/>
        </w:rPr>
      </w:pPr>
      <w:r w:rsidRPr="000B28C5">
        <w:rPr>
          <w:b/>
          <w:bCs/>
          <w:sz w:val="32"/>
          <w:szCs w:val="32"/>
          <w:u w:val="single"/>
        </w:rPr>
        <w:t>Types of events</w:t>
      </w:r>
      <w:r w:rsidR="000B28C5">
        <w:rPr>
          <w:b/>
          <w:bCs/>
          <w:sz w:val="32"/>
          <w:szCs w:val="32"/>
          <w:u w:val="single"/>
        </w:rPr>
        <w:t>:</w:t>
      </w:r>
    </w:p>
    <w:p w14:paraId="57CEF92E" w14:textId="74B65B71" w:rsidR="000B28C5" w:rsidRPr="000B28C5" w:rsidRDefault="00B616C2" w:rsidP="00B616C2">
      <w:pPr>
        <w:rPr>
          <w:color w:val="222222"/>
          <w:sz w:val="25"/>
          <w:szCs w:val="25"/>
        </w:rPr>
      </w:pPr>
      <w:r w:rsidRPr="000B28C5">
        <w:rPr>
          <w:color w:val="222222"/>
          <w:sz w:val="25"/>
          <w:szCs w:val="25"/>
        </w:rPr>
        <w:t>There are two types of events you will need to able to identify and work with: mutually exclusive events and independent events</w:t>
      </w:r>
      <w:r w:rsidR="000B28C5">
        <w:rPr>
          <w:color w:val="222222"/>
          <w:sz w:val="25"/>
          <w:szCs w:val="25"/>
        </w:rPr>
        <w:t>.</w:t>
      </w:r>
      <w:r w:rsidRPr="000B28C5">
        <w:rPr>
          <w:color w:val="222222"/>
          <w:sz w:val="25"/>
          <w:szCs w:val="25"/>
        </w:rPr>
        <w:t xml:space="preserve"> </w:t>
      </w:r>
    </w:p>
    <w:p w14:paraId="664E5497" w14:textId="101A21E2" w:rsidR="000B28C5" w:rsidRPr="000B28C5" w:rsidRDefault="00B616C2" w:rsidP="00B616C2">
      <w:pPr>
        <w:rPr>
          <w:b/>
          <w:bCs/>
          <w:sz w:val="32"/>
          <w:szCs w:val="32"/>
          <w:u w:val="single"/>
        </w:rPr>
      </w:pPr>
      <w:r w:rsidRPr="000B28C5">
        <w:rPr>
          <w:b/>
          <w:bCs/>
          <w:sz w:val="32"/>
          <w:szCs w:val="32"/>
          <w:u w:val="single"/>
        </w:rPr>
        <w:lastRenderedPageBreak/>
        <w:t>Mutually exclusive events</w:t>
      </w:r>
      <w:r w:rsidR="000B28C5">
        <w:rPr>
          <w:b/>
          <w:bCs/>
          <w:sz w:val="32"/>
          <w:szCs w:val="32"/>
          <w:u w:val="single"/>
        </w:rPr>
        <w:t>:</w:t>
      </w:r>
    </w:p>
    <w:p w14:paraId="513B7592" w14:textId="66101519" w:rsidR="00B616C2" w:rsidRPr="000B28C5" w:rsidRDefault="00B616C2" w:rsidP="00B616C2">
      <w:pPr>
        <w:rPr>
          <w:color w:val="222222"/>
          <w:sz w:val="25"/>
          <w:szCs w:val="25"/>
        </w:rPr>
      </w:pPr>
      <w:r>
        <w:t xml:space="preserve"> </w:t>
      </w:r>
      <w:r w:rsidRPr="000B28C5">
        <w:rPr>
          <w:color w:val="222222"/>
          <w:sz w:val="25"/>
          <w:szCs w:val="25"/>
        </w:rPr>
        <w:t xml:space="preserve">Mutually exclusive events are events that by definition cannot happen together. For example, when tossing a coin, the events ‘head’ and ‘tail’ are mutually exclusive; when testing a switch ‘operate’ and ‘fail’ are mutually exclusive; and when testing the tensile strength of a piece of wire, ‘hold’ and ‘snap’ are mutually exclusive. In such cases, the probability of both events occurring together must be zero. Hence, using the usual set theory notation for events A and B, we may write: </w:t>
      </w:r>
      <w:proofErr w:type="gramStart"/>
      <w:r w:rsidRPr="000B28C5">
        <w:rPr>
          <w:color w:val="222222"/>
          <w:sz w:val="25"/>
          <w:szCs w:val="25"/>
        </w:rPr>
        <w:t>P(</w:t>
      </w:r>
      <w:proofErr w:type="gramEnd"/>
      <w:r w:rsidRPr="000B28C5">
        <w:rPr>
          <w:color w:val="222222"/>
          <w:sz w:val="25"/>
          <w:szCs w:val="25"/>
        </w:rPr>
        <w:t>A ∩ B) = 0, provided that A and B are mutually exclusive events</w:t>
      </w:r>
    </w:p>
    <w:p w14:paraId="12063DAC" w14:textId="14789DF1" w:rsidR="000B28C5" w:rsidRPr="000B28C5" w:rsidRDefault="000B28C5" w:rsidP="00B616C2">
      <w:pPr>
        <w:rPr>
          <w:color w:val="222222"/>
          <w:sz w:val="25"/>
          <w:szCs w:val="25"/>
        </w:rPr>
      </w:pPr>
    </w:p>
    <w:p w14:paraId="724FF1B3" w14:textId="2F840D87" w:rsidR="000B28C5" w:rsidRPr="000B28C5" w:rsidRDefault="000B28C5" w:rsidP="00B616C2">
      <w:pPr>
        <w:rPr>
          <w:color w:val="222222"/>
          <w:sz w:val="25"/>
          <w:szCs w:val="25"/>
        </w:rPr>
      </w:pPr>
      <w:r w:rsidRPr="000B28C5">
        <w:rPr>
          <w:color w:val="222222"/>
          <w:sz w:val="25"/>
          <w:szCs w:val="25"/>
        </w:rPr>
        <w:t xml:space="preserve">If two events A and B are mutually exclusive then </w:t>
      </w:r>
      <w:proofErr w:type="gramStart"/>
      <w:r w:rsidRPr="000B28C5">
        <w:rPr>
          <w:color w:val="222222"/>
          <w:sz w:val="25"/>
          <w:szCs w:val="25"/>
        </w:rPr>
        <w:t>P(</w:t>
      </w:r>
      <w:proofErr w:type="gramEnd"/>
      <w:r w:rsidRPr="000B28C5">
        <w:rPr>
          <w:color w:val="222222"/>
          <w:sz w:val="25"/>
          <w:szCs w:val="25"/>
        </w:rPr>
        <w:t xml:space="preserve">A </w:t>
      </w:r>
      <w:r w:rsidRPr="000B28C5">
        <w:rPr>
          <w:rFonts w:ascii="Cambria Math" w:hAnsi="Cambria Math" w:cs="Cambria Math"/>
          <w:color w:val="222222"/>
          <w:sz w:val="25"/>
          <w:szCs w:val="25"/>
        </w:rPr>
        <w:t>∪</w:t>
      </w:r>
      <w:r w:rsidRPr="000B28C5">
        <w:rPr>
          <w:color w:val="222222"/>
          <w:sz w:val="25"/>
          <w:szCs w:val="25"/>
        </w:rPr>
        <w:t xml:space="preserve"> B) = P(A) + P(B)</w:t>
      </w:r>
    </w:p>
    <w:p w14:paraId="37B12CB1" w14:textId="77777777" w:rsidR="000B28C5" w:rsidRPr="000B28C5" w:rsidRDefault="000B28C5" w:rsidP="00B616C2">
      <w:pPr>
        <w:rPr>
          <w:color w:val="222222"/>
          <w:sz w:val="25"/>
          <w:szCs w:val="25"/>
        </w:rPr>
      </w:pPr>
      <w:r w:rsidRPr="000B28C5">
        <w:rPr>
          <w:color w:val="222222"/>
          <w:sz w:val="25"/>
          <w:szCs w:val="25"/>
        </w:rPr>
        <w:t xml:space="preserve">If two events are A and B then </w:t>
      </w:r>
      <w:proofErr w:type="gramStart"/>
      <w:r w:rsidRPr="000B28C5">
        <w:rPr>
          <w:color w:val="222222"/>
          <w:sz w:val="25"/>
          <w:szCs w:val="25"/>
        </w:rPr>
        <w:t>P(</w:t>
      </w:r>
      <w:proofErr w:type="gramEnd"/>
      <w:r w:rsidRPr="000B28C5">
        <w:rPr>
          <w:color w:val="222222"/>
          <w:sz w:val="25"/>
          <w:szCs w:val="25"/>
        </w:rPr>
        <w:t xml:space="preserve">A </w:t>
      </w:r>
      <w:r w:rsidRPr="000B28C5">
        <w:rPr>
          <w:rFonts w:ascii="Cambria Math" w:hAnsi="Cambria Math" w:cs="Cambria Math"/>
          <w:color w:val="222222"/>
          <w:sz w:val="25"/>
          <w:szCs w:val="25"/>
        </w:rPr>
        <w:t>∪</w:t>
      </w:r>
      <w:r w:rsidRPr="000B28C5">
        <w:rPr>
          <w:color w:val="222222"/>
          <w:sz w:val="25"/>
          <w:szCs w:val="25"/>
        </w:rPr>
        <w:t xml:space="preserve"> B) = P(A) + P(B) − P(A ∩ B) If A ∩ B = </w:t>
      </w:r>
      <w:r w:rsidRPr="000B28C5">
        <w:rPr>
          <w:rFonts w:ascii="Cambria Math" w:hAnsi="Cambria Math" w:cs="Cambria Math"/>
          <w:color w:val="222222"/>
          <w:sz w:val="25"/>
          <w:szCs w:val="25"/>
        </w:rPr>
        <w:t>∅</w:t>
      </w:r>
      <w:r w:rsidRPr="000B28C5">
        <w:rPr>
          <w:color w:val="222222"/>
          <w:sz w:val="25"/>
          <w:szCs w:val="25"/>
        </w:rPr>
        <w:t xml:space="preserve">, i.e. A and B are mutually exclusive, then </w:t>
      </w:r>
      <w:proofErr w:type="gramStart"/>
      <w:r w:rsidRPr="000B28C5">
        <w:rPr>
          <w:color w:val="222222"/>
          <w:sz w:val="25"/>
          <w:szCs w:val="25"/>
        </w:rPr>
        <w:t>P(</w:t>
      </w:r>
      <w:proofErr w:type="gramEnd"/>
      <w:r w:rsidRPr="000B28C5">
        <w:rPr>
          <w:color w:val="222222"/>
          <w:sz w:val="25"/>
          <w:szCs w:val="25"/>
        </w:rPr>
        <w:t>A ∩ B) = P(</w:t>
      </w:r>
      <w:r w:rsidRPr="000B28C5">
        <w:rPr>
          <w:rFonts w:ascii="Cambria Math" w:hAnsi="Cambria Math" w:cs="Cambria Math"/>
          <w:color w:val="222222"/>
          <w:sz w:val="25"/>
          <w:szCs w:val="25"/>
        </w:rPr>
        <w:t>∅</w:t>
      </w:r>
      <w:r w:rsidRPr="000B28C5">
        <w:rPr>
          <w:color w:val="222222"/>
          <w:sz w:val="25"/>
          <w:szCs w:val="25"/>
        </w:rPr>
        <w:t xml:space="preserve">) = 0, and this general expression reduces to the simpler case. </w:t>
      </w:r>
    </w:p>
    <w:p w14:paraId="7807B53A" w14:textId="6C1207FD" w:rsidR="000B28C5" w:rsidRPr="000B28C5" w:rsidRDefault="000B28C5" w:rsidP="00B616C2">
      <w:pPr>
        <w:rPr>
          <w:color w:val="222222"/>
          <w:sz w:val="25"/>
          <w:szCs w:val="25"/>
        </w:rPr>
      </w:pPr>
      <w:r w:rsidRPr="000B28C5">
        <w:rPr>
          <w:color w:val="222222"/>
          <w:sz w:val="25"/>
          <w:szCs w:val="25"/>
        </w:rPr>
        <w:t xml:space="preserve">This rule can be extended to three or more events, for example: P(A </w:t>
      </w:r>
      <w:r w:rsidRPr="000B28C5">
        <w:rPr>
          <w:rFonts w:ascii="Cambria Math" w:hAnsi="Cambria Math" w:cs="Cambria Math"/>
          <w:color w:val="222222"/>
          <w:sz w:val="25"/>
          <w:szCs w:val="25"/>
        </w:rPr>
        <w:t>∪</w:t>
      </w:r>
      <w:r w:rsidRPr="000B28C5">
        <w:rPr>
          <w:color w:val="222222"/>
          <w:sz w:val="25"/>
          <w:szCs w:val="25"/>
        </w:rPr>
        <w:t xml:space="preserve"> B </w:t>
      </w:r>
      <w:r w:rsidRPr="000B28C5">
        <w:rPr>
          <w:rFonts w:ascii="Cambria Math" w:hAnsi="Cambria Math" w:cs="Cambria Math"/>
          <w:color w:val="222222"/>
          <w:sz w:val="25"/>
          <w:szCs w:val="25"/>
        </w:rPr>
        <w:t>∪</w:t>
      </w:r>
      <w:r w:rsidRPr="000B28C5">
        <w:rPr>
          <w:color w:val="222222"/>
          <w:sz w:val="25"/>
          <w:szCs w:val="25"/>
        </w:rPr>
        <w:t xml:space="preserve"> C) = P(A) + P(B) + P(C) − P(A ∩ B) − P(A ∩ C) − P(B ∩ C) + P(A ∩ B ∩ C)</w:t>
      </w:r>
    </w:p>
    <w:p w14:paraId="0AC972A5" w14:textId="6A92AC33" w:rsidR="000B28C5" w:rsidRPr="000B28C5" w:rsidRDefault="000B28C5" w:rsidP="00B616C2">
      <w:pPr>
        <w:rPr>
          <w:b/>
          <w:bCs/>
          <w:sz w:val="32"/>
          <w:szCs w:val="32"/>
          <w:u w:val="single"/>
        </w:rPr>
      </w:pPr>
      <w:r w:rsidRPr="000B28C5">
        <w:rPr>
          <w:b/>
          <w:bCs/>
          <w:sz w:val="32"/>
          <w:szCs w:val="32"/>
          <w:u w:val="single"/>
        </w:rPr>
        <w:t>Conditional probability - dependent events</w:t>
      </w:r>
      <w:r w:rsidRPr="000B28C5">
        <w:rPr>
          <w:b/>
          <w:bCs/>
          <w:sz w:val="32"/>
          <w:szCs w:val="32"/>
          <w:u w:val="single"/>
        </w:rPr>
        <w:t>:</w:t>
      </w:r>
    </w:p>
    <w:p w14:paraId="17E51425" w14:textId="65E5DBB6" w:rsidR="000B28C5" w:rsidRPr="000B28C5" w:rsidRDefault="000B28C5" w:rsidP="00B616C2">
      <w:pPr>
        <w:rPr>
          <w:color w:val="222222"/>
          <w:sz w:val="25"/>
          <w:szCs w:val="25"/>
        </w:rPr>
      </w:pPr>
      <w:r w:rsidRPr="000B28C5">
        <w:rPr>
          <w:color w:val="222222"/>
          <w:sz w:val="25"/>
          <w:szCs w:val="25"/>
        </w:rPr>
        <w:t xml:space="preserve">P(B|A) = </w:t>
      </w:r>
      <w:proofErr w:type="gramStart"/>
      <w:r w:rsidRPr="000B28C5">
        <w:rPr>
          <w:color w:val="222222"/>
          <w:sz w:val="25"/>
          <w:szCs w:val="25"/>
        </w:rPr>
        <w:t>P(</w:t>
      </w:r>
      <w:proofErr w:type="gramEnd"/>
      <w:r w:rsidRPr="000B28C5">
        <w:rPr>
          <w:color w:val="222222"/>
          <w:sz w:val="25"/>
          <w:szCs w:val="25"/>
        </w:rPr>
        <w:t>A ∩ B) P(A) or, equivalently P(A ∩ B) = P(B|A)P(A)</w:t>
      </w:r>
    </w:p>
    <w:p w14:paraId="3E2ABA0C" w14:textId="2A448504" w:rsidR="000B28C5" w:rsidRPr="000B28C5" w:rsidRDefault="000B28C5" w:rsidP="00B616C2">
      <w:pPr>
        <w:rPr>
          <w:color w:val="222222"/>
          <w:sz w:val="25"/>
          <w:szCs w:val="25"/>
        </w:rPr>
      </w:pPr>
      <w:r w:rsidRPr="000B28C5">
        <w:rPr>
          <w:color w:val="222222"/>
          <w:sz w:val="25"/>
          <w:szCs w:val="25"/>
        </w:rPr>
        <w:t>The Multiplication Law</w:t>
      </w:r>
    </w:p>
    <w:p w14:paraId="685B1248" w14:textId="21AFAECA" w:rsidR="000B28C5" w:rsidRPr="000B28C5" w:rsidRDefault="000B28C5" w:rsidP="00B616C2">
      <w:pPr>
        <w:rPr>
          <w:color w:val="222222"/>
          <w:sz w:val="25"/>
          <w:szCs w:val="25"/>
        </w:rPr>
      </w:pPr>
      <w:r w:rsidRPr="000B28C5">
        <w:rPr>
          <w:color w:val="222222"/>
          <w:sz w:val="25"/>
          <w:szCs w:val="25"/>
        </w:rPr>
        <w:t xml:space="preserve">If A and B are independent events then </w:t>
      </w:r>
      <w:proofErr w:type="gramStart"/>
      <w:r w:rsidRPr="000B28C5">
        <w:rPr>
          <w:color w:val="222222"/>
          <w:sz w:val="25"/>
          <w:szCs w:val="25"/>
        </w:rPr>
        <w:t>P(</w:t>
      </w:r>
      <w:proofErr w:type="gramEnd"/>
      <w:r w:rsidRPr="000B28C5">
        <w:rPr>
          <w:color w:val="222222"/>
          <w:sz w:val="25"/>
          <w:szCs w:val="25"/>
        </w:rPr>
        <w:t>A ∩ B) = P(A) × P(B) In words ‘The probability of independent events A and B occurring is the product of the probabilities of the events occurring separately.’</w:t>
      </w:r>
    </w:p>
    <w:p w14:paraId="62F1157E" w14:textId="3042BC57" w:rsidR="000B28C5" w:rsidRPr="007D6549" w:rsidRDefault="000B28C5" w:rsidP="00B616C2">
      <w:pPr>
        <w:rPr>
          <w:b/>
          <w:bCs/>
          <w:sz w:val="32"/>
          <w:szCs w:val="32"/>
          <w:u w:val="single"/>
        </w:rPr>
      </w:pPr>
      <w:r w:rsidRPr="007D6549">
        <w:rPr>
          <w:b/>
          <w:bCs/>
          <w:sz w:val="32"/>
          <w:szCs w:val="32"/>
          <w:u w:val="single"/>
        </w:rPr>
        <w:t>Laws of Elementary Probability</w:t>
      </w:r>
      <w:r w:rsidR="007D6549">
        <w:rPr>
          <w:b/>
          <w:bCs/>
          <w:sz w:val="32"/>
          <w:szCs w:val="32"/>
          <w:u w:val="single"/>
        </w:rPr>
        <w:t>:</w:t>
      </w:r>
    </w:p>
    <w:p w14:paraId="05E0DA8D" w14:textId="77777777" w:rsidR="000B28C5" w:rsidRPr="000B28C5" w:rsidRDefault="000B28C5" w:rsidP="00B616C2">
      <w:pPr>
        <w:rPr>
          <w:color w:val="222222"/>
          <w:sz w:val="25"/>
          <w:szCs w:val="25"/>
        </w:rPr>
      </w:pPr>
      <w:r w:rsidRPr="000B28C5">
        <w:rPr>
          <w:color w:val="222222"/>
          <w:sz w:val="25"/>
          <w:szCs w:val="25"/>
        </w:rPr>
        <w:t xml:space="preserve"> Let a sample space S consist of the n simple distinct events E1, E2 . . . </w:t>
      </w:r>
      <w:proofErr w:type="spellStart"/>
      <w:r w:rsidRPr="000B28C5">
        <w:rPr>
          <w:color w:val="222222"/>
          <w:sz w:val="25"/>
          <w:szCs w:val="25"/>
        </w:rPr>
        <w:t>En</w:t>
      </w:r>
      <w:proofErr w:type="spellEnd"/>
      <w:r w:rsidRPr="000B28C5">
        <w:rPr>
          <w:color w:val="222222"/>
          <w:sz w:val="25"/>
          <w:szCs w:val="25"/>
        </w:rPr>
        <w:t xml:space="preserve"> and let A and B be events contained in S. Then: </w:t>
      </w:r>
    </w:p>
    <w:p w14:paraId="4038D4C5" w14:textId="77777777" w:rsidR="000B28C5" w:rsidRPr="000B28C5" w:rsidRDefault="000B28C5" w:rsidP="00B616C2">
      <w:pPr>
        <w:rPr>
          <w:color w:val="222222"/>
          <w:sz w:val="25"/>
          <w:szCs w:val="25"/>
        </w:rPr>
      </w:pPr>
      <w:r w:rsidRPr="000B28C5">
        <w:rPr>
          <w:color w:val="222222"/>
          <w:sz w:val="25"/>
          <w:szCs w:val="25"/>
        </w:rPr>
        <w:t xml:space="preserve">(a) 0 ≤ P(A) ≤ 1. P(A) = 0 is interpreted as meaning that the event A cannot occur and P(A) = 1 is interpreted as meaning that the event A is certain to occur. </w:t>
      </w:r>
    </w:p>
    <w:p w14:paraId="4F0E31DA" w14:textId="77777777" w:rsidR="000B28C5" w:rsidRPr="000B28C5" w:rsidRDefault="000B28C5" w:rsidP="00B616C2">
      <w:pPr>
        <w:rPr>
          <w:color w:val="222222"/>
          <w:sz w:val="25"/>
          <w:szCs w:val="25"/>
        </w:rPr>
      </w:pPr>
      <w:r w:rsidRPr="000B28C5">
        <w:rPr>
          <w:color w:val="222222"/>
          <w:sz w:val="25"/>
          <w:szCs w:val="25"/>
        </w:rPr>
        <w:t xml:space="preserve">(b) P(A) + </w:t>
      </w:r>
      <w:proofErr w:type="gramStart"/>
      <w:r w:rsidRPr="000B28C5">
        <w:rPr>
          <w:color w:val="222222"/>
          <w:sz w:val="25"/>
          <w:szCs w:val="25"/>
        </w:rPr>
        <w:t>P(</w:t>
      </w:r>
      <w:proofErr w:type="gramEnd"/>
      <w:r w:rsidRPr="000B28C5">
        <w:rPr>
          <w:color w:val="222222"/>
          <w:sz w:val="25"/>
          <w:szCs w:val="25"/>
        </w:rPr>
        <w:t xml:space="preserve">A0 ) = 1 where the event A0 is the complement of the event A </w:t>
      </w:r>
    </w:p>
    <w:p w14:paraId="583C6E37" w14:textId="77777777" w:rsidR="000B28C5" w:rsidRPr="000B28C5" w:rsidRDefault="000B28C5" w:rsidP="00B616C2">
      <w:pPr>
        <w:rPr>
          <w:color w:val="222222"/>
          <w:sz w:val="25"/>
          <w:szCs w:val="25"/>
        </w:rPr>
      </w:pPr>
      <w:r w:rsidRPr="000B28C5">
        <w:rPr>
          <w:color w:val="222222"/>
          <w:sz w:val="25"/>
          <w:szCs w:val="25"/>
        </w:rPr>
        <w:t>(c) P(E1) + P(E2) + · · · + P(</w:t>
      </w:r>
      <w:proofErr w:type="spellStart"/>
      <w:r w:rsidRPr="000B28C5">
        <w:rPr>
          <w:color w:val="222222"/>
          <w:sz w:val="25"/>
          <w:szCs w:val="25"/>
        </w:rPr>
        <w:t>En</w:t>
      </w:r>
      <w:proofErr w:type="spellEnd"/>
      <w:r w:rsidRPr="000B28C5">
        <w:rPr>
          <w:color w:val="222222"/>
          <w:sz w:val="25"/>
          <w:szCs w:val="25"/>
        </w:rPr>
        <w:t xml:space="preserve">) = 1 where E1, E2, . . . </w:t>
      </w:r>
      <w:proofErr w:type="spellStart"/>
      <w:r w:rsidRPr="000B28C5">
        <w:rPr>
          <w:color w:val="222222"/>
          <w:sz w:val="25"/>
          <w:szCs w:val="25"/>
        </w:rPr>
        <w:t>En</w:t>
      </w:r>
      <w:proofErr w:type="spellEnd"/>
      <w:r w:rsidRPr="000B28C5">
        <w:rPr>
          <w:color w:val="222222"/>
          <w:sz w:val="25"/>
          <w:szCs w:val="25"/>
        </w:rPr>
        <w:t xml:space="preserve"> form the sample space </w:t>
      </w:r>
    </w:p>
    <w:p w14:paraId="0C3DE811" w14:textId="77777777" w:rsidR="000B28C5" w:rsidRPr="000B28C5" w:rsidRDefault="000B28C5" w:rsidP="00B616C2">
      <w:pPr>
        <w:rPr>
          <w:color w:val="222222"/>
          <w:sz w:val="25"/>
          <w:szCs w:val="25"/>
        </w:rPr>
      </w:pPr>
      <w:r w:rsidRPr="000B28C5">
        <w:rPr>
          <w:color w:val="222222"/>
          <w:sz w:val="25"/>
          <w:szCs w:val="25"/>
        </w:rPr>
        <w:t xml:space="preserve">(d) If A and B are any two events then </w:t>
      </w:r>
      <w:proofErr w:type="gramStart"/>
      <w:r w:rsidRPr="000B28C5">
        <w:rPr>
          <w:color w:val="222222"/>
          <w:sz w:val="25"/>
          <w:szCs w:val="25"/>
        </w:rPr>
        <w:t>P(</w:t>
      </w:r>
      <w:proofErr w:type="gramEnd"/>
      <w:r w:rsidRPr="000B28C5">
        <w:rPr>
          <w:color w:val="222222"/>
          <w:sz w:val="25"/>
          <w:szCs w:val="25"/>
        </w:rPr>
        <w:t xml:space="preserve">A </w:t>
      </w:r>
      <w:r w:rsidRPr="000B28C5">
        <w:rPr>
          <w:rFonts w:ascii="Cambria Math" w:hAnsi="Cambria Math" w:cs="Cambria Math"/>
          <w:color w:val="222222"/>
          <w:sz w:val="25"/>
          <w:szCs w:val="25"/>
        </w:rPr>
        <w:t>∪</w:t>
      </w:r>
      <w:r w:rsidRPr="000B28C5">
        <w:rPr>
          <w:color w:val="222222"/>
          <w:sz w:val="25"/>
          <w:szCs w:val="25"/>
        </w:rPr>
        <w:t xml:space="preserve"> B) = P(A) + P(B) − P(A ∩ B) </w:t>
      </w:r>
    </w:p>
    <w:p w14:paraId="19E1BAE1" w14:textId="77777777" w:rsidR="000B28C5" w:rsidRPr="000B28C5" w:rsidRDefault="000B28C5" w:rsidP="00B616C2">
      <w:pPr>
        <w:rPr>
          <w:color w:val="222222"/>
          <w:sz w:val="25"/>
          <w:szCs w:val="25"/>
        </w:rPr>
      </w:pPr>
      <w:r w:rsidRPr="000B28C5">
        <w:rPr>
          <w:color w:val="222222"/>
          <w:sz w:val="25"/>
          <w:szCs w:val="25"/>
        </w:rPr>
        <w:t xml:space="preserve">(e) If A and B are two mutually exclusive events then </w:t>
      </w:r>
      <w:proofErr w:type="gramStart"/>
      <w:r w:rsidRPr="000B28C5">
        <w:rPr>
          <w:color w:val="222222"/>
          <w:sz w:val="25"/>
          <w:szCs w:val="25"/>
        </w:rPr>
        <w:t>P(</w:t>
      </w:r>
      <w:proofErr w:type="gramEnd"/>
      <w:r w:rsidRPr="000B28C5">
        <w:rPr>
          <w:color w:val="222222"/>
          <w:sz w:val="25"/>
          <w:szCs w:val="25"/>
        </w:rPr>
        <w:t xml:space="preserve">A </w:t>
      </w:r>
      <w:r w:rsidRPr="000B28C5">
        <w:rPr>
          <w:rFonts w:ascii="Cambria Math" w:hAnsi="Cambria Math" w:cs="Cambria Math"/>
          <w:color w:val="222222"/>
          <w:sz w:val="25"/>
          <w:szCs w:val="25"/>
        </w:rPr>
        <w:t>∪</w:t>
      </w:r>
      <w:r w:rsidRPr="000B28C5">
        <w:rPr>
          <w:color w:val="222222"/>
          <w:sz w:val="25"/>
          <w:szCs w:val="25"/>
        </w:rPr>
        <w:t xml:space="preserve"> B) = P(A) + P(B) </w:t>
      </w:r>
    </w:p>
    <w:p w14:paraId="6BD14808" w14:textId="25271A70" w:rsidR="000B28C5" w:rsidRDefault="000B28C5" w:rsidP="00B616C2">
      <w:pPr>
        <w:rPr>
          <w:color w:val="222222"/>
          <w:sz w:val="25"/>
          <w:szCs w:val="25"/>
        </w:rPr>
      </w:pPr>
      <w:r w:rsidRPr="000B28C5">
        <w:rPr>
          <w:color w:val="222222"/>
          <w:sz w:val="25"/>
          <w:szCs w:val="25"/>
        </w:rPr>
        <w:t xml:space="preserve">(f) If A and B are two independent events then </w:t>
      </w:r>
      <w:proofErr w:type="gramStart"/>
      <w:r w:rsidRPr="000B28C5">
        <w:rPr>
          <w:color w:val="222222"/>
          <w:sz w:val="25"/>
          <w:szCs w:val="25"/>
        </w:rPr>
        <w:t>P(</w:t>
      </w:r>
      <w:proofErr w:type="gramEnd"/>
      <w:r w:rsidRPr="000B28C5">
        <w:rPr>
          <w:color w:val="222222"/>
          <w:sz w:val="25"/>
          <w:szCs w:val="25"/>
        </w:rPr>
        <w:t>A ∩ B) = P(A) × P(B).</w:t>
      </w:r>
    </w:p>
    <w:p w14:paraId="682DFFFE" w14:textId="47C2B426" w:rsidR="000B28C5" w:rsidRDefault="000B28C5" w:rsidP="00B616C2">
      <w:pPr>
        <w:rPr>
          <w:color w:val="222222"/>
          <w:sz w:val="25"/>
          <w:szCs w:val="25"/>
        </w:rPr>
      </w:pPr>
    </w:p>
    <w:p w14:paraId="1385FFD5" w14:textId="16B442AF" w:rsidR="000B28C5" w:rsidRDefault="000B28C5" w:rsidP="00B616C2">
      <w:pPr>
        <w:rPr>
          <w:color w:val="222222"/>
          <w:sz w:val="25"/>
          <w:szCs w:val="25"/>
        </w:rPr>
      </w:pPr>
    </w:p>
    <w:p w14:paraId="1C6EDECF" w14:textId="64667D9E" w:rsidR="000B28C5" w:rsidRDefault="000B28C5" w:rsidP="00B616C2">
      <w:pPr>
        <w:rPr>
          <w:color w:val="222222"/>
          <w:sz w:val="25"/>
          <w:szCs w:val="25"/>
        </w:rPr>
      </w:pPr>
    </w:p>
    <w:p w14:paraId="4AEE0F1C" w14:textId="29C6708D" w:rsidR="000B28C5" w:rsidRDefault="000B28C5" w:rsidP="00B616C2">
      <w:pPr>
        <w:rPr>
          <w:color w:val="222222"/>
          <w:sz w:val="25"/>
          <w:szCs w:val="25"/>
        </w:rPr>
      </w:pPr>
    </w:p>
    <w:p w14:paraId="216EBC83" w14:textId="37DC206C" w:rsidR="007D6549" w:rsidRPr="007D6549" w:rsidRDefault="000B28C5" w:rsidP="000B28C5">
      <w:pPr>
        <w:spacing w:before="100" w:beforeAutospacing="1" w:after="100" w:afterAutospacing="1" w:line="240" w:lineRule="auto"/>
        <w:rPr>
          <w:b/>
          <w:bCs/>
          <w:sz w:val="32"/>
          <w:szCs w:val="32"/>
          <w:u w:val="single"/>
        </w:rPr>
      </w:pPr>
      <w:r w:rsidRPr="000B28C5">
        <w:rPr>
          <w:b/>
          <w:bCs/>
          <w:sz w:val="32"/>
          <w:szCs w:val="32"/>
          <w:u w:val="single"/>
        </w:rPr>
        <w:lastRenderedPageBreak/>
        <w:t>Bayes’ Theorem</w:t>
      </w:r>
      <w:r w:rsidR="007D6549">
        <w:rPr>
          <w:b/>
          <w:bCs/>
          <w:sz w:val="32"/>
          <w:szCs w:val="32"/>
          <w:u w:val="single"/>
        </w:rPr>
        <w:t>:</w:t>
      </w:r>
    </w:p>
    <w:p w14:paraId="54110FEB" w14:textId="77D0D455" w:rsidR="000B28C5" w:rsidRPr="000B28C5" w:rsidRDefault="000B28C5" w:rsidP="000B28C5">
      <w:pPr>
        <w:spacing w:before="100" w:beforeAutospacing="1" w:after="100" w:afterAutospacing="1" w:line="240" w:lineRule="auto"/>
        <w:rPr>
          <w:color w:val="222222"/>
          <w:sz w:val="25"/>
          <w:szCs w:val="25"/>
        </w:rPr>
      </w:pPr>
      <w:r w:rsidRPr="000B28C5">
        <w:rPr>
          <w:color w:val="222222"/>
          <w:sz w:val="25"/>
          <w:szCs w:val="25"/>
        </w:rPr>
        <w:t>is a way of finding a </w:t>
      </w:r>
      <w:hyperlink r:id="rId9" w:history="1">
        <w:r w:rsidRPr="000B28C5">
          <w:rPr>
            <w:color w:val="222222"/>
            <w:sz w:val="25"/>
            <w:szCs w:val="25"/>
          </w:rPr>
          <w:t>probability</w:t>
        </w:r>
      </w:hyperlink>
      <w:r w:rsidRPr="000B28C5">
        <w:rPr>
          <w:color w:val="222222"/>
          <w:sz w:val="25"/>
          <w:szCs w:val="25"/>
        </w:rPr>
        <w:t> when we know certain other probabilities.</w:t>
      </w:r>
    </w:p>
    <w:p w14:paraId="2D9C899B" w14:textId="12D4B2BE" w:rsidR="000B28C5" w:rsidRDefault="000B28C5" w:rsidP="000B28C5">
      <w:pPr>
        <w:spacing w:before="100" w:beforeAutospacing="1" w:after="100" w:afterAutospacing="1" w:line="240" w:lineRule="auto"/>
        <w:rPr>
          <w:color w:val="222222"/>
          <w:sz w:val="25"/>
          <w:szCs w:val="25"/>
        </w:rPr>
      </w:pPr>
      <w:r w:rsidRPr="000B28C5">
        <w:rPr>
          <w:color w:val="222222"/>
          <w:sz w:val="25"/>
          <w:szCs w:val="25"/>
        </w:rPr>
        <w:t>The formula is:</w:t>
      </w:r>
    </w:p>
    <w:p w14:paraId="04D9DEE5" w14:textId="4088CB21" w:rsidR="007D6549" w:rsidRPr="000B28C5" w:rsidRDefault="007D6549" w:rsidP="007D6549">
      <w:pPr>
        <w:spacing w:before="100" w:beforeAutospacing="1" w:after="100" w:afterAutospacing="1" w:line="240" w:lineRule="auto"/>
        <w:jc w:val="center"/>
        <w:rPr>
          <w:color w:val="222222"/>
          <w:sz w:val="25"/>
          <w:szCs w:val="25"/>
        </w:rPr>
      </w:pPr>
      <w:r>
        <w:rPr>
          <w:noProof/>
          <w:color w:val="222222"/>
          <w:sz w:val="25"/>
          <w:szCs w:val="25"/>
        </w:rPr>
        <w:drawing>
          <wp:inline distT="0" distB="0" distL="0" distR="0" wp14:anchorId="5AE582CF" wp14:editId="6CF50C0B">
            <wp:extent cx="6120130" cy="211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117725"/>
                    </a:xfrm>
                    <a:prstGeom prst="rect">
                      <a:avLst/>
                    </a:prstGeom>
                  </pic:spPr>
                </pic:pic>
              </a:graphicData>
            </a:graphic>
          </wp:inline>
        </w:drawing>
      </w:r>
    </w:p>
    <w:p w14:paraId="11389787" w14:textId="77777777" w:rsidR="000B28C5" w:rsidRPr="000B28C5" w:rsidRDefault="000B28C5" w:rsidP="00B616C2">
      <w:pPr>
        <w:rPr>
          <w:color w:val="222222"/>
          <w:sz w:val="25"/>
          <w:szCs w:val="25"/>
        </w:rPr>
      </w:pPr>
      <w:bookmarkStart w:id="1" w:name="_GoBack"/>
      <w:bookmarkEnd w:id="1"/>
    </w:p>
    <w:sectPr w:rsidR="000B28C5" w:rsidRPr="000B28C5" w:rsidSect="00480538">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56AF3"/>
    <w:multiLevelType w:val="hybridMultilevel"/>
    <w:tmpl w:val="87ECD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F92964"/>
    <w:multiLevelType w:val="multilevel"/>
    <w:tmpl w:val="3EC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5D97"/>
    <w:multiLevelType w:val="multilevel"/>
    <w:tmpl w:val="60A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70A67"/>
    <w:multiLevelType w:val="hybridMultilevel"/>
    <w:tmpl w:val="1060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38"/>
    <w:rsid w:val="000B00FE"/>
    <w:rsid w:val="000B28C5"/>
    <w:rsid w:val="001E755C"/>
    <w:rsid w:val="00480538"/>
    <w:rsid w:val="007D6549"/>
    <w:rsid w:val="008E7C1E"/>
    <w:rsid w:val="00927F0C"/>
    <w:rsid w:val="00B616C2"/>
    <w:rsid w:val="00CF778E"/>
    <w:rsid w:val="00D31F0A"/>
    <w:rsid w:val="00D72D28"/>
    <w:rsid w:val="00DD0727"/>
    <w:rsid w:val="00E90C1E"/>
    <w:rsid w:val="00FE3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0713"/>
  <w15:chartTrackingRefBased/>
  <w15:docId w15:val="{2CE351ED-1CCC-44B5-9834-8F0BA44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5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7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38"/>
    <w:pPr>
      <w:ind w:left="720"/>
      <w:contextualSpacing/>
    </w:pPr>
  </w:style>
  <w:style w:type="character" w:styleId="Strong">
    <w:name w:val="Strong"/>
    <w:basedOn w:val="DefaultParagraphFont"/>
    <w:uiPriority w:val="22"/>
    <w:qFormat/>
    <w:rsid w:val="00480538"/>
    <w:rPr>
      <w:b/>
      <w:bCs/>
    </w:rPr>
  </w:style>
  <w:style w:type="character" w:customStyle="1" w:styleId="Heading2Char">
    <w:name w:val="Heading 2 Char"/>
    <w:basedOn w:val="DefaultParagraphFont"/>
    <w:link w:val="Heading2"/>
    <w:uiPriority w:val="9"/>
    <w:rsid w:val="004805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8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F77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E755C"/>
    <w:rPr>
      <w:color w:val="0000FF"/>
      <w:u w:val="single"/>
    </w:rPr>
  </w:style>
  <w:style w:type="character" w:customStyle="1" w:styleId="large">
    <w:name w:val="large"/>
    <w:basedOn w:val="DefaultParagraphFont"/>
    <w:rsid w:val="000B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3952">
      <w:bodyDiv w:val="1"/>
      <w:marLeft w:val="0"/>
      <w:marRight w:val="0"/>
      <w:marTop w:val="0"/>
      <w:marBottom w:val="0"/>
      <w:divBdr>
        <w:top w:val="none" w:sz="0" w:space="0" w:color="auto"/>
        <w:left w:val="none" w:sz="0" w:space="0" w:color="auto"/>
        <w:bottom w:val="none" w:sz="0" w:space="0" w:color="auto"/>
        <w:right w:val="none" w:sz="0" w:space="0" w:color="auto"/>
      </w:divBdr>
    </w:div>
    <w:div w:id="205029111">
      <w:bodyDiv w:val="1"/>
      <w:marLeft w:val="0"/>
      <w:marRight w:val="0"/>
      <w:marTop w:val="0"/>
      <w:marBottom w:val="0"/>
      <w:divBdr>
        <w:top w:val="none" w:sz="0" w:space="0" w:color="auto"/>
        <w:left w:val="none" w:sz="0" w:space="0" w:color="auto"/>
        <w:bottom w:val="none" w:sz="0" w:space="0" w:color="auto"/>
        <w:right w:val="none" w:sz="0" w:space="0" w:color="auto"/>
      </w:divBdr>
    </w:div>
    <w:div w:id="725224552">
      <w:bodyDiv w:val="1"/>
      <w:marLeft w:val="0"/>
      <w:marRight w:val="0"/>
      <w:marTop w:val="0"/>
      <w:marBottom w:val="0"/>
      <w:divBdr>
        <w:top w:val="none" w:sz="0" w:space="0" w:color="auto"/>
        <w:left w:val="none" w:sz="0" w:space="0" w:color="auto"/>
        <w:bottom w:val="none" w:sz="0" w:space="0" w:color="auto"/>
        <w:right w:val="none" w:sz="0" w:space="0" w:color="auto"/>
      </w:divBdr>
    </w:div>
    <w:div w:id="1394818056">
      <w:bodyDiv w:val="1"/>
      <w:marLeft w:val="0"/>
      <w:marRight w:val="0"/>
      <w:marTop w:val="0"/>
      <w:marBottom w:val="0"/>
      <w:divBdr>
        <w:top w:val="none" w:sz="0" w:space="0" w:color="auto"/>
        <w:left w:val="none" w:sz="0" w:space="0" w:color="auto"/>
        <w:bottom w:val="none" w:sz="0" w:space="0" w:color="auto"/>
        <w:right w:val="none" w:sz="0" w:space="0" w:color="auto"/>
      </w:divBdr>
      <w:divsChild>
        <w:div w:id="211367204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ath.tamu.edu/~epstein/eHW/C1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ZE718YLHRtw&amp;list=PLLgJVrtHe9RrphFnUSJOB7ZIEF31Ggyu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thsisfun.com/data/prob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8</cp:revision>
  <dcterms:created xsi:type="dcterms:W3CDTF">2020-04-07T06:16:00Z</dcterms:created>
  <dcterms:modified xsi:type="dcterms:W3CDTF">2020-04-08T06:41:00Z</dcterms:modified>
</cp:coreProperties>
</file>