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661"/>
      </w:tblGrid>
      <w:tr w:rsidR="00E13514" w:rsidRPr="00E13514" w:rsidTr="00E13514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E13514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Employee Name</w:t>
            </w:r>
          </w:p>
        </w:tc>
        <w:tc>
          <w:tcPr>
            <w:tcW w:w="7616" w:type="dxa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AE"/>
              </w:rPr>
            </w:pPr>
            <w:proofErr w:type="spellStart"/>
            <w:r w:rsidRPr="007B11CF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eastAsia="en-AE"/>
              </w:rPr>
              <w:t>Sruthy</w:t>
            </w:r>
            <w:proofErr w:type="spellEnd"/>
            <w:r w:rsidRPr="007B11CF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eastAsia="en-AE"/>
              </w:rPr>
              <w:t xml:space="preserve"> </w:t>
            </w:r>
            <w:proofErr w:type="spellStart"/>
            <w:r w:rsidRPr="007B11CF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eastAsia="en-AE"/>
              </w:rPr>
              <w:t>jeemon</w:t>
            </w:r>
            <w:proofErr w:type="spellEnd"/>
          </w:p>
        </w:tc>
      </w:tr>
      <w:tr w:rsidR="00E13514" w:rsidRPr="00E13514" w:rsidTr="00E13514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E13514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Department</w:t>
            </w:r>
          </w:p>
        </w:tc>
        <w:tc>
          <w:tcPr>
            <w:tcW w:w="7616" w:type="dxa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IT</w:t>
            </w:r>
          </w:p>
        </w:tc>
      </w:tr>
      <w:tr w:rsidR="00E13514" w:rsidRPr="00E13514" w:rsidTr="00E13514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E13514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Current Role</w:t>
            </w:r>
          </w:p>
        </w:tc>
        <w:tc>
          <w:tcPr>
            <w:tcW w:w="7616" w:type="dxa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E13514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Software Developer</w:t>
            </w:r>
          </w:p>
        </w:tc>
      </w:tr>
      <w:tr w:rsidR="00E13514" w:rsidRPr="00E13514" w:rsidTr="00E13514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E13514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Training Title</w:t>
            </w:r>
          </w:p>
        </w:tc>
        <w:tc>
          <w:tcPr>
            <w:tcW w:w="7616" w:type="dxa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E13514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Software Architecture &amp; System Design</w:t>
            </w:r>
          </w:p>
        </w:tc>
      </w:tr>
      <w:tr w:rsidR="00E13514" w:rsidRPr="00E13514" w:rsidTr="00E13514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E13514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Duration</w:t>
            </w:r>
          </w:p>
        </w:tc>
        <w:tc>
          <w:tcPr>
            <w:tcW w:w="7616" w:type="dxa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E13514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1 Month (30 Days)</w:t>
            </w:r>
          </w:p>
        </w:tc>
      </w:tr>
      <w:tr w:rsidR="00E13514" w:rsidRPr="00E13514" w:rsidTr="00E13514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E13514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Daily Study Time</w:t>
            </w:r>
          </w:p>
        </w:tc>
        <w:tc>
          <w:tcPr>
            <w:tcW w:w="7616" w:type="dxa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E13514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20–30 Minutes</w:t>
            </w:r>
          </w:p>
        </w:tc>
      </w:tr>
      <w:tr w:rsidR="00E13514" w:rsidRPr="00E13514" w:rsidTr="00E13514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E13514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Total Learning Hours</w:t>
            </w:r>
          </w:p>
        </w:tc>
        <w:tc>
          <w:tcPr>
            <w:tcW w:w="7616" w:type="dxa"/>
            <w:vAlign w:val="center"/>
            <w:hideMark/>
          </w:tcPr>
          <w:p w:rsidR="00E13514" w:rsidRPr="00E13514" w:rsidRDefault="00E13514" w:rsidP="00E13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E13514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10 Hours</w:t>
            </w:r>
          </w:p>
        </w:tc>
      </w:tr>
    </w:tbl>
    <w:p w:rsidR="00F17E6C" w:rsidRPr="007B11CF" w:rsidRDefault="00F17E6C" w:rsidP="00F17E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AE"/>
        </w:rPr>
      </w:pPr>
      <w:r w:rsidRPr="00F17E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AE"/>
        </w:rPr>
        <w:t>Training Objective</w:t>
      </w:r>
    </w:p>
    <w:p w:rsidR="007B11CF" w:rsidRPr="007B11CF" w:rsidRDefault="007B11CF" w:rsidP="007B11CF">
      <w:pPr>
        <w:pStyle w:val="NormalWeb"/>
      </w:pPr>
      <w:r w:rsidRPr="007B11CF">
        <w:t xml:space="preserve">The objective of this training is to enhance my technical expertise in </w:t>
      </w:r>
      <w:r w:rsidRPr="007B11CF">
        <w:rPr>
          <w:rStyle w:val="Strong"/>
        </w:rPr>
        <w:t>software architecture, scalable backend design, cloud deployment fundamentals, and database optimization techniques</w:t>
      </w:r>
      <w:r w:rsidRPr="007B11CF">
        <w:t>.</w:t>
      </w:r>
    </w:p>
    <w:p w:rsidR="007B11CF" w:rsidRPr="007B11CF" w:rsidRDefault="007B11CF" w:rsidP="007B11CF">
      <w:pPr>
        <w:pStyle w:val="NormalWeb"/>
      </w:pPr>
      <w:r w:rsidRPr="007B11CF">
        <w:t xml:space="preserve">This training will help improve my ability to design and develop </w:t>
      </w:r>
      <w:r w:rsidRPr="007B11CF">
        <w:rPr>
          <w:rStyle w:val="Strong"/>
        </w:rPr>
        <w:t>efficient, scalable, and maintainable enterprise-level applications</w:t>
      </w:r>
      <w:r w:rsidRPr="007B11CF">
        <w:t xml:space="preserve"> that align with modern software development standards.</w:t>
      </w:r>
    </w:p>
    <w:p w:rsidR="007B11CF" w:rsidRPr="007B11CF" w:rsidRDefault="007B11CF" w:rsidP="007B11CF">
      <w:pPr>
        <w:pStyle w:val="NormalWeb"/>
        <w:rPr>
          <w:b/>
          <w:sz w:val="32"/>
          <w:szCs w:val="32"/>
        </w:rPr>
      </w:pPr>
      <w:r w:rsidRPr="007B11CF">
        <w:rPr>
          <w:b/>
          <w:sz w:val="32"/>
          <w:szCs w:val="32"/>
        </w:rPr>
        <w:t xml:space="preserve"> Relevance to Current Role</w:t>
      </w:r>
    </w:p>
    <w:p w:rsidR="007B11CF" w:rsidRPr="007B11CF" w:rsidRDefault="007B11CF" w:rsidP="007B11CF">
      <w:pPr>
        <w:pStyle w:val="NormalWeb"/>
      </w:pPr>
    </w:p>
    <w:tbl>
      <w:tblPr>
        <w:tblW w:w="97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6468"/>
      </w:tblGrid>
      <w:tr w:rsidR="007B11CF" w:rsidRPr="007B11CF" w:rsidTr="007B11CF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Current Technology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Training Relevance</w:t>
            </w:r>
          </w:p>
        </w:tc>
      </w:tr>
      <w:tr w:rsidR="007B11CF" w:rsidRPr="007B11CF" w:rsidTr="007B11CF">
        <w:trPr>
          <w:trHeight w:val="1033"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Understanding frontend integration with scalable backend systems</w:t>
            </w:r>
          </w:p>
        </w:tc>
      </w:tr>
      <w:tr w:rsidR="007B11CF" w:rsidRPr="007B11CF" w:rsidTr="007B11CF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ASP.NET Core Web API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Designing structured and scalable API services</w:t>
            </w:r>
          </w:p>
        </w:tc>
      </w:tr>
      <w:tr w:rsidR="007B11CF" w:rsidRPr="007B11CF" w:rsidTr="007B11CF">
        <w:trPr>
          <w:trHeight w:val="1005"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MS SQL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Improving database performance through query optimization and indexing</w:t>
            </w:r>
          </w:p>
        </w:tc>
      </w:tr>
      <w:tr w:rsidR="007B11CF" w:rsidRPr="007B11CF" w:rsidTr="007B11CF">
        <w:trPr>
          <w:trHeight w:val="1033"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Enterprise Application Development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Applying system architecture concepts to build scalable applications</w:t>
            </w:r>
          </w:p>
        </w:tc>
      </w:tr>
    </w:tbl>
    <w:p w:rsidR="007B11CF" w:rsidRPr="00F17E6C" w:rsidRDefault="007B11CF" w:rsidP="00F17E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AE"/>
        </w:rPr>
      </w:pPr>
    </w:p>
    <w:p w:rsidR="003A4CE9" w:rsidRPr="007B11CF" w:rsidRDefault="004E702A">
      <w:pPr>
        <w:rPr>
          <w:rFonts w:ascii="Times New Roman" w:hAnsi="Times New Roman" w:cs="Times New Roman"/>
          <w:b/>
          <w:sz w:val="32"/>
          <w:szCs w:val="32"/>
        </w:rPr>
      </w:pPr>
      <w:r w:rsidRPr="007B11CF">
        <w:rPr>
          <w:rFonts w:ascii="Times New Roman" w:hAnsi="Times New Roman" w:cs="Times New Roman"/>
          <w:b/>
          <w:sz w:val="32"/>
          <w:szCs w:val="32"/>
        </w:rPr>
        <w:t>Modules and Learning Scope</w:t>
      </w:r>
    </w:p>
    <w:p w:rsidR="004E702A" w:rsidRPr="007B11CF" w:rsidRDefault="004E702A">
      <w:pPr>
        <w:rPr>
          <w:rFonts w:ascii="Times New Roman" w:hAnsi="Times New Roman" w:cs="Times New Roman"/>
        </w:rPr>
      </w:pPr>
    </w:p>
    <w:tbl>
      <w:tblPr>
        <w:tblW w:w="98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2027"/>
        <w:gridCol w:w="4070"/>
        <w:gridCol w:w="2807"/>
      </w:tblGrid>
      <w:tr w:rsidR="004E702A" w:rsidRPr="004E702A" w:rsidTr="007B11CF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Submodules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Expected Learning Outcome</w:t>
            </w:r>
          </w:p>
        </w:tc>
      </w:tr>
      <w:tr w:rsidR="004E702A" w:rsidRPr="004E702A" w:rsidTr="007B11CF">
        <w:trPr>
          <w:trHeight w:val="1141"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Module 1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Software Architecture Fundamentals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Architecture principles, Monolithic architecture, Layered architecture, Distributed systems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Understand core architectural patterns used in modern applications</w:t>
            </w:r>
          </w:p>
        </w:tc>
      </w:tr>
      <w:tr w:rsidR="004E702A" w:rsidRPr="004E702A" w:rsidTr="007B11CF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Module 2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System Design Fundamentals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High-level system design, Low-level design, Functional vs non-functional requirements, Scalability basics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Develop skills in designing efficient and scalable systems</w:t>
            </w:r>
          </w:p>
        </w:tc>
      </w:tr>
      <w:tr w:rsidR="004E702A" w:rsidRPr="004E702A" w:rsidTr="007B11CF">
        <w:trPr>
          <w:trHeight w:val="1141"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Module 3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API and Backend Architecture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REST API design, API Gateway pattern, Service communication, Authentication &amp; authorization basics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Learn backend architecture patterns used in enterprise applications</w:t>
            </w:r>
          </w:p>
        </w:tc>
      </w:tr>
      <w:tr w:rsidR="004E702A" w:rsidRPr="004E702A" w:rsidTr="007B11CF">
        <w:trPr>
          <w:trHeight w:val="860"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Module 4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Scalable Backend Design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Horizontal scaling, Vertical scaling, Load balancing, High availability, Fault tolerance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Understand techniques for building scalable backend services</w:t>
            </w:r>
          </w:p>
        </w:tc>
      </w:tr>
      <w:tr w:rsidR="004E702A" w:rsidRPr="004E702A" w:rsidTr="007B11CF">
        <w:trPr>
          <w:trHeight w:val="1157"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Module 5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Database Optimization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Indexing strategies, Query optimization, Execution plans, Caching concepts, Database partitioning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Improve database performance and query efficiency</w:t>
            </w:r>
          </w:p>
        </w:tc>
      </w:tr>
      <w:tr w:rsidR="004E702A" w:rsidRPr="004E702A" w:rsidTr="00BF5DB5">
        <w:trPr>
          <w:trHeight w:val="132"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Module 6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Microservices Architecture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bookmarkStart w:id="0" w:name="_GoBack"/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Monolithic vs microservices architecture, Service decomposition, Event-driven architecture</w:t>
            </w:r>
            <w:bookmarkEnd w:id="0"/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Understand modern distributed application architecture</w:t>
            </w:r>
          </w:p>
        </w:tc>
      </w:tr>
      <w:tr w:rsidR="004E702A" w:rsidRPr="004E702A" w:rsidTr="007B11CF">
        <w:trPr>
          <w:trHeight w:val="1157"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Module 7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Cloud Deployment Basics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Cloud infrastructure overview, Containerization concepts, Docker basics, CI/CD pipeline introduction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Gain foundational knowledge of cloud-based application deployment</w:t>
            </w:r>
          </w:p>
        </w:tc>
      </w:tr>
      <w:tr w:rsidR="004E702A" w:rsidRPr="004E702A" w:rsidTr="007B11CF">
        <w:trPr>
          <w:trHeight w:val="1141"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Module 8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Real-World Architecture Practices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Performance considerations, Security basics, Large-scale system design, Best practices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Learn practical approaches used in enterprise system architecture</w:t>
            </w:r>
          </w:p>
        </w:tc>
      </w:tr>
    </w:tbl>
    <w:p w:rsidR="004E702A" w:rsidRDefault="004E702A">
      <w:pPr>
        <w:rPr>
          <w:rFonts w:ascii="Times New Roman" w:hAnsi="Times New Roman" w:cs="Times New Roman"/>
        </w:rPr>
      </w:pPr>
    </w:p>
    <w:p w:rsidR="007B11CF" w:rsidRDefault="007B11CF">
      <w:pPr>
        <w:rPr>
          <w:rFonts w:ascii="Times New Roman" w:hAnsi="Times New Roman" w:cs="Times New Roman"/>
        </w:rPr>
      </w:pPr>
    </w:p>
    <w:p w:rsidR="007B11CF" w:rsidRDefault="007B11CF">
      <w:pPr>
        <w:rPr>
          <w:rFonts w:ascii="Times New Roman" w:hAnsi="Times New Roman" w:cs="Times New Roman"/>
        </w:rPr>
      </w:pPr>
    </w:p>
    <w:p w:rsidR="007B11CF" w:rsidRDefault="007B11CF">
      <w:pPr>
        <w:rPr>
          <w:rFonts w:ascii="Times New Roman" w:hAnsi="Times New Roman" w:cs="Times New Roman"/>
        </w:rPr>
      </w:pPr>
    </w:p>
    <w:p w:rsidR="007B11CF" w:rsidRDefault="007B11CF">
      <w:pPr>
        <w:rPr>
          <w:rFonts w:ascii="Times New Roman" w:hAnsi="Times New Roman" w:cs="Times New Roman"/>
        </w:rPr>
      </w:pPr>
    </w:p>
    <w:p w:rsidR="007B11CF" w:rsidRPr="007B11CF" w:rsidRDefault="007B11CF">
      <w:pPr>
        <w:rPr>
          <w:rFonts w:ascii="Times New Roman" w:hAnsi="Times New Roman" w:cs="Times New Roman"/>
        </w:rPr>
      </w:pPr>
    </w:p>
    <w:p w:rsidR="007B11CF" w:rsidRPr="007B11CF" w:rsidRDefault="004E702A">
      <w:pPr>
        <w:rPr>
          <w:rFonts w:ascii="Times New Roman" w:hAnsi="Times New Roman" w:cs="Times New Roman"/>
          <w:b/>
          <w:sz w:val="32"/>
          <w:szCs w:val="32"/>
        </w:rPr>
      </w:pPr>
      <w:r w:rsidRPr="007B11CF">
        <w:rPr>
          <w:rFonts w:ascii="Times New Roman" w:hAnsi="Times New Roman" w:cs="Times New Roman"/>
          <w:b/>
          <w:sz w:val="32"/>
          <w:szCs w:val="32"/>
        </w:rPr>
        <w:lastRenderedPageBreak/>
        <w:t>Training Schedule</w:t>
      </w:r>
    </w:p>
    <w:tbl>
      <w:tblPr>
        <w:tblW w:w="97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209"/>
        <w:gridCol w:w="6733"/>
      </w:tblGrid>
      <w:tr w:rsidR="004E702A" w:rsidRPr="004E702A" w:rsidTr="007B11CF">
        <w:trPr>
          <w:trHeight w:val="66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Learning Modules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Focus Area</w:t>
            </w:r>
          </w:p>
        </w:tc>
      </w:tr>
      <w:tr w:rsidR="004E702A" w:rsidRPr="004E702A" w:rsidTr="007B11CF">
        <w:trPr>
          <w:trHeight w:val="1368"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Module 1 &amp; Module 2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Architecture fundamentals and system design principles</w:t>
            </w:r>
          </w:p>
        </w:tc>
      </w:tr>
      <w:tr w:rsidR="004E702A" w:rsidRPr="004E702A" w:rsidTr="007B11CF">
        <w:trPr>
          <w:trHeight w:val="1368"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Module 3 &amp; Module 4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Backend architecture and scalable application design</w:t>
            </w:r>
          </w:p>
        </w:tc>
      </w:tr>
      <w:tr w:rsidR="004E702A" w:rsidRPr="004E702A" w:rsidTr="007B11CF">
        <w:trPr>
          <w:trHeight w:val="1368"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Module 5 &amp; Module 6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Database performance optimization and microservices architecture</w:t>
            </w:r>
          </w:p>
        </w:tc>
      </w:tr>
      <w:tr w:rsidR="004E702A" w:rsidRPr="004E702A" w:rsidTr="007B11CF">
        <w:trPr>
          <w:trHeight w:val="1368"/>
          <w:tblCellSpacing w:w="15" w:type="dxa"/>
        </w:trPr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Module 7 &amp; Module 8</w:t>
            </w:r>
          </w:p>
        </w:tc>
        <w:tc>
          <w:tcPr>
            <w:tcW w:w="0" w:type="auto"/>
            <w:vAlign w:val="center"/>
            <w:hideMark/>
          </w:tcPr>
          <w:p w:rsidR="004E702A" w:rsidRPr="004E702A" w:rsidRDefault="004E702A" w:rsidP="004E70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4E702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Cloud deployment fundamentals and real-world architecture practices</w:t>
            </w:r>
          </w:p>
        </w:tc>
      </w:tr>
    </w:tbl>
    <w:p w:rsidR="007B11CF" w:rsidRPr="007B11CF" w:rsidRDefault="007B11CF">
      <w:pPr>
        <w:rPr>
          <w:rFonts w:ascii="Times New Roman" w:hAnsi="Times New Roman" w:cs="Times New Roman"/>
        </w:rPr>
      </w:pPr>
    </w:p>
    <w:p w:rsidR="007B11CF" w:rsidRPr="007B11CF" w:rsidRDefault="007B11CF">
      <w:pPr>
        <w:rPr>
          <w:rFonts w:ascii="Times New Roman" w:hAnsi="Times New Roman" w:cs="Times New Roman"/>
          <w:b/>
          <w:sz w:val="32"/>
          <w:szCs w:val="32"/>
        </w:rPr>
      </w:pPr>
    </w:p>
    <w:p w:rsidR="007B11CF" w:rsidRPr="007B11CF" w:rsidRDefault="007B11CF">
      <w:pPr>
        <w:rPr>
          <w:rFonts w:ascii="Times New Roman" w:hAnsi="Times New Roman" w:cs="Times New Roman"/>
          <w:b/>
          <w:sz w:val="32"/>
          <w:szCs w:val="32"/>
        </w:rPr>
      </w:pPr>
      <w:r w:rsidRPr="007B11CF">
        <w:rPr>
          <w:rFonts w:ascii="Times New Roman" w:hAnsi="Times New Roman" w:cs="Times New Roman"/>
          <w:b/>
          <w:sz w:val="32"/>
          <w:szCs w:val="32"/>
        </w:rPr>
        <w:t>6. Expected Benefits to the Organization</w:t>
      </w:r>
    </w:p>
    <w:p w:rsidR="007B11CF" w:rsidRPr="007B11CF" w:rsidRDefault="007B11CF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97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7017"/>
      </w:tblGrid>
      <w:tr w:rsidR="007B11CF" w:rsidRPr="007B11CF" w:rsidTr="007B11CF">
        <w:trPr>
          <w:trHeight w:val="65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Expected Benefit</w:t>
            </w:r>
          </w:p>
        </w:tc>
      </w:tr>
      <w:tr w:rsidR="007B11CF" w:rsidRPr="007B11CF" w:rsidTr="007B11CF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Improved ability to design scalable application structures</w:t>
            </w:r>
          </w:p>
        </w:tc>
      </w:tr>
      <w:tr w:rsidR="007B11CF" w:rsidRPr="007B11CF" w:rsidTr="007B11CF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Enhanced understanding of efficient API and service architecture</w:t>
            </w:r>
          </w:p>
        </w:tc>
      </w:tr>
      <w:tr w:rsidR="007B11CF" w:rsidRPr="007B11CF" w:rsidTr="007B11CF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Database Performance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Improved database query optimization and indexing knowledge</w:t>
            </w:r>
          </w:p>
        </w:tc>
      </w:tr>
      <w:tr w:rsidR="007B11CF" w:rsidRPr="007B11CF" w:rsidTr="007B11CF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Cloud Readiness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Foundational understanding of cloud deployment practices</w:t>
            </w:r>
          </w:p>
        </w:tc>
      </w:tr>
      <w:tr w:rsidR="007B11CF" w:rsidRPr="007B11CF" w:rsidTr="007B11CF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Application Performance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 w:rsidP="007B1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7B11C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Ability to contribute to faster, more reliable systems</w:t>
            </w:r>
          </w:p>
        </w:tc>
      </w:tr>
    </w:tbl>
    <w:p w:rsidR="004E702A" w:rsidRPr="007B11CF" w:rsidRDefault="004E702A">
      <w:pPr>
        <w:rPr>
          <w:rFonts w:ascii="Times New Roman" w:hAnsi="Times New Roman" w:cs="Times New Roman"/>
        </w:rPr>
      </w:pPr>
    </w:p>
    <w:p w:rsidR="004E702A" w:rsidRPr="007B11CF" w:rsidRDefault="004E702A">
      <w:pPr>
        <w:rPr>
          <w:rFonts w:ascii="Times New Roman" w:hAnsi="Times New Roman" w:cs="Times New Roman"/>
          <w:sz w:val="32"/>
          <w:szCs w:val="32"/>
        </w:rPr>
      </w:pPr>
    </w:p>
    <w:p w:rsidR="007B11CF" w:rsidRPr="007B11CF" w:rsidRDefault="007B11CF" w:rsidP="007B11CF">
      <w:pPr>
        <w:pStyle w:val="Heading1"/>
        <w:rPr>
          <w:sz w:val="32"/>
          <w:szCs w:val="32"/>
        </w:rPr>
      </w:pPr>
      <w:r w:rsidRPr="007B11CF">
        <w:rPr>
          <w:sz w:val="32"/>
          <w:szCs w:val="32"/>
        </w:rPr>
        <w:t>7. Post-Training Application</w:t>
      </w:r>
    </w:p>
    <w:p w:rsidR="007B11CF" w:rsidRPr="007B11CF" w:rsidRDefault="007B11CF" w:rsidP="007B11CF">
      <w:pPr>
        <w:pStyle w:val="NormalWeb"/>
      </w:pPr>
      <w:r w:rsidRPr="007B11CF">
        <w:t>The knowledge gained from this training will be applied in:</w:t>
      </w:r>
    </w:p>
    <w:p w:rsidR="007B11CF" w:rsidRPr="007B11CF" w:rsidRDefault="007B11CF" w:rsidP="007B11CF">
      <w:pPr>
        <w:pStyle w:val="NormalWeb"/>
        <w:numPr>
          <w:ilvl w:val="0"/>
          <w:numId w:val="1"/>
        </w:numPr>
      </w:pPr>
      <w:r w:rsidRPr="007B11CF">
        <w:t>Designing scalable backend services</w:t>
      </w:r>
    </w:p>
    <w:p w:rsidR="007B11CF" w:rsidRPr="007B11CF" w:rsidRDefault="007B11CF" w:rsidP="007B11CF">
      <w:pPr>
        <w:pStyle w:val="NormalWeb"/>
        <w:numPr>
          <w:ilvl w:val="0"/>
          <w:numId w:val="1"/>
        </w:numPr>
      </w:pPr>
      <w:r w:rsidRPr="007B11CF">
        <w:t>Improving system architecture in ongoing projects</w:t>
      </w:r>
    </w:p>
    <w:p w:rsidR="007B11CF" w:rsidRPr="007B11CF" w:rsidRDefault="007B11CF" w:rsidP="007B11CF">
      <w:pPr>
        <w:pStyle w:val="NormalWeb"/>
        <w:numPr>
          <w:ilvl w:val="0"/>
          <w:numId w:val="1"/>
        </w:numPr>
      </w:pPr>
      <w:r w:rsidRPr="007B11CF">
        <w:t>Enhancing database performance and query efficiency</w:t>
      </w:r>
    </w:p>
    <w:p w:rsidR="007B11CF" w:rsidRPr="007B11CF" w:rsidRDefault="007B11CF" w:rsidP="007B11CF">
      <w:pPr>
        <w:pStyle w:val="NormalWeb"/>
        <w:numPr>
          <w:ilvl w:val="0"/>
          <w:numId w:val="1"/>
        </w:numPr>
      </w:pPr>
      <w:r w:rsidRPr="007B11CF">
        <w:t>Supporting future cloud deployment initiatives</w:t>
      </w:r>
    </w:p>
    <w:p w:rsidR="004E702A" w:rsidRPr="007B11CF" w:rsidRDefault="007B11CF" w:rsidP="007B11CF">
      <w:pPr>
        <w:pStyle w:val="NormalWeb"/>
        <w:numPr>
          <w:ilvl w:val="0"/>
          <w:numId w:val="1"/>
        </w:numPr>
      </w:pPr>
      <w:r w:rsidRPr="007B11CF">
        <w:t>Contributing to more maintainable enterprise applications</w:t>
      </w:r>
    </w:p>
    <w:p w:rsidR="007B11CF" w:rsidRPr="007B11CF" w:rsidRDefault="007B11CF" w:rsidP="007B11CF">
      <w:pPr>
        <w:pStyle w:val="NormalWeb"/>
        <w:ind w:left="720"/>
      </w:pPr>
    </w:p>
    <w:p w:rsidR="007B11CF" w:rsidRPr="007B11CF" w:rsidRDefault="007B11CF" w:rsidP="007B11CF">
      <w:pPr>
        <w:pStyle w:val="Heading1"/>
        <w:rPr>
          <w:sz w:val="32"/>
          <w:szCs w:val="32"/>
        </w:rPr>
      </w:pPr>
      <w:r w:rsidRPr="007B11CF">
        <w:rPr>
          <w:sz w:val="32"/>
          <w:szCs w:val="32"/>
        </w:rPr>
        <w:t>8. Completion Timeline</w:t>
      </w:r>
    </w:p>
    <w:tbl>
      <w:tblPr>
        <w:tblW w:w="96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7580"/>
      </w:tblGrid>
      <w:tr w:rsidR="007B11CF" w:rsidRPr="007B11CF" w:rsidTr="007B11CF">
        <w:trPr>
          <w:trHeight w:val="83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11CF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11CF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</w:tr>
      <w:tr w:rsidR="007B11CF" w:rsidRPr="007B11CF" w:rsidTr="007B11CF">
        <w:trPr>
          <w:trHeight w:val="834"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>
            <w:pPr>
              <w:rPr>
                <w:rFonts w:ascii="Times New Roman" w:hAnsi="Times New Roman" w:cs="Times New Roman"/>
              </w:rPr>
            </w:pPr>
            <w:r w:rsidRPr="007B11CF">
              <w:rPr>
                <w:rFonts w:ascii="Times New Roman" w:hAnsi="Times New Roman" w:cs="Times New Roman"/>
              </w:rPr>
              <w:t>Week 1 – Week 4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>
            <w:pPr>
              <w:rPr>
                <w:rFonts w:ascii="Times New Roman" w:hAnsi="Times New Roman" w:cs="Times New Roman"/>
              </w:rPr>
            </w:pPr>
            <w:r w:rsidRPr="007B11CF">
              <w:rPr>
                <w:rFonts w:ascii="Times New Roman" w:hAnsi="Times New Roman" w:cs="Times New Roman"/>
              </w:rPr>
              <w:t>Completion of course modules and learning sessions</w:t>
            </w:r>
          </w:p>
        </w:tc>
      </w:tr>
      <w:tr w:rsidR="007B11CF" w:rsidRPr="007B11CF" w:rsidTr="007B11CF">
        <w:trPr>
          <w:trHeight w:val="834"/>
          <w:tblCellSpacing w:w="15" w:type="dxa"/>
        </w:trPr>
        <w:tc>
          <w:tcPr>
            <w:tcW w:w="0" w:type="auto"/>
            <w:vAlign w:val="center"/>
            <w:hideMark/>
          </w:tcPr>
          <w:p w:rsidR="007B11CF" w:rsidRPr="007B11CF" w:rsidRDefault="007B11CF">
            <w:pPr>
              <w:rPr>
                <w:rFonts w:ascii="Times New Roman" w:hAnsi="Times New Roman" w:cs="Times New Roman"/>
              </w:rPr>
            </w:pPr>
            <w:r w:rsidRPr="007B11CF">
              <w:rPr>
                <w:rFonts w:ascii="Times New Roman" w:hAnsi="Times New Roman" w:cs="Times New Roman"/>
              </w:rPr>
              <w:t>End of Month</w:t>
            </w:r>
          </w:p>
        </w:tc>
        <w:tc>
          <w:tcPr>
            <w:tcW w:w="0" w:type="auto"/>
            <w:vAlign w:val="center"/>
            <w:hideMark/>
          </w:tcPr>
          <w:p w:rsidR="007B11CF" w:rsidRPr="007B11CF" w:rsidRDefault="007B11CF">
            <w:pPr>
              <w:rPr>
                <w:rFonts w:ascii="Times New Roman" w:hAnsi="Times New Roman" w:cs="Times New Roman"/>
              </w:rPr>
            </w:pPr>
            <w:r w:rsidRPr="007B11CF">
              <w:rPr>
                <w:rFonts w:ascii="Times New Roman" w:hAnsi="Times New Roman" w:cs="Times New Roman"/>
              </w:rPr>
              <w:t>Review of concepts and application to current development projects</w:t>
            </w:r>
          </w:p>
        </w:tc>
      </w:tr>
    </w:tbl>
    <w:p w:rsidR="004E702A" w:rsidRPr="007B11CF" w:rsidRDefault="004E702A">
      <w:pPr>
        <w:rPr>
          <w:rFonts w:ascii="Times New Roman" w:hAnsi="Times New Roman" w:cs="Times New Roman"/>
        </w:rPr>
      </w:pPr>
    </w:p>
    <w:p w:rsidR="0027721A" w:rsidRDefault="0027721A" w:rsidP="0027721A">
      <w:pPr>
        <w:pStyle w:val="Heading3"/>
      </w:pPr>
      <w:r>
        <w:t>Course Mapping by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803"/>
        <w:gridCol w:w="2567"/>
        <w:gridCol w:w="3823"/>
      </w:tblGrid>
      <w:tr w:rsidR="0027721A" w:rsidTr="002772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rStyle w:val="Strong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rStyle w:val="Strong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rStyle w:val="Strong"/>
              </w:rPr>
              <w:t>Recommended 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rStyle w:val="Strong"/>
              </w:rPr>
              <w:t>Why this course?</w:t>
            </w:r>
          </w:p>
        </w:tc>
      </w:tr>
      <w:tr w:rsidR="0027721A" w:rsidTr="0027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b/>
                <w:bCs/>
              </w:rPr>
              <w:t>1 &amp;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b/>
                <w:bCs/>
              </w:rPr>
              <w:t>Fundamentals &amp; System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7B6D7E">
            <w:pPr>
              <w:spacing w:after="480"/>
            </w:pPr>
            <w:hyperlink r:id="rId5" w:tgtFrame="_blank" w:history="1">
              <w:r w:rsidR="0027721A">
                <w:rPr>
                  <w:rStyle w:val="Hyperlink"/>
                  <w:b/>
                  <w:bCs/>
                </w:rPr>
                <w:t>Software Architecture &amp; Design Patterns (C#/.NET)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t>Teaches the "Gang of Four" patterns and SOLID specifically for the .NET ecosystem.</w:t>
            </w:r>
          </w:p>
        </w:tc>
      </w:tr>
      <w:tr w:rsidR="0027721A" w:rsidTr="0027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b/>
                <w:bCs/>
              </w:rPr>
              <w:t>3 &amp;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b/>
                <w:bCs/>
              </w:rPr>
              <w:t>API &amp; Scalable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7B6D7E">
            <w:pPr>
              <w:spacing w:after="480"/>
            </w:pPr>
            <w:hyperlink r:id="rId6" w:tgtFrame="_blank" w:history="1">
              <w:r w:rsidR="0027721A">
                <w:rPr>
                  <w:rStyle w:val="Hyperlink"/>
                  <w:b/>
                  <w:bCs/>
                </w:rPr>
                <w:t>ASP.NET Core Web API - The Complete Guide</w:t>
              </w:r>
            </w:hyperlink>
            <w:r w:rsidR="0027721A">
              <w:t xml:space="preserve"> (</w:t>
            </w:r>
            <w:proofErr w:type="spellStart"/>
            <w:r w:rsidR="0027721A">
              <w:t>Bhrugen</w:t>
            </w:r>
            <w:proofErr w:type="spellEnd"/>
            <w:r w:rsidR="0027721A">
              <w:t xml:space="preserve"> Patel)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t>Covers REST, JWT Auth, and Repository patterns which are the foundation of scalable backends.</w:t>
            </w:r>
          </w:p>
        </w:tc>
      </w:tr>
      <w:tr w:rsidR="0027721A" w:rsidTr="0027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b/>
                <w:bCs/>
              </w:rPr>
              <w:t>Database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7B6D7E">
            <w:pPr>
              <w:spacing w:after="480"/>
            </w:pPr>
            <w:hyperlink r:id="rId7" w:tgtFrame="_blank" w:history="1">
              <w:r w:rsidR="0027721A">
                <w:rPr>
                  <w:rStyle w:val="Hyperlink"/>
                  <w:b/>
                  <w:bCs/>
                </w:rPr>
                <w:t>Query Performance Tuning in MS SQL Server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t>MS SQL specific. Teaches indexing strategies, execution plans, and how to fix "slow" queries.</w:t>
            </w:r>
          </w:p>
        </w:tc>
      </w:tr>
      <w:tr w:rsidR="0027721A" w:rsidTr="0027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b/>
                <w:bCs/>
              </w:rPr>
              <w:t>Microservices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7B6D7E">
            <w:pPr>
              <w:spacing w:after="480"/>
            </w:pPr>
            <w:hyperlink r:id="rId8" w:tgtFrame="_blank" w:history="1">
              <w:r w:rsidR="0027721A">
                <w:rPr>
                  <w:rStyle w:val="Hyperlink"/>
                  <w:b/>
                  <w:bCs/>
                </w:rPr>
                <w:t>Microservices Architecture with .NET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t>Uses RabbitMQ/</w:t>
            </w:r>
            <w:proofErr w:type="spellStart"/>
            <w:r>
              <w:t>gRPC</w:t>
            </w:r>
            <w:proofErr w:type="spellEnd"/>
            <w:r>
              <w:t xml:space="preserve"> for service communication, covering event-driven architecture and service decomposition.</w:t>
            </w:r>
          </w:p>
        </w:tc>
      </w:tr>
      <w:tr w:rsidR="0027721A" w:rsidTr="0027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b/>
                <w:bCs/>
              </w:rPr>
              <w:t>Cloud &amp;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7B6D7E">
            <w:pPr>
              <w:spacing w:after="480"/>
            </w:pPr>
            <w:hyperlink r:id="rId9" w:tgtFrame="_blank" w:history="1">
              <w:r w:rsidR="0027721A">
                <w:rPr>
                  <w:rStyle w:val="Hyperlink"/>
                  <w:b/>
                  <w:bCs/>
                </w:rPr>
                <w:t>Docker &amp; Kubernetes for .NET Developers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t>Essential for containerization basics and CI/CD concepts mentioned in your module.</w:t>
            </w:r>
          </w:p>
        </w:tc>
      </w:tr>
      <w:tr w:rsidR="0027721A" w:rsidTr="0027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rPr>
                <w:b/>
                <w:bCs/>
              </w:rPr>
              <w:t>Real-World 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7B6D7E">
            <w:pPr>
              <w:spacing w:after="480"/>
            </w:pPr>
            <w:hyperlink r:id="rId10" w:tgtFrame="_blank" w:history="1">
              <w:r w:rsidR="0027721A">
                <w:rPr>
                  <w:rStyle w:val="Hyperlink"/>
                  <w:b/>
                  <w:bCs/>
                </w:rPr>
                <w:t>Clean Architecture in .NET</w:t>
              </w:r>
            </w:hyperlink>
            <w:r w:rsidR="0027721A">
              <w:t xml:space="preserve"> (</w:t>
            </w:r>
            <w:proofErr w:type="spellStart"/>
            <w:r w:rsidR="0027721A">
              <w:t>Amichai</w:t>
            </w:r>
            <w:proofErr w:type="spellEnd"/>
            <w:r w:rsidR="0027721A">
              <w:t xml:space="preserve"> </w:t>
            </w:r>
            <w:proofErr w:type="spellStart"/>
            <w:r w:rsidR="0027721A">
              <w:t>Mantinband</w:t>
            </w:r>
            <w:proofErr w:type="spellEnd"/>
            <w:r w:rsidR="0027721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21A" w:rsidRDefault="0027721A">
            <w:pPr>
              <w:spacing w:after="480"/>
            </w:pPr>
            <w:r>
              <w:t>This is the "Senior Level" deep dive into how enterprise-scale systems are actually structured.</w:t>
            </w:r>
          </w:p>
        </w:tc>
      </w:tr>
    </w:tbl>
    <w:p w:rsidR="004E702A" w:rsidRPr="007B11CF" w:rsidRDefault="004E702A">
      <w:pPr>
        <w:rPr>
          <w:rFonts w:ascii="Times New Roman" w:hAnsi="Times New Roman" w:cs="Times New Roman"/>
        </w:rPr>
      </w:pPr>
    </w:p>
    <w:sectPr w:rsidR="004E702A" w:rsidRPr="007B1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E3358C"/>
    <w:multiLevelType w:val="multilevel"/>
    <w:tmpl w:val="DB88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14"/>
    <w:rsid w:val="000A01F5"/>
    <w:rsid w:val="0027721A"/>
    <w:rsid w:val="003A4CE9"/>
    <w:rsid w:val="004E702A"/>
    <w:rsid w:val="007B11CF"/>
    <w:rsid w:val="007B6D7E"/>
    <w:rsid w:val="00BF5DB5"/>
    <w:rsid w:val="00D02992"/>
    <w:rsid w:val="00E13514"/>
    <w:rsid w:val="00F1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FA5DB5-63C2-4943-AA24-FDBE0EBA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7E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2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E1351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17E6C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NormalWeb">
    <w:name w:val="Normal (Web)"/>
    <w:basedOn w:val="Normal"/>
    <w:uiPriority w:val="99"/>
    <w:unhideWhenUsed/>
    <w:rsid w:val="004E7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4E702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2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72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4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udemy.com/course/microservices-architecture-with-aspnet-cor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pluralsight.com/courses/sql-server-query-tuning-introduc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udemy.com/course/aspnet-core-8-web-api-tutorial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udemy.com/course/design-patterns-csharp-dotnet/" TargetMode="External"/><Relationship Id="rId10" Type="http://schemas.openxmlformats.org/officeDocument/2006/relationships/hyperlink" Target="https://www.google.com/search?q=https://dometrain.com/course/from-zero-to-hero-clean-architectu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ourse/docker-and-kubernetes-the-complete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Jincy</dc:creator>
  <cp:keywords/>
  <dc:description/>
  <cp:lastModifiedBy>Jincy</cp:lastModifiedBy>
  <cp:revision>14</cp:revision>
  <dcterms:created xsi:type="dcterms:W3CDTF">2026-03-11T07:37:00Z</dcterms:created>
  <dcterms:modified xsi:type="dcterms:W3CDTF">2026-03-15T12:25:00Z</dcterms:modified>
</cp:coreProperties>
</file>