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023" w:rsidRPr="00E31FD3" w:rsidRDefault="00A12023" w:rsidP="00A12023">
      <w:pPr>
        <w:spacing w:after="218" w:line="259" w:lineRule="auto"/>
        <w:ind w:firstLine="0"/>
        <w:jc w:val="center"/>
        <w:rPr>
          <w:color w:val="000000" w:themeColor="text1"/>
          <w:sz w:val="36"/>
        </w:rPr>
      </w:pPr>
      <w:bookmarkStart w:id="0" w:name="_Hlk495754531"/>
      <w:bookmarkEnd w:id="0"/>
      <w:r w:rsidRPr="00E31FD3">
        <w:rPr>
          <w:color w:val="000000" w:themeColor="text1"/>
          <w:sz w:val="36"/>
        </w:rPr>
        <w:t xml:space="preserve">Paper Review on </w:t>
      </w:r>
    </w:p>
    <w:p w:rsidR="00A12023" w:rsidRPr="00E31FD3" w:rsidRDefault="00A12023" w:rsidP="00A12023">
      <w:pPr>
        <w:spacing w:after="218" w:line="259" w:lineRule="auto"/>
        <w:ind w:firstLine="0"/>
        <w:jc w:val="center"/>
        <w:rPr>
          <w:color w:val="000000" w:themeColor="text1"/>
          <w:sz w:val="28"/>
        </w:rPr>
      </w:pPr>
      <w:r w:rsidRPr="00E31FD3">
        <w:rPr>
          <w:color w:val="000000" w:themeColor="text1"/>
          <w:sz w:val="28"/>
        </w:rPr>
        <w:t>(Driving Event Detection and Driving Style Classification using Artificial Neural Networks)</w:t>
      </w:r>
    </w:p>
    <w:p w:rsidR="00A12023" w:rsidRPr="00E31FD3" w:rsidRDefault="00A12023" w:rsidP="00A12023">
      <w:pPr>
        <w:spacing w:after="0" w:line="259" w:lineRule="auto"/>
        <w:ind w:left="1606" w:firstLine="0"/>
        <w:jc w:val="left"/>
        <w:rPr>
          <w:rFonts w:eastAsia="Cambria"/>
          <w:color w:val="000000" w:themeColor="text1"/>
          <w:sz w:val="22"/>
          <w:vertAlign w:val="superscript"/>
        </w:rPr>
      </w:pPr>
      <w:r w:rsidRPr="00E31FD3">
        <w:rPr>
          <w:color w:val="000000" w:themeColor="text1"/>
          <w:sz w:val="22"/>
        </w:rPr>
        <w:t xml:space="preserve">Patrick </w:t>
      </w:r>
      <w:proofErr w:type="spellStart"/>
      <w:r w:rsidRPr="00E31FD3">
        <w:rPr>
          <w:color w:val="000000" w:themeColor="text1"/>
          <w:sz w:val="22"/>
        </w:rPr>
        <w:t>Brombacher</w:t>
      </w:r>
      <w:proofErr w:type="spellEnd"/>
      <w:r w:rsidRPr="00E31FD3">
        <w:rPr>
          <w:color w:val="000000" w:themeColor="text1"/>
          <w:sz w:val="22"/>
        </w:rPr>
        <w:t xml:space="preserve">, Johannes </w:t>
      </w:r>
      <w:proofErr w:type="spellStart"/>
      <w:r w:rsidRPr="00E31FD3">
        <w:rPr>
          <w:color w:val="000000" w:themeColor="text1"/>
          <w:sz w:val="22"/>
        </w:rPr>
        <w:t>Masino</w:t>
      </w:r>
      <w:proofErr w:type="spellEnd"/>
      <w:r w:rsidRPr="00E31FD3">
        <w:rPr>
          <w:color w:val="000000" w:themeColor="text1"/>
          <w:sz w:val="22"/>
        </w:rPr>
        <w:t xml:space="preserve">, Michael Frey, Frank </w:t>
      </w:r>
      <w:proofErr w:type="spellStart"/>
      <w:r w:rsidRPr="00E31FD3">
        <w:rPr>
          <w:color w:val="000000" w:themeColor="text1"/>
          <w:sz w:val="22"/>
        </w:rPr>
        <w:t>Gauterin</w:t>
      </w:r>
      <w:proofErr w:type="spellEnd"/>
    </w:p>
    <w:p w:rsidR="00484E44" w:rsidRPr="00E31FD3" w:rsidRDefault="00484E44" w:rsidP="00A12023">
      <w:pPr>
        <w:spacing w:after="0" w:line="259" w:lineRule="auto"/>
        <w:ind w:left="1606" w:firstLine="0"/>
        <w:jc w:val="left"/>
        <w:rPr>
          <w:rFonts w:eastAsia="Cambria"/>
          <w:color w:val="000000" w:themeColor="text1"/>
          <w:sz w:val="22"/>
          <w:vertAlign w:val="superscript"/>
        </w:rPr>
      </w:pPr>
    </w:p>
    <w:p w:rsidR="00484E44" w:rsidRPr="00E31FD3" w:rsidRDefault="00484E44" w:rsidP="00A12023">
      <w:pPr>
        <w:spacing w:after="0" w:line="259" w:lineRule="auto"/>
        <w:ind w:left="1606" w:firstLine="0"/>
        <w:jc w:val="left"/>
        <w:rPr>
          <w:rFonts w:eastAsia="Cambria"/>
          <w:color w:val="000000" w:themeColor="text1"/>
          <w:sz w:val="22"/>
          <w:vertAlign w:val="superscript"/>
        </w:rPr>
      </w:pPr>
    </w:p>
    <w:p w:rsidR="00484E44" w:rsidRPr="00E31FD3" w:rsidRDefault="00484E44" w:rsidP="00F466CA">
      <w:pPr>
        <w:spacing w:after="0" w:line="259" w:lineRule="auto"/>
        <w:ind w:left="1606" w:firstLine="0"/>
        <w:rPr>
          <w:rFonts w:eastAsia="Cambria"/>
          <w:color w:val="000000" w:themeColor="text1"/>
          <w:sz w:val="22"/>
          <w:vertAlign w:val="superscript"/>
        </w:rPr>
      </w:pPr>
    </w:p>
    <w:p w:rsidR="00E00873" w:rsidRPr="00E00873" w:rsidRDefault="00484E44" w:rsidP="00120CF9">
      <w:pPr>
        <w:ind w:firstLine="0"/>
        <w:rPr>
          <w:color w:val="000000" w:themeColor="text1"/>
          <w:sz w:val="24"/>
          <w:shd w:val="clear" w:color="auto" w:fill="FFFFFF"/>
        </w:rPr>
      </w:pPr>
      <w:r w:rsidRPr="00E00873">
        <w:rPr>
          <w:b/>
          <w:color w:val="000000" w:themeColor="text1"/>
          <w:sz w:val="24"/>
          <w:szCs w:val="24"/>
          <w:u w:val="single"/>
          <w:shd w:val="clear" w:color="auto" w:fill="FFFFFF"/>
        </w:rPr>
        <w:t>Paper's Background</w:t>
      </w:r>
      <w:r w:rsidRPr="00E31FD3">
        <w:rPr>
          <w:b/>
          <w:color w:val="000000" w:themeColor="text1"/>
          <w:sz w:val="22"/>
          <w:shd w:val="clear" w:color="auto" w:fill="FFFFFF"/>
        </w:rPr>
        <w:t>-</w:t>
      </w:r>
      <w:r w:rsidRPr="00E31FD3">
        <w:rPr>
          <w:color w:val="000000" w:themeColor="text1"/>
          <w:sz w:val="22"/>
          <w:shd w:val="clear" w:color="auto" w:fill="FFFFFF"/>
        </w:rPr>
        <w:t xml:space="preserve"> </w:t>
      </w:r>
      <w:r w:rsidR="00E31FD3">
        <w:rPr>
          <w:color w:val="000000" w:themeColor="text1"/>
          <w:sz w:val="22"/>
          <w:shd w:val="clear" w:color="auto" w:fill="FFFFFF"/>
        </w:rPr>
        <w:t>In the paper titled “</w:t>
      </w:r>
      <w:r w:rsidR="00E31FD3" w:rsidRPr="00E31FD3">
        <w:rPr>
          <w:color w:val="000000" w:themeColor="text1"/>
          <w:sz w:val="24"/>
          <w:szCs w:val="24"/>
        </w:rPr>
        <w:t>Driving Event Detection and Driving Style Classification using Artificial Neural Networks</w:t>
      </w:r>
      <w:r w:rsidR="00E31FD3">
        <w:rPr>
          <w:color w:val="000000" w:themeColor="text1"/>
          <w:sz w:val="24"/>
          <w:szCs w:val="24"/>
          <w:shd w:val="clear" w:color="auto" w:fill="FFFFFF"/>
        </w:rPr>
        <w:t>”, t</w:t>
      </w:r>
      <w:r w:rsidR="00A157E7" w:rsidRPr="00E31FD3">
        <w:rPr>
          <w:color w:val="000000" w:themeColor="text1"/>
          <w:sz w:val="24"/>
          <w:szCs w:val="24"/>
          <w:shd w:val="clear" w:color="auto" w:fill="FFFFFF"/>
        </w:rPr>
        <w:t>he</w:t>
      </w:r>
      <w:r w:rsidR="00A157E7" w:rsidRPr="00E31FD3">
        <w:rPr>
          <w:color w:val="000000" w:themeColor="text1"/>
          <w:sz w:val="24"/>
          <w:shd w:val="clear" w:color="auto" w:fill="FFFFFF"/>
        </w:rPr>
        <w:t xml:space="preserve"> author</w:t>
      </w:r>
      <w:r w:rsidR="00E31FD3">
        <w:rPr>
          <w:color w:val="000000" w:themeColor="text1"/>
          <w:sz w:val="24"/>
          <w:shd w:val="clear" w:color="auto" w:fill="FFFFFF"/>
        </w:rPr>
        <w:t>s</w:t>
      </w:r>
      <w:r w:rsidR="00A157E7" w:rsidRPr="00E31FD3">
        <w:rPr>
          <w:color w:val="000000" w:themeColor="text1"/>
          <w:sz w:val="24"/>
          <w:shd w:val="clear" w:color="auto" w:fill="FFFFFF"/>
        </w:rPr>
        <w:t xml:space="preserve"> </w:t>
      </w:r>
      <w:r w:rsidR="00F466CA" w:rsidRPr="00E31FD3">
        <w:rPr>
          <w:color w:val="000000" w:themeColor="text1"/>
          <w:sz w:val="24"/>
          <w:shd w:val="clear" w:color="auto" w:fill="FFFFFF"/>
        </w:rPr>
        <w:t>feel that knowledge about the behavio</w:t>
      </w:r>
      <w:r w:rsidR="00E31FD3">
        <w:rPr>
          <w:color w:val="000000" w:themeColor="text1"/>
          <w:sz w:val="24"/>
          <w:shd w:val="clear" w:color="auto" w:fill="FFFFFF"/>
        </w:rPr>
        <w:t>r of the driver is a crucial factor, because it not only affects them but also the environment. The authors think that this has widespread applications, among which Advanced Driver Assistance Systems is one</w:t>
      </w:r>
      <w:r w:rsidR="00F466CA" w:rsidRPr="00E31FD3">
        <w:rPr>
          <w:color w:val="000000" w:themeColor="text1"/>
          <w:sz w:val="24"/>
          <w:shd w:val="clear" w:color="auto" w:fill="FFFFFF"/>
        </w:rPr>
        <w:t>.</w:t>
      </w:r>
      <w:r w:rsidR="00E31FD3">
        <w:rPr>
          <w:color w:val="000000" w:themeColor="text1"/>
          <w:sz w:val="24"/>
          <w:shd w:val="clear" w:color="auto" w:fill="FFFFFF"/>
        </w:rPr>
        <w:t xml:space="preserve"> A novel algorithm is proposed to accurately predict a driver’s driving style.</w:t>
      </w:r>
      <w:r w:rsidR="00F466CA" w:rsidRPr="00E31FD3">
        <w:rPr>
          <w:color w:val="000000" w:themeColor="text1"/>
          <w:sz w:val="24"/>
          <w:shd w:val="clear" w:color="auto" w:fill="FFFFFF"/>
        </w:rPr>
        <w:t xml:space="preserve"> The model is based on the identification of driving maneuvers and the classification of the drivin</w:t>
      </w:r>
      <w:r w:rsidR="00B903B4" w:rsidRPr="00E31FD3">
        <w:rPr>
          <w:color w:val="000000" w:themeColor="text1"/>
          <w:sz w:val="24"/>
          <w:shd w:val="clear" w:color="auto" w:fill="FFFFFF"/>
        </w:rPr>
        <w:t>g style for these events using Artificial Neural N</w:t>
      </w:r>
      <w:r w:rsidR="00F466CA" w:rsidRPr="00E31FD3">
        <w:rPr>
          <w:color w:val="000000" w:themeColor="text1"/>
          <w:sz w:val="24"/>
          <w:shd w:val="clear" w:color="auto" w:fill="FFFFFF"/>
        </w:rPr>
        <w:t>etworks</w:t>
      </w:r>
      <w:r w:rsidR="00B903B4" w:rsidRPr="00E31FD3">
        <w:rPr>
          <w:color w:val="000000" w:themeColor="text1"/>
          <w:sz w:val="24"/>
          <w:shd w:val="clear" w:color="auto" w:fill="FFFFFF"/>
        </w:rPr>
        <w:t>(ANN)</w:t>
      </w:r>
      <w:r w:rsidR="00F466CA" w:rsidRPr="00E31FD3">
        <w:rPr>
          <w:color w:val="000000" w:themeColor="text1"/>
          <w:sz w:val="24"/>
          <w:shd w:val="clear" w:color="auto" w:fill="FFFFFF"/>
        </w:rPr>
        <w:t>. The model has various test cases on which the driver</w:t>
      </w:r>
      <w:r w:rsidR="00E31FD3">
        <w:rPr>
          <w:color w:val="000000" w:themeColor="text1"/>
          <w:sz w:val="24"/>
          <w:shd w:val="clear" w:color="auto" w:fill="FFFFFF"/>
        </w:rPr>
        <w:t>’</w:t>
      </w:r>
      <w:r w:rsidR="00F466CA" w:rsidRPr="00E31FD3">
        <w:rPr>
          <w:color w:val="000000" w:themeColor="text1"/>
          <w:sz w:val="24"/>
          <w:shd w:val="clear" w:color="auto" w:fill="FFFFFF"/>
        </w:rPr>
        <w:t xml:space="preserve">s trip is evaluated. The measuring device is based on Raspberry pie. The output </w:t>
      </w:r>
      <w:r w:rsidR="00841DE0" w:rsidRPr="00E31FD3">
        <w:rPr>
          <w:color w:val="000000" w:themeColor="text1"/>
          <w:sz w:val="24"/>
          <w:shd w:val="clear" w:color="auto" w:fill="FFFFFF"/>
        </w:rPr>
        <w:t>values (</w:t>
      </w:r>
      <w:r w:rsidR="00B903B4" w:rsidRPr="00E31FD3">
        <w:rPr>
          <w:color w:val="000000" w:themeColor="text1"/>
          <w:sz w:val="24"/>
          <w:shd w:val="clear" w:color="auto" w:fill="FFFFFF"/>
        </w:rPr>
        <w:t>outputs of testcases)</w:t>
      </w:r>
      <w:r w:rsidR="00F466CA" w:rsidRPr="00E31FD3">
        <w:rPr>
          <w:color w:val="000000" w:themeColor="text1"/>
          <w:sz w:val="24"/>
          <w:shd w:val="clear" w:color="auto" w:fill="FFFFFF"/>
        </w:rPr>
        <w:t xml:space="preserve"> are then summed to give the final value which decides the driving style of the driver. The sensors used are smartphones sensors as they provide a powerful platform with both multiple sensors and the possibility to implement an algorithm for on-line calculations. The driving style can either be classified continuously or based on individual events of a trip, such as accel</w:t>
      </w:r>
      <w:r w:rsidR="00E00873">
        <w:rPr>
          <w:color w:val="000000" w:themeColor="text1"/>
          <w:sz w:val="24"/>
          <w:shd w:val="clear" w:color="auto" w:fill="FFFFFF"/>
        </w:rPr>
        <w:t>erations or curves, Dynamic War</w:t>
      </w:r>
      <w:r w:rsidR="00F466CA" w:rsidRPr="00E31FD3">
        <w:rPr>
          <w:color w:val="000000" w:themeColor="text1"/>
          <w:sz w:val="24"/>
          <w:shd w:val="clear" w:color="auto" w:fill="FFFFFF"/>
        </w:rPr>
        <w:t xml:space="preserve">ping is used for individual events of trip and Advanced Driver Assistance Systems (ADAS) is used for continuous classification. The authors use self-developed measurement device to acquire data from </w:t>
      </w:r>
      <w:proofErr w:type="spellStart"/>
      <w:r w:rsidR="00F466CA" w:rsidRPr="00E31FD3">
        <w:rPr>
          <w:color w:val="000000" w:themeColor="text1"/>
          <w:sz w:val="24"/>
          <w:shd w:val="clear" w:color="auto" w:fill="FFFFFF"/>
        </w:rPr>
        <w:t>gps</w:t>
      </w:r>
      <w:proofErr w:type="spellEnd"/>
      <w:r w:rsidR="00F466CA" w:rsidRPr="00E31FD3">
        <w:rPr>
          <w:color w:val="000000" w:themeColor="text1"/>
          <w:sz w:val="24"/>
          <w:shd w:val="clear" w:color="auto" w:fill="FFFFFF"/>
        </w:rPr>
        <w:t xml:space="preserve"> sensor and inertial sensors under real driving conditions. The Raspberry pie is attached to following sensors Inertial module LSM9DS1, GPS module built around the MTK 3339 chipset.</w:t>
      </w:r>
      <w:r w:rsidR="00E00873">
        <w:rPr>
          <w:color w:val="000000" w:themeColor="text1"/>
          <w:sz w:val="24"/>
          <w:shd w:val="clear" w:color="auto" w:fill="FFFFFF"/>
        </w:rPr>
        <w:t xml:space="preserve"> The driving style is then calculated by the ANNs after taking feature vectors as the input from the statistical values obtained from the sensor data.</w:t>
      </w:r>
    </w:p>
    <w:p w:rsidR="00E31FD3" w:rsidRPr="00E31FD3" w:rsidRDefault="00E31FD3" w:rsidP="00E31FD3">
      <w:pPr>
        <w:ind w:firstLine="0"/>
        <w:rPr>
          <w:color w:val="000000" w:themeColor="text1"/>
        </w:rPr>
      </w:pPr>
    </w:p>
    <w:p w:rsidR="00390416" w:rsidRPr="00E31FD3" w:rsidRDefault="00390416" w:rsidP="00841DE0">
      <w:pPr>
        <w:ind w:firstLine="0"/>
        <w:rPr>
          <w:b/>
          <w:color w:val="000000" w:themeColor="text1"/>
          <w:sz w:val="28"/>
          <w:u w:val="single"/>
          <w:shd w:val="clear" w:color="auto" w:fill="FFFFFF"/>
        </w:rPr>
      </w:pPr>
      <w:r w:rsidRPr="00E31FD3">
        <w:rPr>
          <w:b/>
          <w:color w:val="000000" w:themeColor="text1"/>
          <w:sz w:val="28"/>
          <w:u w:val="single"/>
          <w:shd w:val="clear" w:color="auto" w:fill="FFFFFF"/>
        </w:rPr>
        <w:t>Main Contribution</w:t>
      </w:r>
    </w:p>
    <w:p w:rsidR="00F466CA" w:rsidRPr="00E31FD3" w:rsidRDefault="00A82291" w:rsidP="00E31FD3">
      <w:pPr>
        <w:ind w:firstLine="0"/>
        <w:rPr>
          <w:color w:val="000000" w:themeColor="text1"/>
          <w:sz w:val="22"/>
          <w:shd w:val="clear" w:color="auto" w:fill="FFFFFF"/>
        </w:rPr>
      </w:pPr>
      <w:r>
        <w:rPr>
          <w:color w:val="000000" w:themeColor="text1"/>
          <w:sz w:val="22"/>
          <w:shd w:val="clear" w:color="auto" w:fill="FFFFFF"/>
        </w:rPr>
        <w:t xml:space="preserve">                                                        Block Diag</w:t>
      </w:r>
      <w:r w:rsidR="00841DE0" w:rsidRPr="00E31FD3">
        <w:rPr>
          <w:color w:val="000000" w:themeColor="text1"/>
          <w:sz w:val="22"/>
          <w:shd w:val="clear" w:color="auto" w:fill="FFFFFF"/>
        </w:rPr>
        <w:t>ram</w:t>
      </w:r>
    </w:p>
    <w:p w:rsidR="005A7C3E" w:rsidRPr="00E31FD3" w:rsidRDefault="00A82291" w:rsidP="00F466CA">
      <w:pPr>
        <w:rPr>
          <w:color w:val="000000" w:themeColor="text1"/>
          <w:sz w:val="22"/>
          <w:shd w:val="clear" w:color="auto" w:fill="FFFFFF"/>
        </w:rPr>
      </w:pPr>
      <w:r w:rsidRPr="00E31FD3">
        <w:rPr>
          <w:noProof/>
          <w:color w:val="000000" w:themeColor="text1"/>
          <w:sz w:val="22"/>
          <w:shd w:val="clear" w:color="auto" w:fill="FFFFFF"/>
        </w:rPr>
        <w:drawing>
          <wp:inline distT="0" distB="0" distL="0" distR="0" wp14:anchorId="2693AB49" wp14:editId="0A1EE444">
            <wp:extent cx="2931795" cy="21475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832" cy="2154922"/>
                    </a:xfrm>
                    <a:prstGeom prst="rect">
                      <a:avLst/>
                    </a:prstGeom>
                    <a:noFill/>
                    <a:ln>
                      <a:noFill/>
                    </a:ln>
                  </pic:spPr>
                </pic:pic>
              </a:graphicData>
            </a:graphic>
          </wp:inline>
        </w:drawing>
      </w:r>
    </w:p>
    <w:p w:rsidR="00390416" w:rsidRPr="00E31FD3" w:rsidRDefault="00390416" w:rsidP="00F466CA">
      <w:pPr>
        <w:rPr>
          <w:color w:val="000000" w:themeColor="text1"/>
          <w:sz w:val="22"/>
          <w:shd w:val="clear" w:color="auto" w:fill="FFFFFF"/>
        </w:rPr>
      </w:pPr>
    </w:p>
    <w:p w:rsidR="00390416" w:rsidRDefault="005A7C3E" w:rsidP="00D36590">
      <w:pPr>
        <w:ind w:firstLine="0"/>
        <w:rPr>
          <w:color w:val="000000" w:themeColor="text1"/>
          <w:sz w:val="24"/>
          <w:szCs w:val="24"/>
          <w:shd w:val="clear" w:color="auto" w:fill="FFFFFF"/>
        </w:rPr>
      </w:pPr>
      <w:r w:rsidRPr="00E31FD3">
        <w:rPr>
          <w:color w:val="000000" w:themeColor="text1"/>
          <w:sz w:val="24"/>
          <w:szCs w:val="24"/>
          <w:shd w:val="clear" w:color="auto" w:fill="FFFFFF"/>
        </w:rPr>
        <w:t xml:space="preserve">The algorithm presented is </w:t>
      </w:r>
      <w:r w:rsidR="00E31FD3">
        <w:rPr>
          <w:color w:val="000000" w:themeColor="text1"/>
          <w:sz w:val="24"/>
          <w:szCs w:val="24"/>
          <w:shd w:val="clear" w:color="auto" w:fill="FFFFFF"/>
        </w:rPr>
        <w:t xml:space="preserve">a </w:t>
      </w:r>
      <w:r w:rsidR="00E31FD3" w:rsidRPr="00E31FD3">
        <w:rPr>
          <w:color w:val="000000" w:themeColor="text1"/>
          <w:sz w:val="24"/>
          <w:szCs w:val="24"/>
          <w:shd w:val="clear" w:color="auto" w:fill="FFFFFF"/>
        </w:rPr>
        <w:t>three</w:t>
      </w:r>
      <w:r w:rsidR="00E31FD3">
        <w:rPr>
          <w:color w:val="000000" w:themeColor="text1"/>
          <w:sz w:val="24"/>
          <w:szCs w:val="24"/>
          <w:shd w:val="clear" w:color="auto" w:fill="FFFFFF"/>
        </w:rPr>
        <w:t>-step</w:t>
      </w:r>
      <w:r w:rsidRPr="00E31FD3">
        <w:rPr>
          <w:color w:val="000000" w:themeColor="text1"/>
          <w:sz w:val="24"/>
          <w:szCs w:val="24"/>
          <w:shd w:val="clear" w:color="auto" w:fill="FFFFFF"/>
        </w:rPr>
        <w:t xml:space="preserve"> process as shown in the block diagram.</w:t>
      </w:r>
    </w:p>
    <w:p w:rsidR="005D12C0" w:rsidRDefault="005D12C0" w:rsidP="00D36590">
      <w:pPr>
        <w:ind w:firstLine="0"/>
        <w:rPr>
          <w:color w:val="000000" w:themeColor="text1"/>
          <w:sz w:val="24"/>
          <w:szCs w:val="24"/>
          <w:shd w:val="clear" w:color="auto" w:fill="FFFFFF"/>
        </w:rPr>
      </w:pPr>
    </w:p>
    <w:p w:rsidR="005D12C0" w:rsidRDefault="005D12C0" w:rsidP="00D36590">
      <w:pPr>
        <w:ind w:firstLine="0"/>
        <w:rPr>
          <w:color w:val="000000" w:themeColor="text1"/>
          <w:sz w:val="24"/>
          <w:szCs w:val="24"/>
          <w:shd w:val="clear" w:color="auto" w:fill="FFFFFF"/>
        </w:rPr>
      </w:pPr>
      <w:r>
        <w:rPr>
          <w:color w:val="000000" w:themeColor="text1"/>
          <w:sz w:val="24"/>
          <w:szCs w:val="24"/>
          <w:shd w:val="clear" w:color="auto" w:fill="FFFFFF"/>
        </w:rPr>
        <w:t>In the first step, the start and end points of longitudinal and latitudinal events are detected based on the thresholds of longitudinal acceleration and the yaw rate.</w:t>
      </w:r>
    </w:p>
    <w:p w:rsidR="005D12C0" w:rsidRDefault="005D12C0" w:rsidP="00D36590">
      <w:pPr>
        <w:ind w:firstLine="0"/>
        <w:rPr>
          <w:color w:val="000000" w:themeColor="text1"/>
          <w:sz w:val="24"/>
          <w:szCs w:val="24"/>
          <w:shd w:val="clear" w:color="auto" w:fill="FFFFFF"/>
        </w:rPr>
      </w:pPr>
    </w:p>
    <w:p w:rsidR="005D12C0" w:rsidRDefault="005D12C0" w:rsidP="00D36590">
      <w:pPr>
        <w:ind w:firstLine="0"/>
        <w:rPr>
          <w:color w:val="000000" w:themeColor="text1"/>
          <w:sz w:val="24"/>
          <w:szCs w:val="24"/>
          <w:shd w:val="clear" w:color="auto" w:fill="FFFFFF"/>
        </w:rPr>
      </w:pPr>
      <w:r>
        <w:rPr>
          <w:color w:val="000000" w:themeColor="text1"/>
          <w:sz w:val="24"/>
          <w:szCs w:val="24"/>
          <w:shd w:val="clear" w:color="auto" w:fill="FFFFFF"/>
        </w:rPr>
        <w:t>In the second step, all detected maneuvers are classified into either of the six longitudinal or four latitudinal events by two ANNs, that are trained in advance.</w:t>
      </w:r>
    </w:p>
    <w:p w:rsidR="005D12C0" w:rsidRDefault="005D12C0" w:rsidP="00D36590">
      <w:pPr>
        <w:ind w:firstLine="0"/>
        <w:rPr>
          <w:color w:val="000000" w:themeColor="text1"/>
          <w:sz w:val="24"/>
          <w:szCs w:val="24"/>
          <w:shd w:val="clear" w:color="auto" w:fill="FFFFFF"/>
        </w:rPr>
      </w:pPr>
    </w:p>
    <w:p w:rsidR="005D12C0" w:rsidRDefault="005D12C0" w:rsidP="00D36590">
      <w:pPr>
        <w:ind w:firstLine="0"/>
        <w:rPr>
          <w:color w:val="000000" w:themeColor="text1"/>
          <w:sz w:val="24"/>
          <w:szCs w:val="24"/>
          <w:shd w:val="clear" w:color="auto" w:fill="FFFFFF"/>
        </w:rPr>
      </w:pPr>
      <w:r>
        <w:rPr>
          <w:color w:val="000000" w:themeColor="text1"/>
          <w:sz w:val="24"/>
          <w:szCs w:val="24"/>
          <w:shd w:val="clear" w:color="auto" w:fill="FFFFFF"/>
        </w:rPr>
        <w:t>In the last step, based on the thresholds, the algorithm calculates the driving style of the driver.</w:t>
      </w:r>
    </w:p>
    <w:p w:rsidR="005D12C0" w:rsidRDefault="005D12C0" w:rsidP="00D36590">
      <w:pPr>
        <w:ind w:firstLine="0"/>
        <w:rPr>
          <w:color w:val="000000" w:themeColor="text1"/>
          <w:sz w:val="24"/>
          <w:szCs w:val="24"/>
          <w:shd w:val="clear" w:color="auto" w:fill="FFFFFF"/>
        </w:rPr>
      </w:pPr>
    </w:p>
    <w:p w:rsidR="005D12C0" w:rsidRDefault="005D12C0" w:rsidP="00D36590">
      <w:pPr>
        <w:ind w:firstLine="0"/>
        <w:rPr>
          <w:color w:val="000000" w:themeColor="text1"/>
          <w:sz w:val="24"/>
          <w:szCs w:val="24"/>
          <w:shd w:val="clear" w:color="auto" w:fill="FFFFFF"/>
        </w:rPr>
      </w:pPr>
      <w:r>
        <w:rPr>
          <w:color w:val="000000" w:themeColor="text1"/>
          <w:sz w:val="24"/>
          <w:szCs w:val="24"/>
          <w:shd w:val="clear" w:color="auto" w:fill="FFFFFF"/>
        </w:rPr>
        <w:t>The three steps are mentioned below:</w:t>
      </w:r>
    </w:p>
    <w:p w:rsidR="00E31FD3" w:rsidRPr="00E31FD3" w:rsidRDefault="00E31FD3" w:rsidP="00D36590">
      <w:pPr>
        <w:ind w:firstLine="0"/>
        <w:rPr>
          <w:color w:val="000000" w:themeColor="text1"/>
          <w:sz w:val="24"/>
          <w:szCs w:val="24"/>
          <w:shd w:val="clear" w:color="auto" w:fill="FFFFFF"/>
        </w:rPr>
      </w:pPr>
    </w:p>
    <w:p w:rsidR="005A7C3E" w:rsidRPr="00E31FD3" w:rsidRDefault="005A7C3E" w:rsidP="00D36590">
      <w:pPr>
        <w:pStyle w:val="Heading2"/>
        <w:ind w:left="0" w:firstLine="0"/>
        <w:jc w:val="both"/>
        <w:rPr>
          <w:rFonts w:ascii="Times New Roman" w:hAnsi="Times New Roman" w:cs="Times New Roman"/>
          <w:i w:val="0"/>
          <w:color w:val="000000" w:themeColor="text1"/>
          <w:sz w:val="24"/>
          <w:szCs w:val="24"/>
        </w:rPr>
      </w:pPr>
      <w:r w:rsidRPr="00E31FD3">
        <w:rPr>
          <w:rFonts w:ascii="Times New Roman" w:hAnsi="Times New Roman" w:cs="Times New Roman"/>
          <w:i w:val="0"/>
          <w:color w:val="000000" w:themeColor="text1"/>
          <w:sz w:val="24"/>
          <w:szCs w:val="24"/>
        </w:rPr>
        <w:t xml:space="preserve"> </w:t>
      </w:r>
      <w:r w:rsidRPr="00E31FD3">
        <w:rPr>
          <w:rFonts w:ascii="Times New Roman" w:hAnsi="Times New Roman" w:cs="Times New Roman"/>
          <w:b/>
          <w:i w:val="0"/>
          <w:color w:val="000000" w:themeColor="text1"/>
          <w:sz w:val="24"/>
          <w:szCs w:val="24"/>
        </w:rPr>
        <w:t>Endpoint Detection</w:t>
      </w:r>
    </w:p>
    <w:p w:rsidR="005A7C3E" w:rsidRDefault="005A7C3E" w:rsidP="00D36590">
      <w:pPr>
        <w:ind w:firstLine="0"/>
        <w:rPr>
          <w:color w:val="000000" w:themeColor="text1"/>
          <w:sz w:val="24"/>
          <w:szCs w:val="24"/>
        </w:rPr>
      </w:pPr>
      <w:r w:rsidRPr="00E31FD3">
        <w:rPr>
          <w:color w:val="000000" w:themeColor="text1"/>
          <w:sz w:val="24"/>
          <w:szCs w:val="24"/>
        </w:rPr>
        <w:t>After the import and pre-process</w:t>
      </w:r>
      <w:r w:rsidR="005D12C0">
        <w:rPr>
          <w:color w:val="000000" w:themeColor="text1"/>
          <w:sz w:val="24"/>
          <w:szCs w:val="24"/>
        </w:rPr>
        <w:t>ing of all data from a trip, the</w:t>
      </w:r>
      <w:r w:rsidRPr="00E31FD3">
        <w:rPr>
          <w:color w:val="000000" w:themeColor="text1"/>
          <w:sz w:val="24"/>
          <w:szCs w:val="24"/>
        </w:rPr>
        <w:t xml:space="preserve"> endpoint detection algorithm identifies start and end points of lateral driving maneuvers, such as turns, and longitudinal driving maneuvers, such as accelerations and decelerations using a threshold-based approach.</w:t>
      </w:r>
      <w:r w:rsidR="005D12C0">
        <w:rPr>
          <w:color w:val="000000" w:themeColor="text1"/>
          <w:sz w:val="24"/>
          <w:szCs w:val="24"/>
        </w:rPr>
        <w:t xml:space="preserve"> </w:t>
      </w:r>
    </w:p>
    <w:p w:rsidR="000C15D9" w:rsidRDefault="000C15D9" w:rsidP="00D36590">
      <w:pPr>
        <w:ind w:firstLine="0"/>
        <w:rPr>
          <w:color w:val="000000" w:themeColor="text1"/>
          <w:sz w:val="24"/>
          <w:szCs w:val="24"/>
        </w:rPr>
      </w:pPr>
      <w:bookmarkStart w:id="1" w:name="_GoBack"/>
      <w:bookmarkEnd w:id="1"/>
    </w:p>
    <w:p w:rsidR="000C15D9" w:rsidRPr="00E31FD3" w:rsidRDefault="000C15D9" w:rsidP="00D36590">
      <w:pPr>
        <w:ind w:firstLine="0"/>
        <w:rPr>
          <w:color w:val="000000" w:themeColor="text1"/>
          <w:sz w:val="24"/>
          <w:szCs w:val="24"/>
        </w:rPr>
      </w:pPr>
    </w:p>
    <w:p w:rsidR="005A7C3E" w:rsidRPr="00E31FD3" w:rsidRDefault="005A7C3E" w:rsidP="00F466CA">
      <w:pPr>
        <w:rPr>
          <w:color w:val="000000" w:themeColor="text1"/>
          <w:sz w:val="24"/>
          <w:szCs w:val="24"/>
        </w:rPr>
      </w:pPr>
    </w:p>
    <w:p w:rsidR="005A7C3E" w:rsidRPr="00E31FD3" w:rsidRDefault="005A7C3E" w:rsidP="00D36590">
      <w:pPr>
        <w:pStyle w:val="Heading2"/>
        <w:ind w:left="0" w:firstLine="0"/>
        <w:jc w:val="both"/>
        <w:rPr>
          <w:rFonts w:ascii="Times New Roman" w:hAnsi="Times New Roman" w:cs="Times New Roman"/>
          <w:i w:val="0"/>
          <w:color w:val="000000" w:themeColor="text1"/>
          <w:sz w:val="24"/>
          <w:szCs w:val="24"/>
        </w:rPr>
      </w:pPr>
      <w:r w:rsidRPr="00E31FD3">
        <w:rPr>
          <w:rFonts w:ascii="Times New Roman" w:hAnsi="Times New Roman" w:cs="Times New Roman"/>
          <w:i w:val="0"/>
          <w:color w:val="000000" w:themeColor="text1"/>
          <w:sz w:val="24"/>
          <w:szCs w:val="24"/>
        </w:rPr>
        <w:t xml:space="preserve"> </w:t>
      </w:r>
      <w:r w:rsidRPr="00E31FD3">
        <w:rPr>
          <w:rFonts w:ascii="Times New Roman" w:hAnsi="Times New Roman" w:cs="Times New Roman"/>
          <w:b/>
          <w:i w:val="0"/>
          <w:color w:val="000000" w:themeColor="text1"/>
          <w:sz w:val="24"/>
          <w:szCs w:val="24"/>
        </w:rPr>
        <w:t>Driving Event Classification</w:t>
      </w:r>
    </w:p>
    <w:p w:rsidR="005A7C3E" w:rsidRDefault="005A7C3E" w:rsidP="00D36590">
      <w:pPr>
        <w:ind w:firstLine="0"/>
        <w:rPr>
          <w:color w:val="000000" w:themeColor="text1"/>
          <w:sz w:val="24"/>
          <w:szCs w:val="24"/>
        </w:rPr>
      </w:pPr>
      <w:r w:rsidRPr="00E31FD3">
        <w:rPr>
          <w:color w:val="000000" w:themeColor="text1"/>
          <w:sz w:val="24"/>
          <w:szCs w:val="24"/>
        </w:rPr>
        <w:t>In the second step of our algorithm, the detected events are classified using two ANNs. The calculated feature vectors of the detected events serve as inputs for the classification</w:t>
      </w:r>
      <w:r w:rsidR="004B772B" w:rsidRPr="00E31FD3">
        <w:rPr>
          <w:color w:val="000000" w:themeColor="text1"/>
          <w:sz w:val="24"/>
          <w:szCs w:val="24"/>
        </w:rPr>
        <w:t>. The network</w:t>
      </w:r>
      <w:r w:rsidRPr="00E31FD3">
        <w:rPr>
          <w:color w:val="000000" w:themeColor="text1"/>
          <w:sz w:val="24"/>
          <w:szCs w:val="24"/>
        </w:rPr>
        <w:t xml:space="preserve"> classi</w:t>
      </w:r>
      <w:r w:rsidR="004B772B" w:rsidRPr="00E31FD3">
        <w:rPr>
          <w:color w:val="000000" w:themeColor="text1"/>
          <w:sz w:val="24"/>
          <w:szCs w:val="24"/>
        </w:rPr>
        <w:t xml:space="preserve">fies </w:t>
      </w:r>
      <w:r w:rsidRPr="00E31FD3">
        <w:rPr>
          <w:color w:val="000000" w:themeColor="text1"/>
          <w:sz w:val="24"/>
          <w:szCs w:val="24"/>
        </w:rPr>
        <w:t xml:space="preserve">the respective event into different classes. </w:t>
      </w:r>
      <w:r w:rsidR="004B772B" w:rsidRPr="00E31FD3">
        <w:rPr>
          <w:color w:val="000000" w:themeColor="text1"/>
          <w:sz w:val="24"/>
          <w:szCs w:val="24"/>
        </w:rPr>
        <w:t>L</w:t>
      </w:r>
      <w:r w:rsidRPr="00E31FD3">
        <w:rPr>
          <w:color w:val="000000" w:themeColor="text1"/>
          <w:sz w:val="24"/>
          <w:szCs w:val="24"/>
        </w:rPr>
        <w:t>o</w:t>
      </w:r>
      <w:r w:rsidR="004B772B" w:rsidRPr="00E31FD3">
        <w:rPr>
          <w:color w:val="000000" w:themeColor="text1"/>
          <w:sz w:val="24"/>
          <w:szCs w:val="24"/>
        </w:rPr>
        <w:t xml:space="preserve">ngitudinal driving maneuvers are </w:t>
      </w:r>
      <w:r w:rsidRPr="00E31FD3">
        <w:rPr>
          <w:color w:val="000000" w:themeColor="text1"/>
          <w:sz w:val="24"/>
          <w:szCs w:val="24"/>
        </w:rPr>
        <w:t>distinguish</w:t>
      </w:r>
      <w:r w:rsidR="004B772B" w:rsidRPr="00E31FD3">
        <w:rPr>
          <w:color w:val="000000" w:themeColor="text1"/>
          <w:sz w:val="24"/>
          <w:szCs w:val="24"/>
        </w:rPr>
        <w:t xml:space="preserve">ed in </w:t>
      </w:r>
      <w:r w:rsidRPr="00E31FD3">
        <w:rPr>
          <w:color w:val="000000" w:themeColor="text1"/>
          <w:sz w:val="24"/>
          <w:szCs w:val="24"/>
        </w:rPr>
        <w:t xml:space="preserve">two categories accelerating and braking, both </w:t>
      </w:r>
      <w:r w:rsidRPr="00E31FD3">
        <w:rPr>
          <w:rFonts w:eastAsia="Calibri"/>
          <w:color w:val="000000" w:themeColor="text1"/>
          <w:sz w:val="24"/>
          <w:szCs w:val="24"/>
        </w:rPr>
        <w:t xml:space="preserve">defensive </w:t>
      </w:r>
      <w:r w:rsidRPr="00E31FD3">
        <w:rPr>
          <w:color w:val="000000" w:themeColor="text1"/>
          <w:sz w:val="24"/>
          <w:szCs w:val="24"/>
        </w:rPr>
        <w:t xml:space="preserve">and </w:t>
      </w:r>
      <w:r w:rsidRPr="00E31FD3">
        <w:rPr>
          <w:rFonts w:eastAsia="Calibri"/>
          <w:color w:val="000000" w:themeColor="text1"/>
          <w:sz w:val="24"/>
          <w:szCs w:val="24"/>
        </w:rPr>
        <w:t xml:space="preserve">sporty </w:t>
      </w:r>
      <w:r w:rsidRPr="00E31FD3">
        <w:rPr>
          <w:color w:val="000000" w:themeColor="text1"/>
          <w:sz w:val="24"/>
          <w:szCs w:val="24"/>
        </w:rPr>
        <w:t xml:space="preserve">resulting into four different classes. The lateral events are divided into light, medium and sharp turns based on the yaw rate, each classified as </w:t>
      </w:r>
      <w:r w:rsidRPr="00E31FD3">
        <w:rPr>
          <w:rFonts w:eastAsia="Calibri"/>
          <w:color w:val="000000" w:themeColor="text1"/>
          <w:sz w:val="24"/>
          <w:szCs w:val="24"/>
        </w:rPr>
        <w:t xml:space="preserve">defensive </w:t>
      </w:r>
      <w:r w:rsidRPr="00E31FD3">
        <w:rPr>
          <w:color w:val="000000" w:themeColor="text1"/>
          <w:sz w:val="24"/>
          <w:szCs w:val="24"/>
        </w:rPr>
        <w:t xml:space="preserve">or </w:t>
      </w:r>
      <w:r w:rsidRPr="00E31FD3">
        <w:rPr>
          <w:rFonts w:eastAsia="Calibri"/>
          <w:color w:val="000000" w:themeColor="text1"/>
          <w:sz w:val="24"/>
          <w:szCs w:val="24"/>
        </w:rPr>
        <w:t>sporty</w:t>
      </w:r>
      <w:r w:rsidRPr="00E31FD3">
        <w:rPr>
          <w:color w:val="000000" w:themeColor="text1"/>
          <w:sz w:val="24"/>
          <w:szCs w:val="24"/>
        </w:rPr>
        <w:t xml:space="preserve">, which leads to six classes. </w:t>
      </w:r>
    </w:p>
    <w:p w:rsidR="005D12C0" w:rsidRDefault="005D12C0" w:rsidP="00D36590">
      <w:pPr>
        <w:ind w:firstLine="0"/>
        <w:rPr>
          <w:color w:val="000000" w:themeColor="text1"/>
          <w:sz w:val="24"/>
          <w:szCs w:val="24"/>
        </w:rPr>
      </w:pPr>
    </w:p>
    <w:p w:rsidR="000C15D9" w:rsidRPr="00E31FD3" w:rsidRDefault="000C15D9" w:rsidP="00D36590">
      <w:pPr>
        <w:ind w:firstLine="0"/>
        <w:rPr>
          <w:color w:val="000000" w:themeColor="text1"/>
          <w:sz w:val="24"/>
          <w:szCs w:val="24"/>
        </w:rPr>
      </w:pPr>
    </w:p>
    <w:p w:rsidR="004B772B" w:rsidRPr="00E31FD3" w:rsidRDefault="004B772B" w:rsidP="00F466CA">
      <w:pPr>
        <w:rPr>
          <w:b/>
          <w:color w:val="000000" w:themeColor="text1"/>
        </w:rPr>
      </w:pPr>
    </w:p>
    <w:p w:rsidR="004B772B" w:rsidRDefault="004B772B" w:rsidP="00D36590">
      <w:pPr>
        <w:ind w:firstLine="0"/>
        <w:rPr>
          <w:b/>
          <w:color w:val="000000" w:themeColor="text1"/>
          <w:sz w:val="24"/>
        </w:rPr>
      </w:pPr>
      <w:r w:rsidRPr="00E31FD3">
        <w:rPr>
          <w:b/>
          <w:color w:val="000000" w:themeColor="text1"/>
          <w:sz w:val="24"/>
        </w:rPr>
        <w:t>Driving Style Classification</w:t>
      </w:r>
    </w:p>
    <w:p w:rsidR="005D12C0" w:rsidRPr="00E31FD3" w:rsidRDefault="005D12C0" w:rsidP="00D36590">
      <w:pPr>
        <w:ind w:firstLine="0"/>
        <w:rPr>
          <w:b/>
          <w:color w:val="000000" w:themeColor="text1"/>
          <w:sz w:val="24"/>
        </w:rPr>
      </w:pPr>
    </w:p>
    <w:p w:rsidR="004B772B" w:rsidRPr="00E31FD3" w:rsidRDefault="004B772B" w:rsidP="00D36590">
      <w:pPr>
        <w:ind w:firstLine="0"/>
        <w:rPr>
          <w:color w:val="000000" w:themeColor="text1"/>
          <w:sz w:val="28"/>
          <w:shd w:val="clear" w:color="auto" w:fill="FFFFFF"/>
        </w:rPr>
      </w:pPr>
      <w:r w:rsidRPr="00E31FD3">
        <w:rPr>
          <w:color w:val="000000" w:themeColor="text1"/>
          <w:sz w:val="24"/>
        </w:rPr>
        <w:t xml:space="preserve">In the Third step the algorithm classifies the driving style based on the detected events. The score of each event is calculated and then added. The final sum gives us the idea about the driving style of the driver. </w:t>
      </w:r>
      <w:r w:rsidR="005D12C0">
        <w:rPr>
          <w:color w:val="000000" w:themeColor="text1"/>
          <w:sz w:val="24"/>
        </w:rPr>
        <w:t xml:space="preserve">The overall score is calculated as the average of all the scores because turns cannot be exclusively classified into one of the three sharp categories. </w:t>
      </w:r>
      <w:r w:rsidRPr="00E31FD3">
        <w:rPr>
          <w:color w:val="000000" w:themeColor="text1"/>
          <w:sz w:val="24"/>
        </w:rPr>
        <w:t>The higher the score the more defensive is the driving of the driver.</w:t>
      </w:r>
    </w:p>
    <w:p w:rsidR="00390416" w:rsidRPr="00E31FD3" w:rsidRDefault="00390416" w:rsidP="00F466CA">
      <w:pPr>
        <w:rPr>
          <w:color w:val="000000" w:themeColor="text1"/>
          <w:sz w:val="28"/>
          <w:shd w:val="clear" w:color="auto" w:fill="FFFFFF"/>
        </w:rPr>
      </w:pPr>
    </w:p>
    <w:p w:rsidR="00D16369" w:rsidRPr="00E31FD3" w:rsidRDefault="00D16369" w:rsidP="00F466CA">
      <w:pPr>
        <w:rPr>
          <w:color w:val="000000" w:themeColor="text1"/>
          <w:sz w:val="28"/>
          <w:shd w:val="clear" w:color="auto" w:fill="FFFFFF"/>
        </w:rPr>
      </w:pPr>
    </w:p>
    <w:p w:rsidR="00D16369" w:rsidRPr="00E31FD3" w:rsidRDefault="00D16369" w:rsidP="00F466CA">
      <w:pPr>
        <w:rPr>
          <w:color w:val="000000" w:themeColor="text1"/>
          <w:sz w:val="22"/>
          <w:shd w:val="clear" w:color="auto" w:fill="FFFFFF"/>
        </w:rPr>
      </w:pPr>
      <w:r w:rsidRPr="00E31FD3">
        <w:rPr>
          <w:noProof/>
          <w:color w:val="000000" w:themeColor="text1"/>
          <w:sz w:val="22"/>
          <w:shd w:val="clear" w:color="auto" w:fill="FFFFFF"/>
        </w:rPr>
        <w:lastRenderedPageBreak/>
        <w:drawing>
          <wp:inline distT="0" distB="0" distL="0" distR="0">
            <wp:extent cx="3139440" cy="2034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034540"/>
                    </a:xfrm>
                    <a:prstGeom prst="rect">
                      <a:avLst/>
                    </a:prstGeom>
                    <a:noFill/>
                    <a:ln>
                      <a:noFill/>
                    </a:ln>
                  </pic:spPr>
                </pic:pic>
              </a:graphicData>
            </a:graphic>
          </wp:inline>
        </w:drawing>
      </w:r>
    </w:p>
    <w:p w:rsidR="00D16369" w:rsidRPr="00E31FD3" w:rsidRDefault="00D16369" w:rsidP="00F466CA">
      <w:pPr>
        <w:rPr>
          <w:color w:val="000000" w:themeColor="text1"/>
          <w:sz w:val="22"/>
          <w:shd w:val="clear" w:color="auto" w:fill="FFFFFF"/>
        </w:rPr>
      </w:pPr>
      <w:r w:rsidRPr="00E31FD3">
        <w:rPr>
          <w:color w:val="000000" w:themeColor="text1"/>
          <w:sz w:val="22"/>
          <w:shd w:val="clear" w:color="auto" w:fill="FFFFFF"/>
        </w:rPr>
        <w:t>The above table shows the accuracy of the predictions.</w:t>
      </w:r>
    </w:p>
    <w:p w:rsidR="00390416" w:rsidRPr="00E31FD3" w:rsidRDefault="00390416" w:rsidP="00F466CA">
      <w:pPr>
        <w:rPr>
          <w:color w:val="000000" w:themeColor="text1"/>
          <w:sz w:val="22"/>
          <w:shd w:val="clear" w:color="auto" w:fill="FFFFFF"/>
        </w:rPr>
      </w:pPr>
    </w:p>
    <w:p w:rsidR="00D36590" w:rsidRPr="00E31FD3" w:rsidRDefault="00D36590" w:rsidP="00BB3C83">
      <w:pPr>
        <w:ind w:firstLine="0"/>
        <w:rPr>
          <w:color w:val="000000" w:themeColor="text1"/>
          <w:sz w:val="22"/>
          <w:shd w:val="clear" w:color="auto" w:fill="FFFFFF"/>
        </w:rPr>
      </w:pPr>
    </w:p>
    <w:p w:rsidR="00390416" w:rsidRPr="00E00873" w:rsidRDefault="00390416" w:rsidP="00BB3C83">
      <w:pPr>
        <w:ind w:firstLine="0"/>
        <w:rPr>
          <w:b/>
          <w:color w:val="000000" w:themeColor="text1"/>
          <w:sz w:val="24"/>
          <w:szCs w:val="24"/>
          <w:u w:val="single"/>
          <w:shd w:val="clear" w:color="auto" w:fill="FFFFFF"/>
        </w:rPr>
      </w:pPr>
      <w:r w:rsidRPr="00E00873">
        <w:rPr>
          <w:b/>
          <w:color w:val="000000" w:themeColor="text1"/>
          <w:sz w:val="24"/>
          <w:szCs w:val="24"/>
          <w:u w:val="single"/>
          <w:shd w:val="clear" w:color="auto" w:fill="FFFFFF"/>
        </w:rPr>
        <w:t>Importance of the Contribution</w:t>
      </w:r>
    </w:p>
    <w:p w:rsidR="005F220D" w:rsidRPr="00E31FD3" w:rsidRDefault="005F220D" w:rsidP="00BB3C83">
      <w:pPr>
        <w:ind w:firstLine="0"/>
        <w:rPr>
          <w:b/>
          <w:color w:val="000000" w:themeColor="text1"/>
          <w:u w:val="single"/>
        </w:rPr>
      </w:pPr>
    </w:p>
    <w:p w:rsidR="00C87FA1" w:rsidRDefault="005F220D" w:rsidP="00841DE0">
      <w:pPr>
        <w:ind w:left="-15" w:firstLine="0"/>
        <w:rPr>
          <w:color w:val="000000" w:themeColor="text1"/>
          <w:sz w:val="24"/>
        </w:rPr>
      </w:pPr>
      <w:r>
        <w:rPr>
          <w:color w:val="000000" w:themeColor="text1"/>
          <w:sz w:val="24"/>
        </w:rPr>
        <w:t>In the paper, the authors present</w:t>
      </w:r>
      <w:r w:rsidR="00C87FA1" w:rsidRPr="00E31FD3">
        <w:rPr>
          <w:color w:val="000000" w:themeColor="text1"/>
          <w:sz w:val="24"/>
        </w:rPr>
        <w:t xml:space="preserve"> a model that can detect longitudinal and lateral driving maneuvers from inertial sensor data. The detected events are classified by two ANNs, into </w:t>
      </w:r>
      <w:r w:rsidR="00C87FA1" w:rsidRPr="00E31FD3">
        <w:rPr>
          <w:rFonts w:eastAsia="Calibri"/>
          <w:color w:val="000000" w:themeColor="text1"/>
          <w:sz w:val="24"/>
        </w:rPr>
        <w:t xml:space="preserve">defensive </w:t>
      </w:r>
      <w:r w:rsidR="00C87FA1" w:rsidRPr="00E31FD3">
        <w:rPr>
          <w:color w:val="000000" w:themeColor="text1"/>
          <w:sz w:val="24"/>
        </w:rPr>
        <w:t xml:space="preserve">and </w:t>
      </w:r>
      <w:r w:rsidR="00C87FA1" w:rsidRPr="00E31FD3">
        <w:rPr>
          <w:rFonts w:eastAsia="Calibri"/>
          <w:color w:val="000000" w:themeColor="text1"/>
          <w:sz w:val="24"/>
        </w:rPr>
        <w:t xml:space="preserve">sporty </w:t>
      </w:r>
      <w:r>
        <w:rPr>
          <w:color w:val="000000" w:themeColor="text1"/>
          <w:sz w:val="24"/>
        </w:rPr>
        <w:t>driving maneuvers;</w:t>
      </w:r>
      <w:r w:rsidR="00C87FA1" w:rsidRPr="00E31FD3">
        <w:rPr>
          <w:color w:val="000000" w:themeColor="text1"/>
          <w:sz w:val="24"/>
        </w:rPr>
        <w:t xml:space="preserve"> using the event classification, the algorithm calculates an overall driving style classification score to rate the dri</w:t>
      </w:r>
      <w:r>
        <w:rPr>
          <w:color w:val="000000" w:themeColor="text1"/>
          <w:sz w:val="24"/>
        </w:rPr>
        <w:t>ving style into five categories: V</w:t>
      </w:r>
      <w:r w:rsidR="00F466CA" w:rsidRPr="00E31FD3">
        <w:rPr>
          <w:color w:val="000000" w:themeColor="text1"/>
          <w:sz w:val="24"/>
        </w:rPr>
        <w:t xml:space="preserve">ery </w:t>
      </w:r>
      <w:r w:rsidR="00B903B4" w:rsidRPr="00E31FD3">
        <w:rPr>
          <w:color w:val="000000" w:themeColor="text1"/>
          <w:sz w:val="24"/>
        </w:rPr>
        <w:t>Sporty, Sporty</w:t>
      </w:r>
      <w:r w:rsidR="00F466CA" w:rsidRPr="00E31FD3">
        <w:rPr>
          <w:color w:val="000000" w:themeColor="text1"/>
          <w:sz w:val="24"/>
        </w:rPr>
        <w:t xml:space="preserve">, </w:t>
      </w:r>
      <w:r w:rsidR="00B903B4" w:rsidRPr="00E31FD3">
        <w:rPr>
          <w:color w:val="000000" w:themeColor="text1"/>
          <w:sz w:val="24"/>
        </w:rPr>
        <w:t>Normal, Defensive, Very Defensive.</w:t>
      </w:r>
    </w:p>
    <w:p w:rsidR="005D12C0" w:rsidRDefault="005D12C0" w:rsidP="00841DE0">
      <w:pPr>
        <w:ind w:left="-15" w:firstLine="0"/>
        <w:rPr>
          <w:color w:val="000000" w:themeColor="text1"/>
          <w:sz w:val="24"/>
        </w:rPr>
      </w:pPr>
    </w:p>
    <w:p w:rsidR="00C87FA1" w:rsidRPr="00A82291" w:rsidRDefault="005D12C0" w:rsidP="00A82291">
      <w:pPr>
        <w:ind w:left="-15" w:firstLine="0"/>
        <w:rPr>
          <w:color w:val="000000" w:themeColor="text1"/>
          <w:sz w:val="24"/>
        </w:rPr>
      </w:pPr>
      <w:r>
        <w:rPr>
          <w:color w:val="000000" w:themeColor="text1"/>
          <w:sz w:val="24"/>
        </w:rPr>
        <w:t>Since the paper helps label the driving style of a person, the insurance industry can use the predictions to charge the drivers based on their respective driving styles and hence people with defensive style can save on their insurance premiums.</w:t>
      </w:r>
      <w:r w:rsidR="00A82291">
        <w:rPr>
          <w:color w:val="000000" w:themeColor="text1"/>
          <w:sz w:val="24"/>
        </w:rPr>
        <w:t xml:space="preserve"> If the approach mentioned in the paper is well implemented, it could revolutionize the entire car insurance industry and present a novel way to charge customers.</w:t>
      </w:r>
    </w:p>
    <w:p w:rsidR="00C87FA1" w:rsidRPr="00E31FD3" w:rsidRDefault="00C87FA1" w:rsidP="005F220D">
      <w:pPr>
        <w:ind w:firstLine="0"/>
        <w:rPr>
          <w:u w:val="single"/>
        </w:rPr>
      </w:pPr>
    </w:p>
    <w:p w:rsidR="00F466CA" w:rsidRPr="00E31FD3" w:rsidRDefault="00F466CA" w:rsidP="00F466CA">
      <w:pPr>
        <w:ind w:firstLine="0"/>
        <w:rPr>
          <w:b/>
          <w:sz w:val="24"/>
          <w:u w:val="single"/>
        </w:rPr>
      </w:pPr>
      <w:r w:rsidRPr="00E31FD3">
        <w:rPr>
          <w:b/>
          <w:sz w:val="24"/>
          <w:u w:val="single"/>
        </w:rPr>
        <w:t>Gaps and potential future work</w:t>
      </w:r>
    </w:p>
    <w:p w:rsidR="00841DE0" w:rsidRPr="00E31FD3" w:rsidRDefault="00841DE0" w:rsidP="00F466CA">
      <w:pPr>
        <w:ind w:firstLine="0"/>
        <w:rPr>
          <w:b/>
          <w:sz w:val="24"/>
          <w:u w:val="single"/>
        </w:rPr>
      </w:pPr>
    </w:p>
    <w:p w:rsidR="00F466CA" w:rsidRPr="00E31FD3" w:rsidRDefault="00F466CA" w:rsidP="00841DE0">
      <w:pPr>
        <w:ind w:firstLine="0"/>
        <w:rPr>
          <w:sz w:val="24"/>
        </w:rPr>
      </w:pPr>
      <w:r w:rsidRPr="00E31FD3">
        <w:rPr>
          <w:sz w:val="24"/>
        </w:rPr>
        <w:t>Accurate classification cannot be guaranteed if the number of events detected are not enough.</w:t>
      </w:r>
    </w:p>
    <w:p w:rsidR="00A82291" w:rsidRDefault="00A82291" w:rsidP="00841DE0">
      <w:pPr>
        <w:ind w:firstLine="0"/>
        <w:rPr>
          <w:sz w:val="24"/>
        </w:rPr>
      </w:pPr>
      <w:r>
        <w:rPr>
          <w:sz w:val="24"/>
        </w:rPr>
        <w:t>Adding to that, t</w:t>
      </w:r>
      <w:r w:rsidR="00F466CA" w:rsidRPr="00E31FD3">
        <w:rPr>
          <w:sz w:val="24"/>
        </w:rPr>
        <w:t>raffic jams lead to a major distortion because numerous defensive acceleration events are detected and prevent an accurate driving style classification.</w:t>
      </w:r>
      <w:r>
        <w:rPr>
          <w:sz w:val="24"/>
        </w:rPr>
        <w:t xml:space="preserve"> </w:t>
      </w:r>
    </w:p>
    <w:p w:rsidR="00A82291" w:rsidRDefault="00A82291" w:rsidP="00841DE0">
      <w:pPr>
        <w:ind w:firstLine="0"/>
        <w:rPr>
          <w:sz w:val="24"/>
        </w:rPr>
      </w:pPr>
    </w:p>
    <w:p w:rsidR="00A82291" w:rsidRDefault="00A82291" w:rsidP="00BB3C83">
      <w:pPr>
        <w:ind w:firstLine="0"/>
        <w:rPr>
          <w:sz w:val="24"/>
        </w:rPr>
      </w:pPr>
      <w:r>
        <w:rPr>
          <w:sz w:val="24"/>
        </w:rPr>
        <w:t>The model could further be extended to detect areas where traffic jams occur and remove them as events influencing the driving style, leading to a better and more accurate prediction.</w:t>
      </w:r>
    </w:p>
    <w:p w:rsidR="00A82291" w:rsidRDefault="00A82291" w:rsidP="00BB3C83">
      <w:pPr>
        <w:ind w:firstLine="0"/>
        <w:rPr>
          <w:sz w:val="24"/>
        </w:rPr>
      </w:pPr>
    </w:p>
    <w:p w:rsidR="00841DE0" w:rsidRPr="00A82291" w:rsidRDefault="00A82291" w:rsidP="00BB3C83">
      <w:pPr>
        <w:ind w:firstLine="0"/>
        <w:rPr>
          <w:sz w:val="24"/>
        </w:rPr>
      </w:pPr>
      <w:r>
        <w:rPr>
          <w:sz w:val="24"/>
        </w:rPr>
        <w:t xml:space="preserve">Also, the </w:t>
      </w:r>
      <w:r w:rsidR="00502520" w:rsidRPr="00E31FD3">
        <w:rPr>
          <w:sz w:val="24"/>
        </w:rPr>
        <w:t>data about the steering wheel angle and the throttle or brake pedal to allow for a mo</w:t>
      </w:r>
      <w:r>
        <w:rPr>
          <w:sz w:val="24"/>
        </w:rPr>
        <w:t>re accurate endpoint detection.</w:t>
      </w:r>
      <w:r w:rsidRPr="00E31FD3">
        <w:rPr>
          <w:sz w:val="24"/>
        </w:rPr>
        <w:t xml:space="preserve"> </w:t>
      </w:r>
      <w:r>
        <w:rPr>
          <w:sz w:val="24"/>
        </w:rPr>
        <w:t xml:space="preserve">The </w:t>
      </w:r>
      <w:r w:rsidR="00841DE0" w:rsidRPr="00E31FD3">
        <w:rPr>
          <w:sz w:val="24"/>
        </w:rPr>
        <w:t>number of classes providing more information about the driving class</w:t>
      </w:r>
      <w:r>
        <w:rPr>
          <w:sz w:val="24"/>
        </w:rPr>
        <w:t xml:space="preserve">, could be increased </w:t>
      </w:r>
      <w:r w:rsidR="00841DE0" w:rsidRPr="00E31FD3">
        <w:rPr>
          <w:sz w:val="24"/>
        </w:rPr>
        <w:t>further improving the accuracy of the algorithm.</w:t>
      </w:r>
    </w:p>
    <w:p w:rsidR="00C87FA1" w:rsidRPr="00E31FD3" w:rsidRDefault="00C87FA1" w:rsidP="00BB3C83">
      <w:pPr>
        <w:ind w:left="-360" w:firstLine="0"/>
      </w:pPr>
    </w:p>
    <w:sectPr w:rsidR="00C87FA1" w:rsidRPr="00E31F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83E" w:rsidRDefault="00AD683E" w:rsidP="00A12023">
      <w:pPr>
        <w:spacing w:after="0" w:line="240" w:lineRule="auto"/>
      </w:pPr>
      <w:r>
        <w:separator/>
      </w:r>
    </w:p>
  </w:endnote>
  <w:endnote w:type="continuationSeparator" w:id="0">
    <w:p w:rsidR="00AD683E" w:rsidRDefault="00AD683E" w:rsidP="00A1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019022"/>
      <w:docPartObj>
        <w:docPartGallery w:val="Page Numbers (Bottom of Page)"/>
        <w:docPartUnique/>
      </w:docPartObj>
    </w:sdtPr>
    <w:sdtEndPr>
      <w:rPr>
        <w:noProof/>
      </w:rPr>
    </w:sdtEndPr>
    <w:sdtContent>
      <w:p w:rsidR="005D12C0" w:rsidRDefault="005D12C0">
        <w:pPr>
          <w:pStyle w:val="Footer"/>
          <w:jc w:val="right"/>
        </w:pPr>
        <w:r>
          <w:fldChar w:fldCharType="begin"/>
        </w:r>
        <w:r>
          <w:instrText xml:space="preserve"> PAGE   \* MERGEFORMAT </w:instrText>
        </w:r>
        <w:r>
          <w:fldChar w:fldCharType="separate"/>
        </w:r>
        <w:r w:rsidR="000C15D9">
          <w:rPr>
            <w:noProof/>
          </w:rPr>
          <w:t>3</w:t>
        </w:r>
        <w:r>
          <w:rPr>
            <w:noProof/>
          </w:rPr>
          <w:fldChar w:fldCharType="end"/>
        </w:r>
      </w:p>
    </w:sdtContent>
  </w:sdt>
  <w:p w:rsidR="005D12C0" w:rsidRDefault="005D1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83E" w:rsidRDefault="00AD683E" w:rsidP="00A12023">
      <w:pPr>
        <w:spacing w:after="0" w:line="240" w:lineRule="auto"/>
      </w:pPr>
      <w:r>
        <w:separator/>
      </w:r>
    </w:p>
  </w:footnote>
  <w:footnote w:type="continuationSeparator" w:id="0">
    <w:p w:rsidR="00AD683E" w:rsidRDefault="00AD683E" w:rsidP="00A12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C0" w:rsidRDefault="005D12C0">
    <w:pPr>
      <w:pStyle w:val="Header"/>
    </w:pPr>
    <w:r>
      <w:t>Team 12(Eric, Neeraj, Pradeep, Srujan)</w:t>
    </w:r>
  </w:p>
  <w:p w:rsidR="005D12C0" w:rsidRDefault="005D1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2EC"/>
    <w:multiLevelType w:val="hybridMultilevel"/>
    <w:tmpl w:val="9542A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F9372F"/>
    <w:multiLevelType w:val="hybridMultilevel"/>
    <w:tmpl w:val="8170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27AEE"/>
    <w:multiLevelType w:val="hybridMultilevel"/>
    <w:tmpl w:val="90F240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826176"/>
    <w:multiLevelType w:val="hybridMultilevel"/>
    <w:tmpl w:val="7F00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52F08"/>
    <w:multiLevelType w:val="hybridMultilevel"/>
    <w:tmpl w:val="007AB2F0"/>
    <w:lvl w:ilvl="0" w:tplc="56B4CBEE">
      <w:start w:val="1"/>
      <w:numFmt w:val="bullet"/>
      <w:lvlText w:val="•"/>
      <w:lvlJc w:val="left"/>
      <w:pPr>
        <w:ind w:left="401"/>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lvl w:ilvl="1" w:tplc="EF1CA424">
      <w:start w:val="1"/>
      <w:numFmt w:val="bullet"/>
      <w:lvlText w:val="o"/>
      <w:lvlJc w:val="left"/>
      <w:pPr>
        <w:ind w:left="1279"/>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lvl w:ilvl="2" w:tplc="628AA844">
      <w:start w:val="1"/>
      <w:numFmt w:val="bullet"/>
      <w:lvlText w:val="▪"/>
      <w:lvlJc w:val="left"/>
      <w:pPr>
        <w:ind w:left="1999"/>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lvl w:ilvl="3" w:tplc="B986025C">
      <w:start w:val="1"/>
      <w:numFmt w:val="bullet"/>
      <w:lvlText w:val="•"/>
      <w:lvlJc w:val="left"/>
      <w:pPr>
        <w:ind w:left="2719"/>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lvl w:ilvl="4" w:tplc="06B6F44C">
      <w:start w:val="1"/>
      <w:numFmt w:val="bullet"/>
      <w:lvlText w:val="o"/>
      <w:lvlJc w:val="left"/>
      <w:pPr>
        <w:ind w:left="3439"/>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lvl w:ilvl="5" w:tplc="B96CEFA8">
      <w:start w:val="1"/>
      <w:numFmt w:val="bullet"/>
      <w:lvlText w:val="▪"/>
      <w:lvlJc w:val="left"/>
      <w:pPr>
        <w:ind w:left="4159"/>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lvl w:ilvl="6" w:tplc="7E4E1768">
      <w:start w:val="1"/>
      <w:numFmt w:val="bullet"/>
      <w:lvlText w:val="•"/>
      <w:lvlJc w:val="left"/>
      <w:pPr>
        <w:ind w:left="4879"/>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lvl w:ilvl="7" w:tplc="7A4C3168">
      <w:start w:val="1"/>
      <w:numFmt w:val="bullet"/>
      <w:lvlText w:val="o"/>
      <w:lvlJc w:val="left"/>
      <w:pPr>
        <w:ind w:left="5599"/>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lvl w:ilvl="8" w:tplc="CFF694AE">
      <w:start w:val="1"/>
      <w:numFmt w:val="bullet"/>
      <w:lvlText w:val="▪"/>
      <w:lvlJc w:val="left"/>
      <w:pPr>
        <w:ind w:left="6319"/>
      </w:pPr>
      <w:rPr>
        <w:rFonts w:ascii="Cambria" w:eastAsia="Cambria" w:hAnsi="Cambria" w:cs="Cambria"/>
        <w:b w:val="0"/>
        <w:i w:val="0"/>
        <w:strike w:val="0"/>
        <w:dstrike w:val="0"/>
        <w:color w:val="181717"/>
        <w:sz w:val="14"/>
        <w:szCs w:val="14"/>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23"/>
    <w:rsid w:val="000C15D9"/>
    <w:rsid w:val="00120CF9"/>
    <w:rsid w:val="001D7BF3"/>
    <w:rsid w:val="00273752"/>
    <w:rsid w:val="00390416"/>
    <w:rsid w:val="003E1E5D"/>
    <w:rsid w:val="00484E44"/>
    <w:rsid w:val="004B772B"/>
    <w:rsid w:val="00502520"/>
    <w:rsid w:val="00564FC7"/>
    <w:rsid w:val="005A7C3E"/>
    <w:rsid w:val="005D12C0"/>
    <w:rsid w:val="005F220D"/>
    <w:rsid w:val="00777158"/>
    <w:rsid w:val="00841DE0"/>
    <w:rsid w:val="00894FD2"/>
    <w:rsid w:val="00A12023"/>
    <w:rsid w:val="00A157E7"/>
    <w:rsid w:val="00A82291"/>
    <w:rsid w:val="00AD683E"/>
    <w:rsid w:val="00B903B4"/>
    <w:rsid w:val="00BB3C83"/>
    <w:rsid w:val="00C87FA1"/>
    <w:rsid w:val="00C93F09"/>
    <w:rsid w:val="00D16369"/>
    <w:rsid w:val="00D36590"/>
    <w:rsid w:val="00E00873"/>
    <w:rsid w:val="00E31FD3"/>
    <w:rsid w:val="00EE3072"/>
    <w:rsid w:val="00F466CA"/>
    <w:rsid w:val="00F9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C6A6"/>
  <w15:chartTrackingRefBased/>
  <w15:docId w15:val="{346CB1DB-40AB-4425-B11C-1DFF53F6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023"/>
    <w:pPr>
      <w:spacing w:after="5" w:line="260" w:lineRule="auto"/>
      <w:ind w:firstLine="189"/>
      <w:jc w:val="both"/>
    </w:pPr>
    <w:rPr>
      <w:rFonts w:ascii="Times New Roman" w:eastAsia="Times New Roman" w:hAnsi="Times New Roman" w:cs="Times New Roman"/>
      <w:color w:val="181717"/>
      <w:sz w:val="20"/>
    </w:rPr>
  </w:style>
  <w:style w:type="paragraph" w:styleId="Heading2">
    <w:name w:val="heading 2"/>
    <w:next w:val="Normal"/>
    <w:link w:val="Heading2Char"/>
    <w:uiPriority w:val="9"/>
    <w:unhideWhenUsed/>
    <w:qFormat/>
    <w:rsid w:val="005A7C3E"/>
    <w:pPr>
      <w:keepNext/>
      <w:keepLines/>
      <w:spacing w:after="71"/>
      <w:ind w:left="286" w:hanging="10"/>
      <w:outlineLvl w:val="1"/>
    </w:pPr>
    <w:rPr>
      <w:rFonts w:ascii="Calibri" w:eastAsia="Calibri" w:hAnsi="Calibri" w:cs="Calibri"/>
      <w:i/>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A12023"/>
    <w:pPr>
      <w:spacing w:after="0" w:line="252" w:lineRule="auto"/>
      <w:ind w:firstLine="169"/>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A12023"/>
    <w:rPr>
      <w:rFonts w:ascii="Times New Roman" w:eastAsia="Times New Roman" w:hAnsi="Times New Roman" w:cs="Times New Roman"/>
      <w:color w:val="181717"/>
      <w:sz w:val="16"/>
    </w:rPr>
  </w:style>
  <w:style w:type="character" w:customStyle="1" w:styleId="footnotemark">
    <w:name w:val="footnote mark"/>
    <w:hidden/>
    <w:rsid w:val="00A12023"/>
    <w:rPr>
      <w:rFonts w:ascii="Cambria" w:eastAsia="Cambria" w:hAnsi="Cambria" w:cs="Cambria"/>
      <w:color w:val="181717"/>
      <w:sz w:val="16"/>
      <w:vertAlign w:val="superscript"/>
    </w:rPr>
  </w:style>
  <w:style w:type="paragraph" w:styleId="ListParagraph">
    <w:name w:val="List Paragraph"/>
    <w:basedOn w:val="Normal"/>
    <w:uiPriority w:val="34"/>
    <w:qFormat/>
    <w:rsid w:val="003E1E5D"/>
    <w:pPr>
      <w:ind w:left="720"/>
      <w:contextualSpacing/>
    </w:pPr>
  </w:style>
  <w:style w:type="character" w:customStyle="1" w:styleId="Heading2Char">
    <w:name w:val="Heading 2 Char"/>
    <w:basedOn w:val="DefaultParagraphFont"/>
    <w:link w:val="Heading2"/>
    <w:rsid w:val="005A7C3E"/>
    <w:rPr>
      <w:rFonts w:ascii="Calibri" w:eastAsia="Calibri" w:hAnsi="Calibri" w:cs="Calibri"/>
      <w:i/>
      <w:color w:val="181717"/>
      <w:sz w:val="20"/>
    </w:rPr>
  </w:style>
  <w:style w:type="paragraph" w:styleId="Header">
    <w:name w:val="header"/>
    <w:basedOn w:val="Normal"/>
    <w:link w:val="HeaderChar"/>
    <w:uiPriority w:val="99"/>
    <w:unhideWhenUsed/>
    <w:rsid w:val="00E00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873"/>
    <w:rPr>
      <w:rFonts w:ascii="Times New Roman" w:eastAsia="Times New Roman" w:hAnsi="Times New Roman" w:cs="Times New Roman"/>
      <w:color w:val="181717"/>
      <w:sz w:val="20"/>
    </w:rPr>
  </w:style>
  <w:style w:type="paragraph" w:styleId="Footer">
    <w:name w:val="footer"/>
    <w:basedOn w:val="Normal"/>
    <w:link w:val="FooterChar"/>
    <w:uiPriority w:val="99"/>
    <w:unhideWhenUsed/>
    <w:rsid w:val="00E00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873"/>
    <w:rPr>
      <w:rFonts w:ascii="Times New Roman" w:eastAsia="Times New Roman" w:hAnsi="Times New Roman" w:cs="Times New Roman"/>
      <w:color w:val="181717"/>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Bandarkar</dc:creator>
  <cp:keywords/>
  <dc:description/>
  <cp:lastModifiedBy>Srujan Bandarkar</cp:lastModifiedBy>
  <cp:revision>15</cp:revision>
  <dcterms:created xsi:type="dcterms:W3CDTF">2017-10-15T00:36:00Z</dcterms:created>
  <dcterms:modified xsi:type="dcterms:W3CDTF">2017-10-17T08:26:00Z</dcterms:modified>
</cp:coreProperties>
</file>