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D6AC6" w14:textId="544F13DE" w:rsidR="00973F0B" w:rsidRPr="00973F0B" w:rsidRDefault="00973F0B" w:rsidP="00973F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851" w:right="-851"/>
        <w:jc w:val="center"/>
        <w:rPr>
          <w:b/>
          <w:bCs/>
        </w:rPr>
      </w:pPr>
      <w:r w:rsidRPr="00973F0B">
        <w:rPr>
          <w:b/>
          <w:bCs/>
        </w:rPr>
        <w:t>CORRECTION DU CONTROLE GENETIQUE DROSOPHILE 2021</w:t>
      </w:r>
    </w:p>
    <w:p w14:paraId="712839ED" w14:textId="6B2A1DB7" w:rsidR="00973F0B" w:rsidRPr="00973F0B" w:rsidRDefault="00973F0B" w:rsidP="00973F0B">
      <w:pPr>
        <w:ind w:left="-851" w:right="-851"/>
        <w:rPr>
          <w:b/>
          <w:bCs/>
          <w:u w:val="single"/>
        </w:rPr>
      </w:pPr>
      <w:r w:rsidRPr="00973F0B">
        <w:rPr>
          <w:b/>
          <w:bCs/>
          <w:u w:val="single"/>
        </w:rPr>
        <w:t>DOCUMENT 1 :</w:t>
      </w:r>
      <w:r w:rsidR="00465EB1">
        <w:rPr>
          <w:b/>
          <w:bCs/>
          <w:u w:val="single"/>
        </w:rPr>
        <w:t xml:space="preserve"> </w:t>
      </w:r>
      <w:r w:rsidR="00465EB1" w:rsidRPr="002B6A10">
        <w:t xml:space="preserve">avec ce document on peut déduire les génotypes des P1, </w:t>
      </w:r>
      <w:r w:rsidR="002B6A10">
        <w:t xml:space="preserve">des </w:t>
      </w:r>
      <w:r w:rsidR="00465EB1" w:rsidRPr="002B6A10">
        <w:t>P2 et des F1 ainsi que les allèles dominants et récessifs</w:t>
      </w:r>
      <w:r w:rsidR="002B6A10" w:rsidRPr="002B6A10">
        <w:t>.</w:t>
      </w:r>
    </w:p>
    <w:tbl>
      <w:tblPr>
        <w:tblStyle w:val="Grilledutableau"/>
        <w:tblW w:w="10786" w:type="dxa"/>
        <w:tblInd w:w="-851" w:type="dxa"/>
        <w:tblLook w:val="04A0" w:firstRow="1" w:lastRow="0" w:firstColumn="1" w:lastColumn="0" w:noHBand="0" w:noVBand="1"/>
      </w:tblPr>
      <w:tblGrid>
        <w:gridCol w:w="3594"/>
        <w:gridCol w:w="3596"/>
        <w:gridCol w:w="3596"/>
      </w:tblGrid>
      <w:tr w:rsidR="00973F0B" w14:paraId="523BFA08" w14:textId="77777777" w:rsidTr="00973F0B">
        <w:trPr>
          <w:trHeight w:val="677"/>
        </w:trPr>
        <w:tc>
          <w:tcPr>
            <w:tcW w:w="3594" w:type="dxa"/>
            <w:vAlign w:val="center"/>
          </w:tcPr>
          <w:p w14:paraId="19BEE220" w14:textId="19A9ECAF" w:rsidR="00973F0B" w:rsidRPr="00973F0B" w:rsidRDefault="00973F0B" w:rsidP="00973F0B">
            <w:pPr>
              <w:ind w:right="-54"/>
              <w:jc w:val="center"/>
              <w:rPr>
                <w:b/>
                <w:bCs/>
              </w:rPr>
            </w:pPr>
            <w:r w:rsidRPr="00973F0B">
              <w:rPr>
                <w:b/>
                <w:bCs/>
              </w:rPr>
              <w:t>OBSERVATIONS</w:t>
            </w:r>
          </w:p>
        </w:tc>
        <w:tc>
          <w:tcPr>
            <w:tcW w:w="3596" w:type="dxa"/>
            <w:vAlign w:val="center"/>
          </w:tcPr>
          <w:p w14:paraId="4AF5AF34" w14:textId="09FF7A43" w:rsidR="00973F0B" w:rsidRPr="00973F0B" w:rsidRDefault="00973F0B" w:rsidP="00973F0B">
            <w:pPr>
              <w:ind w:right="-54"/>
              <w:jc w:val="center"/>
              <w:rPr>
                <w:b/>
                <w:bCs/>
              </w:rPr>
            </w:pPr>
            <w:r w:rsidRPr="00973F0B">
              <w:rPr>
                <w:b/>
                <w:bCs/>
              </w:rPr>
              <w:t>CONNAISSANCES</w:t>
            </w:r>
          </w:p>
        </w:tc>
        <w:tc>
          <w:tcPr>
            <w:tcW w:w="3596" w:type="dxa"/>
            <w:vAlign w:val="center"/>
          </w:tcPr>
          <w:p w14:paraId="4E4F45F7" w14:textId="69261F28" w:rsidR="00973F0B" w:rsidRPr="00973F0B" w:rsidRDefault="00973F0B" w:rsidP="00973F0B">
            <w:pPr>
              <w:ind w:right="-54"/>
              <w:jc w:val="center"/>
              <w:rPr>
                <w:b/>
                <w:bCs/>
              </w:rPr>
            </w:pPr>
            <w:r w:rsidRPr="00973F0B">
              <w:rPr>
                <w:b/>
                <w:bCs/>
              </w:rPr>
              <w:t>DEDUCTIONS</w:t>
            </w:r>
          </w:p>
        </w:tc>
      </w:tr>
      <w:tr w:rsidR="00973F0B" w14:paraId="219F895A" w14:textId="77777777" w:rsidTr="00973F0B">
        <w:trPr>
          <w:trHeight w:val="640"/>
        </w:trPr>
        <w:tc>
          <w:tcPr>
            <w:tcW w:w="3594" w:type="dxa"/>
          </w:tcPr>
          <w:p w14:paraId="044DF186" w14:textId="77777777" w:rsidR="00973F0B" w:rsidRDefault="00973F0B" w:rsidP="0091496D">
            <w:pPr>
              <w:pStyle w:val="Paragraphedeliste"/>
              <w:numPr>
                <w:ilvl w:val="0"/>
                <w:numId w:val="1"/>
              </w:numPr>
              <w:ind w:left="309" w:right="-54"/>
            </w:pPr>
            <w:r>
              <w:t>Les parents sont homozygotes.</w:t>
            </w:r>
          </w:p>
          <w:p w14:paraId="16B26914" w14:textId="7BE514EF" w:rsidR="00973F0B" w:rsidRDefault="00973F0B" w:rsidP="0091496D">
            <w:pPr>
              <w:pStyle w:val="Paragraphedeliste"/>
              <w:numPr>
                <w:ilvl w:val="0"/>
                <w:numId w:val="1"/>
              </w:numPr>
              <w:ind w:left="309" w:right="-54"/>
            </w:pPr>
            <w:r>
              <w:t>Les P1 sont [</w:t>
            </w:r>
            <w:r w:rsidR="006D69FA">
              <w:t>N</w:t>
            </w:r>
            <w:r>
              <w:t xml:space="preserve">+ </w:t>
            </w:r>
            <w:r w:rsidR="006D69FA">
              <w:t>T</w:t>
            </w:r>
            <w:r>
              <w:t>+].</w:t>
            </w:r>
          </w:p>
          <w:p w14:paraId="11386342" w14:textId="2F9E3066" w:rsidR="00973F0B" w:rsidRDefault="00973F0B" w:rsidP="0091496D">
            <w:pPr>
              <w:pStyle w:val="Paragraphedeliste"/>
              <w:numPr>
                <w:ilvl w:val="0"/>
                <w:numId w:val="1"/>
              </w:numPr>
              <w:ind w:left="309" w:right="-54"/>
            </w:pPr>
            <w:r>
              <w:t>Les P2 sont [</w:t>
            </w:r>
            <w:r w:rsidR="006D69FA">
              <w:t>N</w:t>
            </w:r>
            <w:r>
              <w:t xml:space="preserve"> </w:t>
            </w:r>
            <w:r w:rsidR="006D69FA">
              <w:t>T</w:t>
            </w:r>
            <w:r>
              <w:t>].</w:t>
            </w:r>
          </w:p>
          <w:p w14:paraId="61F3F4EC" w14:textId="6DED5CBC" w:rsidR="00A86888" w:rsidRDefault="00A86888" w:rsidP="0091496D">
            <w:pPr>
              <w:pStyle w:val="Paragraphedeliste"/>
              <w:numPr>
                <w:ilvl w:val="0"/>
                <w:numId w:val="1"/>
              </w:numPr>
              <w:ind w:left="309" w:right="-54"/>
            </w:pPr>
            <w:r>
              <w:t>100% des F1 sont [</w:t>
            </w:r>
            <w:r w:rsidR="006D69FA">
              <w:t>T</w:t>
            </w:r>
            <w:r>
              <w:t xml:space="preserve">+ </w:t>
            </w:r>
            <w:r w:rsidR="006D69FA">
              <w:t>N</w:t>
            </w:r>
            <w:r>
              <w:t>+]</w:t>
            </w:r>
            <w:r w:rsidR="006D69FA">
              <w:t xml:space="preserve"> dans les 4 croisements</w:t>
            </w:r>
            <w:r>
              <w:t>.</w:t>
            </w:r>
          </w:p>
        </w:tc>
        <w:tc>
          <w:tcPr>
            <w:tcW w:w="3596" w:type="dxa"/>
          </w:tcPr>
          <w:p w14:paraId="0373DA0C" w14:textId="77777777" w:rsidR="00973F0B" w:rsidRDefault="00973F0B" w:rsidP="0091496D">
            <w:pPr>
              <w:pStyle w:val="Paragraphedeliste"/>
              <w:numPr>
                <w:ilvl w:val="0"/>
                <w:numId w:val="1"/>
              </w:numPr>
              <w:ind w:left="412" w:right="-139"/>
            </w:pPr>
            <w:r>
              <w:t>Définition du terme homozygote.</w:t>
            </w:r>
          </w:p>
          <w:p w14:paraId="14555663" w14:textId="77777777" w:rsidR="00973F0B" w:rsidRDefault="00973F0B" w:rsidP="0091496D">
            <w:pPr>
              <w:ind w:left="412" w:right="-139"/>
            </w:pPr>
          </w:p>
          <w:p w14:paraId="2A71DD0E" w14:textId="77777777" w:rsidR="00973F0B" w:rsidRDefault="00973F0B" w:rsidP="0091496D">
            <w:pPr>
              <w:ind w:left="412" w:right="-139"/>
            </w:pPr>
          </w:p>
          <w:p w14:paraId="6A8D6DA2" w14:textId="77777777" w:rsidR="00973F0B" w:rsidRDefault="00973F0B" w:rsidP="0091496D">
            <w:pPr>
              <w:ind w:left="412" w:right="-139"/>
            </w:pPr>
          </w:p>
          <w:p w14:paraId="47ADDFBA" w14:textId="77777777" w:rsidR="00973F0B" w:rsidRDefault="00973F0B" w:rsidP="0091496D">
            <w:pPr>
              <w:pStyle w:val="Paragraphedeliste"/>
              <w:numPr>
                <w:ilvl w:val="0"/>
                <w:numId w:val="1"/>
              </w:numPr>
              <w:ind w:left="412" w:right="-139"/>
            </w:pPr>
            <w:r>
              <w:t>Notion de méiose.</w:t>
            </w:r>
          </w:p>
          <w:p w14:paraId="68C9D378" w14:textId="77777777" w:rsidR="00973F0B" w:rsidRDefault="00973F0B" w:rsidP="0091496D">
            <w:pPr>
              <w:pStyle w:val="Paragraphedeliste"/>
              <w:numPr>
                <w:ilvl w:val="0"/>
                <w:numId w:val="1"/>
              </w:numPr>
              <w:ind w:left="412" w:right="-139"/>
            </w:pPr>
            <w:r>
              <w:t>Notion de fécondation.</w:t>
            </w:r>
          </w:p>
          <w:p w14:paraId="77D349D7" w14:textId="77777777" w:rsidR="00973F0B" w:rsidRDefault="00973F0B" w:rsidP="0091496D">
            <w:pPr>
              <w:ind w:left="412" w:right="-139"/>
            </w:pPr>
          </w:p>
          <w:p w14:paraId="392976D3" w14:textId="77777777" w:rsidR="00973F0B" w:rsidRDefault="00973F0B" w:rsidP="0091496D">
            <w:pPr>
              <w:ind w:left="412" w:right="-139"/>
            </w:pPr>
          </w:p>
          <w:p w14:paraId="1A5E817C" w14:textId="77777777" w:rsidR="00973F0B" w:rsidRDefault="00973F0B" w:rsidP="0091496D">
            <w:pPr>
              <w:ind w:left="412" w:right="-139"/>
            </w:pPr>
          </w:p>
          <w:p w14:paraId="130C2742" w14:textId="5E376CEE" w:rsidR="00973F0B" w:rsidRDefault="00973F0B" w:rsidP="00DE5116">
            <w:pPr>
              <w:ind w:right="-139"/>
            </w:pPr>
          </w:p>
          <w:p w14:paraId="0F5AD4C2" w14:textId="2AA0D857" w:rsidR="00DE5116" w:rsidRDefault="00DE5116" w:rsidP="00DE5116">
            <w:pPr>
              <w:ind w:right="-139"/>
            </w:pPr>
          </w:p>
          <w:p w14:paraId="77984E7B" w14:textId="77777777" w:rsidR="00DE5116" w:rsidRDefault="00DE5116" w:rsidP="00DE5116">
            <w:pPr>
              <w:ind w:right="-139"/>
            </w:pPr>
          </w:p>
          <w:p w14:paraId="53D06547" w14:textId="76A01A9E" w:rsidR="00973F0B" w:rsidRDefault="0091496D" w:rsidP="0091496D">
            <w:pPr>
              <w:pStyle w:val="Paragraphedeliste"/>
              <w:numPr>
                <w:ilvl w:val="0"/>
                <w:numId w:val="1"/>
              </w:numPr>
              <w:ind w:left="412" w:right="-139"/>
            </w:pPr>
            <w:r>
              <w:t>Notion d’hétérozygotie.</w:t>
            </w:r>
          </w:p>
          <w:p w14:paraId="6707F0C7" w14:textId="42122336" w:rsidR="00973F0B" w:rsidRDefault="00973F0B" w:rsidP="0091496D">
            <w:pPr>
              <w:pStyle w:val="Paragraphedeliste"/>
              <w:numPr>
                <w:ilvl w:val="0"/>
                <w:numId w:val="1"/>
              </w:numPr>
              <w:ind w:left="412" w:right="-139"/>
            </w:pPr>
            <w:r>
              <w:t>Notion de dominance/récessivité entre allèles.</w:t>
            </w:r>
          </w:p>
        </w:tc>
        <w:tc>
          <w:tcPr>
            <w:tcW w:w="3596" w:type="dxa"/>
          </w:tcPr>
          <w:p w14:paraId="6EE12640" w14:textId="57168F96" w:rsidR="00973F0B" w:rsidRDefault="00973F0B" w:rsidP="00DE5116">
            <w:pPr>
              <w:pStyle w:val="Paragraphedeliste"/>
              <w:numPr>
                <w:ilvl w:val="0"/>
                <w:numId w:val="1"/>
              </w:numPr>
              <w:ind w:left="309" w:right="-54"/>
            </w:pPr>
            <w:r>
              <w:t>Le génotype des P1 est donc (</w:t>
            </w:r>
            <w:r w:rsidR="006D69FA">
              <w:t>N</w:t>
            </w:r>
            <w:r>
              <w:t>+</w:t>
            </w:r>
            <w:r w:rsidR="006D69FA">
              <w:t>N</w:t>
            </w:r>
            <w:r>
              <w:t xml:space="preserve">+ </w:t>
            </w:r>
            <w:r w:rsidR="006D69FA">
              <w:t>T</w:t>
            </w:r>
            <w:r>
              <w:t>+</w:t>
            </w:r>
            <w:r w:rsidR="006D69FA">
              <w:t>T</w:t>
            </w:r>
            <w:r>
              <w:t>+).</w:t>
            </w:r>
          </w:p>
          <w:p w14:paraId="7144C30C" w14:textId="3977EB99" w:rsidR="00973F0B" w:rsidRDefault="00973F0B" w:rsidP="00DE5116">
            <w:pPr>
              <w:pStyle w:val="Paragraphedeliste"/>
              <w:numPr>
                <w:ilvl w:val="0"/>
                <w:numId w:val="1"/>
              </w:numPr>
              <w:ind w:left="309" w:right="-54"/>
            </w:pPr>
            <w:r>
              <w:t>Le génotype des P2 est donc (</w:t>
            </w:r>
            <w:r w:rsidR="006D69FA">
              <w:t>NN TT</w:t>
            </w:r>
            <w:r>
              <w:t>).</w:t>
            </w:r>
          </w:p>
          <w:p w14:paraId="61D89052" w14:textId="0725504C" w:rsidR="00DE5116" w:rsidRDefault="00DE5116" w:rsidP="00DE5116">
            <w:pPr>
              <w:ind w:right="-54"/>
            </w:pPr>
          </w:p>
          <w:p w14:paraId="3D86249D" w14:textId="77777777" w:rsidR="00DE5116" w:rsidRDefault="00DE5116" w:rsidP="00DE5116">
            <w:pPr>
              <w:ind w:right="-54"/>
            </w:pPr>
          </w:p>
          <w:p w14:paraId="69C167F5" w14:textId="025EA6C6" w:rsidR="00973F0B" w:rsidRDefault="00973F0B" w:rsidP="00DE5116">
            <w:pPr>
              <w:pStyle w:val="Paragraphedeliste"/>
              <w:numPr>
                <w:ilvl w:val="0"/>
                <w:numId w:val="1"/>
              </w:numPr>
              <w:ind w:left="309" w:right="-54"/>
            </w:pPr>
            <w:r>
              <w:t>Les P1 produisent un seul type de gamète (</w:t>
            </w:r>
            <w:r w:rsidR="006D69FA">
              <w:t>N</w:t>
            </w:r>
            <w:r>
              <w:t xml:space="preserve">+ </w:t>
            </w:r>
            <w:r w:rsidR="006D69FA">
              <w:t>T</w:t>
            </w:r>
            <w:r>
              <w:t>+).</w:t>
            </w:r>
          </w:p>
          <w:p w14:paraId="5E235625" w14:textId="6EDED51D" w:rsidR="00973F0B" w:rsidRDefault="00973F0B" w:rsidP="00DE5116">
            <w:pPr>
              <w:pStyle w:val="Paragraphedeliste"/>
              <w:numPr>
                <w:ilvl w:val="0"/>
                <w:numId w:val="1"/>
              </w:numPr>
              <w:ind w:left="309" w:right="-54"/>
            </w:pPr>
            <w:r>
              <w:t>Les P2 produisent un seul type de gamètes (</w:t>
            </w:r>
            <w:r w:rsidR="006D69FA">
              <w:t>N</w:t>
            </w:r>
            <w:r>
              <w:t xml:space="preserve"> </w:t>
            </w:r>
            <w:r w:rsidR="006D69FA">
              <w:t>T</w:t>
            </w:r>
            <w:r>
              <w:t>).</w:t>
            </w:r>
          </w:p>
          <w:p w14:paraId="431D68F5" w14:textId="60A01CFE" w:rsidR="0091496D" w:rsidRDefault="00973F0B" w:rsidP="00DE5116">
            <w:pPr>
              <w:pStyle w:val="Paragraphedeliste"/>
              <w:numPr>
                <w:ilvl w:val="0"/>
                <w:numId w:val="1"/>
              </w:numPr>
              <w:ind w:left="309" w:right="-54"/>
            </w:pPr>
            <w:r>
              <w:t>Les F1 ont le génotype (</w:t>
            </w:r>
            <w:r w:rsidR="006D69FA">
              <w:t>N</w:t>
            </w:r>
            <w:r>
              <w:t>+</w:t>
            </w:r>
            <w:r w:rsidR="006D69FA">
              <w:t>N</w:t>
            </w:r>
            <w:r>
              <w:t xml:space="preserve"> </w:t>
            </w:r>
            <w:r w:rsidR="006D69FA">
              <w:t>T</w:t>
            </w:r>
            <w:r>
              <w:t>+</w:t>
            </w:r>
            <w:r w:rsidR="006D69FA">
              <w:t>T</w:t>
            </w:r>
            <w:r>
              <w:t>).</w:t>
            </w:r>
          </w:p>
          <w:p w14:paraId="3DF2B9E8" w14:textId="1A4A3374" w:rsidR="00973F0B" w:rsidRDefault="0091496D" w:rsidP="00DE5116">
            <w:pPr>
              <w:pStyle w:val="Paragraphedeliste"/>
              <w:numPr>
                <w:ilvl w:val="0"/>
                <w:numId w:val="1"/>
              </w:numPr>
              <w:ind w:left="309" w:right="-54"/>
            </w:pPr>
            <w:r>
              <w:t>Ils sont doubles hétérozygotes.</w:t>
            </w:r>
          </w:p>
          <w:p w14:paraId="1165DB9A" w14:textId="1BBC5E11" w:rsidR="00973F0B" w:rsidRDefault="00973F0B" w:rsidP="00DE5116">
            <w:pPr>
              <w:pStyle w:val="Paragraphedeliste"/>
              <w:numPr>
                <w:ilvl w:val="0"/>
                <w:numId w:val="1"/>
              </w:numPr>
              <w:ind w:left="309" w:right="-54"/>
            </w:pPr>
            <w:r>
              <w:t xml:space="preserve">L’allèle </w:t>
            </w:r>
            <w:r w:rsidR="006D69FA">
              <w:t>N</w:t>
            </w:r>
            <w:r>
              <w:t xml:space="preserve">+ domine l’allèle </w:t>
            </w:r>
            <w:r w:rsidR="006D69FA">
              <w:t>N</w:t>
            </w:r>
            <w:r>
              <w:t>.</w:t>
            </w:r>
          </w:p>
          <w:p w14:paraId="36ACE37A" w14:textId="4232941D" w:rsidR="00973F0B" w:rsidRDefault="00973F0B" w:rsidP="00DE5116">
            <w:pPr>
              <w:pStyle w:val="Paragraphedeliste"/>
              <w:numPr>
                <w:ilvl w:val="0"/>
                <w:numId w:val="1"/>
              </w:numPr>
              <w:ind w:left="309" w:right="-54"/>
            </w:pPr>
            <w:r>
              <w:t xml:space="preserve">L’allèle </w:t>
            </w:r>
            <w:r w:rsidR="006D69FA">
              <w:t>T</w:t>
            </w:r>
            <w:r>
              <w:t xml:space="preserve">+ domine l’allèle </w:t>
            </w:r>
            <w:r w:rsidR="006D69FA">
              <w:t>T</w:t>
            </w:r>
            <w:r>
              <w:t>.</w:t>
            </w:r>
          </w:p>
        </w:tc>
      </w:tr>
      <w:tr w:rsidR="00371384" w14:paraId="46B917DE" w14:textId="77777777" w:rsidTr="008425D5">
        <w:trPr>
          <w:trHeight w:val="640"/>
        </w:trPr>
        <w:tc>
          <w:tcPr>
            <w:tcW w:w="10786" w:type="dxa"/>
            <w:gridSpan w:val="3"/>
          </w:tcPr>
          <w:p w14:paraId="504D761D" w14:textId="0C8DA817" w:rsidR="00371384" w:rsidRDefault="00371384" w:rsidP="0091496D">
            <w:pPr>
              <w:pStyle w:val="Paragraphedeliste"/>
              <w:numPr>
                <w:ilvl w:val="0"/>
                <w:numId w:val="1"/>
              </w:numPr>
              <w:ind w:left="309"/>
            </w:pPr>
            <w:r>
              <w:t>SCHEMAS POSSIBLES : la méiose qui permet d’obtenir les gamètes des P1, la méiose qui permet d’obtenir les gamètes des P2, la fécondation qui permet d’obtenir les zygotes F1.</w:t>
            </w:r>
          </w:p>
        </w:tc>
      </w:tr>
    </w:tbl>
    <w:p w14:paraId="23514A1E" w14:textId="76621429" w:rsidR="00973F0B" w:rsidRDefault="00973F0B" w:rsidP="00973F0B">
      <w:pPr>
        <w:ind w:left="-851" w:right="-851"/>
      </w:pPr>
    </w:p>
    <w:p w14:paraId="0EB927BC" w14:textId="224A6E87" w:rsidR="00B127DB" w:rsidRPr="00973F0B" w:rsidRDefault="00B127DB" w:rsidP="00B127DB">
      <w:pPr>
        <w:ind w:left="-851" w:right="-851"/>
        <w:rPr>
          <w:b/>
          <w:bCs/>
          <w:u w:val="single"/>
        </w:rPr>
      </w:pPr>
      <w:r w:rsidRPr="00973F0B">
        <w:rPr>
          <w:b/>
          <w:bCs/>
          <w:u w:val="single"/>
        </w:rPr>
        <w:t>DOCUMENT</w:t>
      </w:r>
      <w:r>
        <w:rPr>
          <w:b/>
          <w:bCs/>
          <w:u w:val="single"/>
        </w:rPr>
        <w:t>S</w:t>
      </w:r>
      <w:r w:rsidRPr="00973F0B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2</w:t>
      </w:r>
      <w:r w:rsidRPr="00973F0B">
        <w:rPr>
          <w:b/>
          <w:bCs/>
          <w:u w:val="single"/>
        </w:rPr>
        <w:t> :</w:t>
      </w:r>
      <w:r w:rsidR="002B6A10">
        <w:rPr>
          <w:b/>
          <w:bCs/>
          <w:u w:val="single"/>
        </w:rPr>
        <w:t xml:space="preserve"> </w:t>
      </w:r>
      <w:r w:rsidR="002B6A10" w:rsidRPr="002B6A10">
        <w:t>avec ce document on peut déduire si les gènes sont liés ou indépendants ainsi que les génotypes des F2</w:t>
      </w:r>
      <w:r w:rsidR="0015294B">
        <w:t xml:space="preserve"> permettant d’expliquer les proportions des phénotypes observés</w:t>
      </w:r>
      <w:r w:rsidR="002B6A10" w:rsidRPr="002B6A10">
        <w:t>.</w:t>
      </w:r>
    </w:p>
    <w:tbl>
      <w:tblPr>
        <w:tblStyle w:val="Grilledutableau"/>
        <w:tblW w:w="10786" w:type="dxa"/>
        <w:tblInd w:w="-851" w:type="dxa"/>
        <w:tblLook w:val="04A0" w:firstRow="1" w:lastRow="0" w:firstColumn="1" w:lastColumn="0" w:noHBand="0" w:noVBand="1"/>
      </w:tblPr>
      <w:tblGrid>
        <w:gridCol w:w="3594"/>
        <w:gridCol w:w="3596"/>
        <w:gridCol w:w="3596"/>
      </w:tblGrid>
      <w:tr w:rsidR="00B127DB" w14:paraId="61A22906" w14:textId="77777777" w:rsidTr="00900E6D">
        <w:trPr>
          <w:trHeight w:val="677"/>
        </w:trPr>
        <w:tc>
          <w:tcPr>
            <w:tcW w:w="3594" w:type="dxa"/>
            <w:vAlign w:val="center"/>
          </w:tcPr>
          <w:p w14:paraId="703607B3" w14:textId="77777777" w:rsidR="00B127DB" w:rsidRPr="00973F0B" w:rsidRDefault="00B127DB" w:rsidP="00900E6D">
            <w:pPr>
              <w:ind w:right="-54"/>
              <w:jc w:val="center"/>
              <w:rPr>
                <w:b/>
                <w:bCs/>
              </w:rPr>
            </w:pPr>
            <w:r w:rsidRPr="00973F0B">
              <w:rPr>
                <w:b/>
                <w:bCs/>
              </w:rPr>
              <w:t>OBSERVATIONS</w:t>
            </w:r>
          </w:p>
        </w:tc>
        <w:tc>
          <w:tcPr>
            <w:tcW w:w="3596" w:type="dxa"/>
            <w:vAlign w:val="center"/>
          </w:tcPr>
          <w:p w14:paraId="63D244E7" w14:textId="77777777" w:rsidR="00B127DB" w:rsidRPr="00973F0B" w:rsidRDefault="00B127DB" w:rsidP="00900E6D">
            <w:pPr>
              <w:ind w:right="-54"/>
              <w:jc w:val="center"/>
              <w:rPr>
                <w:b/>
                <w:bCs/>
              </w:rPr>
            </w:pPr>
            <w:r w:rsidRPr="00973F0B">
              <w:rPr>
                <w:b/>
                <w:bCs/>
              </w:rPr>
              <w:t>CONNAISSANCES</w:t>
            </w:r>
          </w:p>
        </w:tc>
        <w:tc>
          <w:tcPr>
            <w:tcW w:w="3596" w:type="dxa"/>
            <w:vAlign w:val="center"/>
          </w:tcPr>
          <w:p w14:paraId="14AA3AE5" w14:textId="77777777" w:rsidR="00B127DB" w:rsidRPr="00973F0B" w:rsidRDefault="00B127DB" w:rsidP="00900E6D">
            <w:pPr>
              <w:ind w:right="-54"/>
              <w:jc w:val="center"/>
              <w:rPr>
                <w:b/>
                <w:bCs/>
              </w:rPr>
            </w:pPr>
            <w:r w:rsidRPr="00973F0B">
              <w:rPr>
                <w:b/>
                <w:bCs/>
              </w:rPr>
              <w:t>DEDUCTIONS</w:t>
            </w:r>
          </w:p>
        </w:tc>
      </w:tr>
      <w:tr w:rsidR="00B127DB" w14:paraId="00F625BC" w14:textId="77777777" w:rsidTr="00900E6D">
        <w:trPr>
          <w:trHeight w:val="640"/>
        </w:trPr>
        <w:tc>
          <w:tcPr>
            <w:tcW w:w="3594" w:type="dxa"/>
          </w:tcPr>
          <w:p w14:paraId="55319F4B" w14:textId="0FA97513" w:rsidR="00B127DB" w:rsidRDefault="00B127DB" w:rsidP="00B127DB">
            <w:pPr>
              <w:pStyle w:val="Paragraphedeliste"/>
              <w:numPr>
                <w:ilvl w:val="0"/>
                <w:numId w:val="1"/>
              </w:numPr>
              <w:ind w:left="451" w:right="-54"/>
            </w:pPr>
            <w:r>
              <w:t>Chacun des croisements donne 25% de [</w:t>
            </w:r>
            <w:r w:rsidR="006D69FA">
              <w:t>N</w:t>
            </w:r>
            <w:r>
              <w:t>+</w:t>
            </w:r>
            <w:r w:rsidR="006D69FA">
              <w:t>T</w:t>
            </w:r>
            <w:r>
              <w:t>+].</w:t>
            </w:r>
          </w:p>
          <w:p w14:paraId="2692DA76" w14:textId="13CB045E" w:rsidR="00B127DB" w:rsidRDefault="00B127DB" w:rsidP="00B127DB">
            <w:pPr>
              <w:pStyle w:val="Paragraphedeliste"/>
              <w:numPr>
                <w:ilvl w:val="0"/>
                <w:numId w:val="1"/>
              </w:numPr>
              <w:ind w:left="451" w:right="-54"/>
            </w:pPr>
            <w:r>
              <w:t>25% de [</w:t>
            </w:r>
            <w:r w:rsidR="006D69FA">
              <w:t>N</w:t>
            </w:r>
            <w:r>
              <w:t xml:space="preserve"> </w:t>
            </w:r>
            <w:r w:rsidR="006D69FA">
              <w:t>T</w:t>
            </w:r>
            <w:r>
              <w:t>].</w:t>
            </w:r>
          </w:p>
          <w:p w14:paraId="4D4BB3E7" w14:textId="6C2CC95A" w:rsidR="00B127DB" w:rsidRDefault="00B127DB" w:rsidP="00B127DB">
            <w:pPr>
              <w:pStyle w:val="Paragraphedeliste"/>
              <w:numPr>
                <w:ilvl w:val="0"/>
                <w:numId w:val="1"/>
              </w:numPr>
              <w:ind w:left="451" w:right="-54"/>
            </w:pPr>
            <w:r>
              <w:t>25% de [</w:t>
            </w:r>
            <w:r w:rsidR="006D69FA">
              <w:t>N</w:t>
            </w:r>
            <w:r>
              <w:t>+</w:t>
            </w:r>
            <w:r w:rsidR="006D69FA">
              <w:t>T</w:t>
            </w:r>
            <w:r>
              <w:t>].</w:t>
            </w:r>
          </w:p>
          <w:p w14:paraId="3B07069E" w14:textId="131EE538" w:rsidR="00B127DB" w:rsidRDefault="00B127DB" w:rsidP="006D69FA">
            <w:pPr>
              <w:pStyle w:val="Paragraphedeliste"/>
              <w:numPr>
                <w:ilvl w:val="0"/>
                <w:numId w:val="1"/>
              </w:numPr>
              <w:ind w:left="451" w:right="-54"/>
            </w:pPr>
            <w:r>
              <w:t>25% de [</w:t>
            </w:r>
            <w:r w:rsidR="006D69FA">
              <w:t>NT</w:t>
            </w:r>
            <w:r>
              <w:t>+].</w:t>
            </w:r>
          </w:p>
        </w:tc>
        <w:tc>
          <w:tcPr>
            <w:tcW w:w="3596" w:type="dxa"/>
          </w:tcPr>
          <w:p w14:paraId="1795BAC9" w14:textId="594263D1" w:rsidR="00B127DB" w:rsidRDefault="00057A4F" w:rsidP="00057A4F">
            <w:pPr>
              <w:pStyle w:val="Paragraphedeliste"/>
              <w:numPr>
                <w:ilvl w:val="0"/>
                <w:numId w:val="1"/>
              </w:numPr>
              <w:ind w:left="457"/>
            </w:pPr>
            <w:r>
              <w:t xml:space="preserve">Ces chiffres sont compatibles avec l’hypothèse de gènes </w:t>
            </w:r>
            <w:r w:rsidR="006D69FA">
              <w:t>indépendants</w:t>
            </w:r>
            <w:r>
              <w:t>.</w:t>
            </w:r>
          </w:p>
          <w:p w14:paraId="0CC81533" w14:textId="4A07EBF0" w:rsidR="00057A4F" w:rsidRDefault="00057A4F" w:rsidP="00057A4F">
            <w:pPr>
              <w:pStyle w:val="Paragraphedeliste"/>
              <w:numPr>
                <w:ilvl w:val="0"/>
                <w:numId w:val="1"/>
              </w:numPr>
              <w:ind w:left="457"/>
            </w:pPr>
            <w:r>
              <w:t>Des gènes</w:t>
            </w:r>
            <w:r w:rsidR="006D69FA">
              <w:t xml:space="preserve"> indépendants</w:t>
            </w:r>
            <w:r>
              <w:t xml:space="preserve"> sont sur </w:t>
            </w:r>
            <w:r w:rsidR="006D69FA">
              <w:t xml:space="preserve">des </w:t>
            </w:r>
            <w:r>
              <w:t>chromosome</w:t>
            </w:r>
            <w:r w:rsidR="006D69FA">
              <w:t>s de paires différents.</w:t>
            </w:r>
          </w:p>
          <w:p w14:paraId="4F5AA41F" w14:textId="77777777" w:rsidR="00057A4F" w:rsidRDefault="00057A4F" w:rsidP="00B127DB">
            <w:pPr>
              <w:pStyle w:val="Paragraphedeliste"/>
              <w:ind w:left="457" w:right="-139"/>
            </w:pPr>
          </w:p>
          <w:p w14:paraId="65FCB704" w14:textId="28B12BDD" w:rsidR="001F22A3" w:rsidRDefault="001F22A3" w:rsidP="00057A4F">
            <w:pPr>
              <w:pStyle w:val="Paragraphedeliste"/>
              <w:numPr>
                <w:ilvl w:val="0"/>
                <w:numId w:val="1"/>
              </w:numPr>
              <w:ind w:left="457" w:right="-139"/>
            </w:pPr>
            <w:r>
              <w:t>Notion de brassage interchromosomique.</w:t>
            </w:r>
          </w:p>
          <w:p w14:paraId="05018BBA" w14:textId="77777777" w:rsidR="00057A4F" w:rsidRDefault="00057A4F" w:rsidP="00057A4F">
            <w:pPr>
              <w:ind w:left="457" w:right="-139"/>
            </w:pPr>
          </w:p>
          <w:p w14:paraId="472AF43F" w14:textId="77777777" w:rsidR="00057A4F" w:rsidRDefault="00057A4F" w:rsidP="00057A4F">
            <w:pPr>
              <w:ind w:left="457" w:right="-139"/>
            </w:pPr>
          </w:p>
          <w:p w14:paraId="2E43B5A0" w14:textId="48792515" w:rsidR="00057A4F" w:rsidRDefault="00057A4F" w:rsidP="00057A4F">
            <w:pPr>
              <w:ind w:left="457" w:right="-139"/>
            </w:pPr>
          </w:p>
          <w:p w14:paraId="6A906347" w14:textId="77777777" w:rsidR="008C08F0" w:rsidRDefault="008C08F0" w:rsidP="00057A4F">
            <w:pPr>
              <w:ind w:left="457" w:right="-139"/>
            </w:pPr>
          </w:p>
          <w:p w14:paraId="37A27E00" w14:textId="42BD9103" w:rsidR="00057A4F" w:rsidRDefault="00057A4F" w:rsidP="00057A4F">
            <w:pPr>
              <w:pStyle w:val="Paragraphedeliste"/>
              <w:numPr>
                <w:ilvl w:val="0"/>
                <w:numId w:val="1"/>
              </w:numPr>
              <w:ind w:left="457" w:right="-139"/>
            </w:pPr>
            <w:r>
              <w:t>Réalisation d’un tableau de fécondation entre les gamètes de F1 et ceux de P2</w:t>
            </w:r>
            <w:r w:rsidR="00D0277D">
              <w:t xml:space="preserve"> (voir ci-dessous)</w:t>
            </w:r>
            <w:r>
              <w:t>.</w:t>
            </w:r>
          </w:p>
          <w:p w14:paraId="2269B346" w14:textId="2DC69DDA" w:rsidR="00057A4F" w:rsidRDefault="00057A4F" w:rsidP="00057A4F">
            <w:pPr>
              <w:ind w:left="360" w:right="-139"/>
            </w:pPr>
          </w:p>
        </w:tc>
        <w:tc>
          <w:tcPr>
            <w:tcW w:w="3596" w:type="dxa"/>
          </w:tcPr>
          <w:p w14:paraId="57AEA313" w14:textId="61B2FF9E" w:rsidR="00057A4F" w:rsidRDefault="00057A4F" w:rsidP="00057A4F"/>
          <w:p w14:paraId="2B0549EF" w14:textId="04F22122" w:rsidR="00057A4F" w:rsidRDefault="00057A4F" w:rsidP="00057A4F"/>
          <w:p w14:paraId="57EDB785" w14:textId="55A63C90" w:rsidR="00057A4F" w:rsidRDefault="00057A4F" w:rsidP="00057A4F"/>
          <w:p w14:paraId="7EA03989" w14:textId="7D9D083B" w:rsidR="00057A4F" w:rsidRDefault="006D69FA" w:rsidP="0091496D">
            <w:pPr>
              <w:pStyle w:val="Paragraphedeliste"/>
              <w:numPr>
                <w:ilvl w:val="0"/>
                <w:numId w:val="1"/>
              </w:numPr>
              <w:ind w:left="355"/>
            </w:pPr>
            <w:r>
              <w:t>N</w:t>
            </w:r>
            <w:r w:rsidR="00057A4F">
              <w:t xml:space="preserve"> et </w:t>
            </w:r>
            <w:r>
              <w:t>T</w:t>
            </w:r>
            <w:r w:rsidR="00057A4F">
              <w:t xml:space="preserve"> sont des gènes </w:t>
            </w:r>
            <w:r w:rsidR="00465EB1">
              <w:t>indépendants</w:t>
            </w:r>
            <w:r w:rsidR="00057A4F">
              <w:t>.</w:t>
            </w:r>
          </w:p>
          <w:p w14:paraId="3C383ED1" w14:textId="0DFCA2A6" w:rsidR="00057A4F" w:rsidRDefault="00057A4F" w:rsidP="0091496D">
            <w:pPr>
              <w:ind w:left="355"/>
            </w:pPr>
          </w:p>
          <w:p w14:paraId="2FF87E7E" w14:textId="6B19667C" w:rsidR="00057A4F" w:rsidRDefault="00057A4F" w:rsidP="0091496D">
            <w:pPr>
              <w:ind w:left="355"/>
            </w:pPr>
          </w:p>
          <w:p w14:paraId="487DA486" w14:textId="7D286D10" w:rsidR="00057A4F" w:rsidRDefault="00057A4F" w:rsidP="0091496D">
            <w:pPr>
              <w:pStyle w:val="Paragraphedeliste"/>
              <w:numPr>
                <w:ilvl w:val="0"/>
                <w:numId w:val="1"/>
              </w:numPr>
              <w:ind w:left="355"/>
            </w:pPr>
            <w:r>
              <w:t>Les F1 produisent 4 types de gamètes soit (</w:t>
            </w:r>
            <w:r w:rsidR="00465EB1">
              <w:t>N</w:t>
            </w:r>
            <w:r>
              <w:t xml:space="preserve">+ </w:t>
            </w:r>
            <w:r w:rsidR="00465EB1">
              <w:t>T</w:t>
            </w:r>
            <w:r>
              <w:t>+).</w:t>
            </w:r>
          </w:p>
          <w:p w14:paraId="75489FAD" w14:textId="0F6B76E3" w:rsidR="00057A4F" w:rsidRDefault="00057A4F" w:rsidP="0091496D">
            <w:pPr>
              <w:pStyle w:val="Paragraphedeliste"/>
              <w:numPr>
                <w:ilvl w:val="0"/>
                <w:numId w:val="1"/>
              </w:numPr>
              <w:ind w:left="355"/>
            </w:pPr>
            <w:r>
              <w:t>Soit (</w:t>
            </w:r>
            <w:r w:rsidR="00465EB1">
              <w:t>N</w:t>
            </w:r>
            <w:r>
              <w:t xml:space="preserve"> </w:t>
            </w:r>
            <w:r w:rsidR="00465EB1">
              <w:t>T</w:t>
            </w:r>
            <w:r>
              <w:t>).</w:t>
            </w:r>
          </w:p>
          <w:p w14:paraId="3DE3B626" w14:textId="2EC9A68E" w:rsidR="00057A4F" w:rsidRDefault="00057A4F" w:rsidP="0091496D">
            <w:pPr>
              <w:pStyle w:val="Paragraphedeliste"/>
              <w:numPr>
                <w:ilvl w:val="0"/>
                <w:numId w:val="1"/>
              </w:numPr>
              <w:ind w:left="355"/>
            </w:pPr>
            <w:r>
              <w:t>Soit (</w:t>
            </w:r>
            <w:r w:rsidR="00465EB1">
              <w:t>N</w:t>
            </w:r>
            <w:r>
              <w:t xml:space="preserve">+ </w:t>
            </w:r>
            <w:r w:rsidR="00465EB1">
              <w:t>T</w:t>
            </w:r>
            <w:r>
              <w:t>).</w:t>
            </w:r>
          </w:p>
          <w:p w14:paraId="759DD97B" w14:textId="798FA12F" w:rsidR="00057A4F" w:rsidRDefault="00057A4F" w:rsidP="0091496D">
            <w:pPr>
              <w:pStyle w:val="Paragraphedeliste"/>
              <w:numPr>
                <w:ilvl w:val="0"/>
                <w:numId w:val="1"/>
              </w:numPr>
              <w:ind w:left="355"/>
            </w:pPr>
            <w:r>
              <w:t>Soit (</w:t>
            </w:r>
            <w:r w:rsidR="00465EB1">
              <w:t>N</w:t>
            </w:r>
            <w:r>
              <w:t xml:space="preserve"> </w:t>
            </w:r>
            <w:r w:rsidR="00465EB1">
              <w:t>T</w:t>
            </w:r>
            <w:r>
              <w:t>+).</w:t>
            </w:r>
          </w:p>
          <w:p w14:paraId="6BEBA72E" w14:textId="1454325B" w:rsidR="00057A4F" w:rsidRDefault="00465EB1" w:rsidP="0091496D">
            <w:pPr>
              <w:pStyle w:val="Paragraphedeliste"/>
              <w:numPr>
                <w:ilvl w:val="0"/>
                <w:numId w:val="1"/>
              </w:numPr>
              <w:ind w:left="355"/>
            </w:pPr>
            <w:r>
              <w:t>Equiprobabilité de chaque type de gamètes</w:t>
            </w:r>
            <w:r w:rsidR="00057A4F">
              <w:t>.</w:t>
            </w:r>
          </w:p>
          <w:p w14:paraId="7D1C79CA" w14:textId="77777777" w:rsidR="008C08F0" w:rsidRDefault="008C08F0" w:rsidP="008C08F0">
            <w:pPr>
              <w:pStyle w:val="Paragraphedeliste"/>
              <w:ind w:left="355"/>
            </w:pPr>
          </w:p>
          <w:p w14:paraId="14429BD5" w14:textId="32D2435B" w:rsidR="00B127DB" w:rsidRDefault="00057A4F" w:rsidP="0091496D">
            <w:pPr>
              <w:pStyle w:val="Paragraphedeliste"/>
              <w:numPr>
                <w:ilvl w:val="0"/>
                <w:numId w:val="1"/>
              </w:numPr>
              <w:ind w:left="355"/>
            </w:pPr>
            <w:r>
              <w:t xml:space="preserve">Déduction des divers </w:t>
            </w:r>
            <w:r w:rsidR="00D0277D">
              <w:t xml:space="preserve">génotypes </w:t>
            </w:r>
            <w:r>
              <w:t>zygotes F2</w:t>
            </w:r>
            <w:r w:rsidR="00453C36" w:rsidRPr="00453C36">
              <w:rPr>
                <w:color w:val="FF0000"/>
              </w:rPr>
              <w:t xml:space="preserve">, 25% </w:t>
            </w:r>
            <w:r w:rsidR="0015294B" w:rsidRPr="00DE5171">
              <w:rPr>
                <w:color w:val="FF0000"/>
              </w:rPr>
              <w:t>(N+N T+T)</w:t>
            </w:r>
            <w:r w:rsidR="0015294B">
              <w:rPr>
                <w:color w:val="FF0000"/>
              </w:rPr>
              <w:t>.</w:t>
            </w:r>
          </w:p>
          <w:p w14:paraId="61720F63" w14:textId="4006C9EE" w:rsidR="00453C36" w:rsidRPr="00453C36" w:rsidRDefault="00453C36" w:rsidP="0091496D">
            <w:pPr>
              <w:pStyle w:val="Paragraphedeliste"/>
              <w:numPr>
                <w:ilvl w:val="0"/>
                <w:numId w:val="1"/>
              </w:numPr>
              <w:ind w:left="355"/>
            </w:pPr>
            <w:r>
              <w:rPr>
                <w:color w:val="0070C0"/>
              </w:rPr>
              <w:t xml:space="preserve">25 % </w:t>
            </w:r>
            <w:r w:rsidR="0015294B" w:rsidRPr="00DE5171">
              <w:rPr>
                <w:color w:val="0070C0"/>
              </w:rPr>
              <w:t>(NN TT)</w:t>
            </w:r>
            <w:r w:rsidR="0015294B">
              <w:rPr>
                <w:color w:val="0070C0"/>
              </w:rPr>
              <w:t>.</w:t>
            </w:r>
          </w:p>
          <w:p w14:paraId="363272D6" w14:textId="28CF9EAB" w:rsidR="00453C36" w:rsidRPr="00453C36" w:rsidRDefault="00453C36" w:rsidP="0091496D">
            <w:pPr>
              <w:pStyle w:val="Paragraphedeliste"/>
              <w:numPr>
                <w:ilvl w:val="0"/>
                <w:numId w:val="1"/>
              </w:numPr>
              <w:ind w:left="355"/>
            </w:pPr>
            <w:r>
              <w:rPr>
                <w:color w:val="00B050"/>
              </w:rPr>
              <w:t xml:space="preserve">25% </w:t>
            </w:r>
            <w:r w:rsidR="0015294B" w:rsidRPr="00DE5171">
              <w:rPr>
                <w:color w:val="00B050"/>
              </w:rPr>
              <w:t>(N+N TT)</w:t>
            </w:r>
            <w:r w:rsidR="0015294B">
              <w:rPr>
                <w:color w:val="00B050"/>
              </w:rPr>
              <w:t>.</w:t>
            </w:r>
          </w:p>
          <w:p w14:paraId="7EB85732" w14:textId="39FADCFF" w:rsidR="00453C36" w:rsidRDefault="00453C36" w:rsidP="0091496D">
            <w:pPr>
              <w:pStyle w:val="Paragraphedeliste"/>
              <w:numPr>
                <w:ilvl w:val="0"/>
                <w:numId w:val="1"/>
              </w:numPr>
              <w:ind w:left="355"/>
            </w:pPr>
            <w:r>
              <w:rPr>
                <w:color w:val="7030A0"/>
              </w:rPr>
              <w:t xml:space="preserve">25% </w:t>
            </w:r>
            <w:r w:rsidR="0015294B" w:rsidRPr="00DE5171">
              <w:rPr>
                <w:color w:val="7030A0"/>
              </w:rPr>
              <w:t>(NN T+T)</w:t>
            </w:r>
            <w:r w:rsidR="0015294B">
              <w:rPr>
                <w:color w:val="7030A0"/>
              </w:rPr>
              <w:t>.</w:t>
            </w:r>
          </w:p>
        </w:tc>
      </w:tr>
      <w:tr w:rsidR="00B127DB" w14:paraId="1E4D1DA4" w14:textId="77777777" w:rsidTr="00900E6D">
        <w:trPr>
          <w:trHeight w:val="640"/>
        </w:trPr>
        <w:tc>
          <w:tcPr>
            <w:tcW w:w="10786" w:type="dxa"/>
            <w:gridSpan w:val="3"/>
          </w:tcPr>
          <w:p w14:paraId="7E12477A" w14:textId="42F9B926" w:rsidR="00B127DB" w:rsidRDefault="00B127DB" w:rsidP="0091496D">
            <w:pPr>
              <w:pStyle w:val="Paragraphedeliste"/>
              <w:numPr>
                <w:ilvl w:val="0"/>
                <w:numId w:val="1"/>
              </w:numPr>
              <w:ind w:left="309"/>
            </w:pPr>
            <w:r>
              <w:t xml:space="preserve">SCHEMA POSSIBLE : la méiose qui permet d’obtenir les gamètes des </w:t>
            </w:r>
            <w:r w:rsidR="00057A4F">
              <w:t>F</w:t>
            </w:r>
            <w:r>
              <w:t>1</w:t>
            </w:r>
            <w:r w:rsidR="00057A4F">
              <w:t xml:space="preserve"> a</w:t>
            </w:r>
            <w:r w:rsidR="002B6A10">
              <w:t>vec le brassage interchromosomique</w:t>
            </w:r>
            <w:r w:rsidR="006D69FA">
              <w:t>, la fécondation qui permet d’obtenir les zygotes F2</w:t>
            </w:r>
            <w:r>
              <w:t>.</w:t>
            </w:r>
          </w:p>
        </w:tc>
      </w:tr>
    </w:tbl>
    <w:p w14:paraId="23FFA052" w14:textId="77777777" w:rsidR="00DE5116" w:rsidRDefault="00DE5116" w:rsidP="00973F0B">
      <w:pPr>
        <w:ind w:left="-851" w:right="-851"/>
      </w:pPr>
    </w:p>
    <w:p w14:paraId="22342E74" w14:textId="0E7B5B56" w:rsidR="00D0277D" w:rsidRPr="00DE5116" w:rsidRDefault="00D0277D" w:rsidP="00973F0B">
      <w:pPr>
        <w:ind w:left="-851" w:right="-851"/>
        <w:rPr>
          <w:b/>
          <w:bCs/>
        </w:rPr>
      </w:pPr>
      <w:r w:rsidRPr="00DE5116">
        <w:rPr>
          <w:b/>
          <w:bCs/>
        </w:rPr>
        <w:t>Conclusion </w:t>
      </w:r>
      <w:r w:rsidR="00465EB1">
        <w:rPr>
          <w:b/>
          <w:bCs/>
        </w:rPr>
        <w:t xml:space="preserve">partielle </w:t>
      </w:r>
      <w:r w:rsidRPr="00DE5116">
        <w:rPr>
          <w:b/>
          <w:bCs/>
        </w:rPr>
        <w:t xml:space="preserve">: les gènes qui codent les caractères étudiés sont </w:t>
      </w:r>
      <w:r w:rsidR="00465EB1">
        <w:rPr>
          <w:b/>
          <w:bCs/>
        </w:rPr>
        <w:t>indépendants</w:t>
      </w:r>
      <w:r w:rsidRPr="00DE5116">
        <w:rPr>
          <w:b/>
          <w:bCs/>
        </w:rPr>
        <w:t xml:space="preserve"> et se transmettent de génération en génération grâce au brassage interchromosomique</w:t>
      </w:r>
      <w:r w:rsidR="00DE5116" w:rsidRPr="00DE5116">
        <w:rPr>
          <w:b/>
          <w:bCs/>
        </w:rPr>
        <w:t xml:space="preserve"> méiotique</w:t>
      </w:r>
      <w:r w:rsidRPr="00DE5116">
        <w:rPr>
          <w:b/>
          <w:bCs/>
        </w:rPr>
        <w:t xml:space="preserve"> et à la fécondation.</w:t>
      </w:r>
    </w:p>
    <w:tbl>
      <w:tblPr>
        <w:tblStyle w:val="Grilledutableau"/>
        <w:tblW w:w="10859" w:type="dxa"/>
        <w:tblInd w:w="-851" w:type="dxa"/>
        <w:tblLook w:val="04A0" w:firstRow="1" w:lastRow="0" w:firstColumn="1" w:lastColumn="0" w:noHBand="0" w:noVBand="1"/>
      </w:tblPr>
      <w:tblGrid>
        <w:gridCol w:w="1980"/>
        <w:gridCol w:w="2362"/>
        <w:gridCol w:w="2171"/>
        <w:gridCol w:w="2173"/>
        <w:gridCol w:w="2173"/>
      </w:tblGrid>
      <w:tr w:rsidR="00D0277D" w14:paraId="4EB670D3" w14:textId="77777777" w:rsidTr="00465EB1">
        <w:trPr>
          <w:trHeight w:val="1071"/>
        </w:trPr>
        <w:tc>
          <w:tcPr>
            <w:tcW w:w="1980" w:type="dxa"/>
            <w:tcBorders>
              <w:tl2br w:val="single" w:sz="4" w:space="0" w:color="auto"/>
            </w:tcBorders>
          </w:tcPr>
          <w:p w14:paraId="02C4ED75" w14:textId="77777777" w:rsidR="00D0277D" w:rsidRDefault="00D0277D" w:rsidP="00973F0B">
            <w:pPr>
              <w:ind w:right="-851"/>
            </w:pPr>
            <w:r>
              <w:lastRenderedPageBreak/>
              <w:t xml:space="preserve">            Gamètes F1</w:t>
            </w:r>
          </w:p>
          <w:p w14:paraId="55E5A314" w14:textId="77777777" w:rsidR="00D0277D" w:rsidRDefault="00D0277D" w:rsidP="00973F0B">
            <w:pPr>
              <w:ind w:right="-851"/>
            </w:pPr>
          </w:p>
          <w:p w14:paraId="4A60AD9E" w14:textId="77777777" w:rsidR="00D0277D" w:rsidRDefault="00D0277D" w:rsidP="00973F0B">
            <w:pPr>
              <w:ind w:right="-851"/>
            </w:pPr>
          </w:p>
          <w:p w14:paraId="1F149465" w14:textId="79E4676D" w:rsidR="00D0277D" w:rsidRDefault="00D0277D" w:rsidP="00973F0B">
            <w:pPr>
              <w:ind w:right="-851"/>
            </w:pPr>
            <w:r>
              <w:t>Gamètes P2</w:t>
            </w:r>
          </w:p>
        </w:tc>
        <w:tc>
          <w:tcPr>
            <w:tcW w:w="2362" w:type="dxa"/>
            <w:vAlign w:val="center"/>
          </w:tcPr>
          <w:p w14:paraId="738D9D03" w14:textId="357FC956" w:rsidR="00D0277D" w:rsidRDefault="00D0277D" w:rsidP="00D0277D">
            <w:pPr>
              <w:ind w:right="-12"/>
              <w:jc w:val="center"/>
            </w:pPr>
            <w:r>
              <w:t>(</w:t>
            </w:r>
            <w:r w:rsidR="00465EB1">
              <w:t>N</w:t>
            </w:r>
            <w:r>
              <w:t xml:space="preserve">+ </w:t>
            </w:r>
            <w:r w:rsidR="00465EB1">
              <w:t>T</w:t>
            </w:r>
            <w:r>
              <w:t>+)</w:t>
            </w:r>
          </w:p>
        </w:tc>
        <w:tc>
          <w:tcPr>
            <w:tcW w:w="2171" w:type="dxa"/>
            <w:vAlign w:val="center"/>
          </w:tcPr>
          <w:p w14:paraId="1ACD7062" w14:textId="1C1E765D" w:rsidR="00D0277D" w:rsidRDefault="00D0277D" w:rsidP="00D0277D">
            <w:pPr>
              <w:ind w:right="-12"/>
              <w:jc w:val="center"/>
            </w:pPr>
            <w:r>
              <w:t>(</w:t>
            </w:r>
            <w:r w:rsidR="00465EB1">
              <w:t>N</w:t>
            </w:r>
            <w:r>
              <w:t xml:space="preserve"> </w:t>
            </w:r>
            <w:r w:rsidR="00465EB1">
              <w:t>T</w:t>
            </w:r>
            <w:r>
              <w:t>)</w:t>
            </w:r>
          </w:p>
        </w:tc>
        <w:tc>
          <w:tcPr>
            <w:tcW w:w="2173" w:type="dxa"/>
            <w:vAlign w:val="center"/>
          </w:tcPr>
          <w:p w14:paraId="565D0F7B" w14:textId="59163109" w:rsidR="00D0277D" w:rsidRDefault="00D0277D" w:rsidP="00D0277D">
            <w:pPr>
              <w:ind w:right="-12"/>
              <w:jc w:val="center"/>
            </w:pPr>
            <w:r>
              <w:t>(</w:t>
            </w:r>
            <w:r w:rsidR="00465EB1">
              <w:t>N</w:t>
            </w:r>
            <w:r>
              <w:t xml:space="preserve">+ </w:t>
            </w:r>
            <w:r w:rsidR="00465EB1">
              <w:t>T</w:t>
            </w:r>
            <w:r>
              <w:t>)</w:t>
            </w:r>
          </w:p>
        </w:tc>
        <w:tc>
          <w:tcPr>
            <w:tcW w:w="2173" w:type="dxa"/>
            <w:vAlign w:val="center"/>
          </w:tcPr>
          <w:p w14:paraId="4B27BE25" w14:textId="56EADF14" w:rsidR="00D0277D" w:rsidRDefault="00D0277D" w:rsidP="00D0277D">
            <w:pPr>
              <w:ind w:right="-12"/>
              <w:jc w:val="center"/>
            </w:pPr>
            <w:r>
              <w:t>(</w:t>
            </w:r>
            <w:r w:rsidR="00465EB1">
              <w:t>N</w:t>
            </w:r>
            <w:r>
              <w:t xml:space="preserve"> </w:t>
            </w:r>
            <w:r w:rsidR="00465EB1">
              <w:t>T</w:t>
            </w:r>
            <w:r>
              <w:t>+)</w:t>
            </w:r>
          </w:p>
        </w:tc>
      </w:tr>
      <w:tr w:rsidR="00D0277D" w14:paraId="43358DB5" w14:textId="77777777" w:rsidTr="00465EB1">
        <w:trPr>
          <w:trHeight w:val="1011"/>
        </w:trPr>
        <w:tc>
          <w:tcPr>
            <w:tcW w:w="1980" w:type="dxa"/>
            <w:vAlign w:val="center"/>
          </w:tcPr>
          <w:p w14:paraId="48133142" w14:textId="0956F085" w:rsidR="00D0277D" w:rsidRDefault="00D0277D" w:rsidP="00D0277D">
            <w:pPr>
              <w:ind w:right="-61"/>
              <w:jc w:val="center"/>
            </w:pPr>
            <w:r>
              <w:t>(</w:t>
            </w:r>
            <w:r w:rsidR="00465EB1">
              <w:t>N</w:t>
            </w:r>
            <w:r>
              <w:t xml:space="preserve"> </w:t>
            </w:r>
            <w:r w:rsidR="00465EB1">
              <w:t>T</w:t>
            </w:r>
            <w:r>
              <w:t>)</w:t>
            </w:r>
          </w:p>
        </w:tc>
        <w:tc>
          <w:tcPr>
            <w:tcW w:w="2362" w:type="dxa"/>
            <w:vAlign w:val="center"/>
          </w:tcPr>
          <w:p w14:paraId="23558C51" w14:textId="06FAEAD0" w:rsidR="00D0277D" w:rsidRDefault="00D0277D" w:rsidP="00D0277D">
            <w:pPr>
              <w:ind w:right="-12"/>
              <w:jc w:val="center"/>
            </w:pPr>
            <w:r w:rsidRPr="00DE5171">
              <w:rPr>
                <w:color w:val="FF0000"/>
              </w:rPr>
              <w:t>(</w:t>
            </w:r>
            <w:r w:rsidR="00465EB1" w:rsidRPr="00DE5171">
              <w:rPr>
                <w:color w:val="FF0000"/>
              </w:rPr>
              <w:t>N</w:t>
            </w:r>
            <w:r w:rsidRPr="00DE5171">
              <w:rPr>
                <w:color w:val="FF0000"/>
              </w:rPr>
              <w:t>+</w:t>
            </w:r>
            <w:r w:rsidR="00465EB1" w:rsidRPr="00DE5171">
              <w:rPr>
                <w:color w:val="FF0000"/>
              </w:rPr>
              <w:t>N</w:t>
            </w:r>
            <w:r w:rsidRPr="00DE5171">
              <w:rPr>
                <w:color w:val="FF0000"/>
              </w:rPr>
              <w:t xml:space="preserve"> </w:t>
            </w:r>
            <w:r w:rsidR="00465EB1" w:rsidRPr="00DE5171">
              <w:rPr>
                <w:color w:val="FF0000"/>
              </w:rPr>
              <w:t>T</w:t>
            </w:r>
            <w:r w:rsidRPr="00DE5171">
              <w:rPr>
                <w:color w:val="FF0000"/>
              </w:rPr>
              <w:t>+</w:t>
            </w:r>
            <w:r w:rsidR="00465EB1" w:rsidRPr="00DE5171">
              <w:rPr>
                <w:color w:val="FF0000"/>
              </w:rPr>
              <w:t>T</w:t>
            </w:r>
            <w:r w:rsidRPr="00DE5171">
              <w:rPr>
                <w:color w:val="FF0000"/>
              </w:rPr>
              <w:t xml:space="preserve">) </w:t>
            </w:r>
          </w:p>
        </w:tc>
        <w:tc>
          <w:tcPr>
            <w:tcW w:w="2171" w:type="dxa"/>
            <w:vAlign w:val="center"/>
          </w:tcPr>
          <w:p w14:paraId="23F4C303" w14:textId="7FD87CA1" w:rsidR="00D0277D" w:rsidRDefault="00D0277D" w:rsidP="00D0277D">
            <w:pPr>
              <w:ind w:right="-12"/>
              <w:jc w:val="center"/>
            </w:pPr>
            <w:r w:rsidRPr="00DE5171">
              <w:rPr>
                <w:color w:val="0070C0"/>
              </w:rPr>
              <w:t>(</w:t>
            </w:r>
            <w:r w:rsidR="00465EB1" w:rsidRPr="00DE5171">
              <w:rPr>
                <w:color w:val="0070C0"/>
              </w:rPr>
              <w:t>NN</w:t>
            </w:r>
            <w:r w:rsidRPr="00DE5171">
              <w:rPr>
                <w:color w:val="0070C0"/>
              </w:rPr>
              <w:t xml:space="preserve"> </w:t>
            </w:r>
            <w:r w:rsidR="00465EB1" w:rsidRPr="00DE5171">
              <w:rPr>
                <w:color w:val="0070C0"/>
              </w:rPr>
              <w:t>TT</w:t>
            </w:r>
            <w:r w:rsidRPr="00DE5171">
              <w:rPr>
                <w:color w:val="0070C0"/>
              </w:rPr>
              <w:t xml:space="preserve">) </w:t>
            </w:r>
          </w:p>
        </w:tc>
        <w:tc>
          <w:tcPr>
            <w:tcW w:w="2173" w:type="dxa"/>
            <w:vAlign w:val="center"/>
          </w:tcPr>
          <w:p w14:paraId="7FEA1DC8" w14:textId="255B1366" w:rsidR="00D0277D" w:rsidRDefault="00D0277D" w:rsidP="00D0277D">
            <w:pPr>
              <w:ind w:right="-12"/>
              <w:jc w:val="center"/>
            </w:pPr>
            <w:r w:rsidRPr="00DE5171">
              <w:rPr>
                <w:color w:val="00B050"/>
              </w:rPr>
              <w:t>(</w:t>
            </w:r>
            <w:r w:rsidR="00465EB1" w:rsidRPr="00DE5171">
              <w:rPr>
                <w:color w:val="00B050"/>
              </w:rPr>
              <w:t>N</w:t>
            </w:r>
            <w:r w:rsidRPr="00DE5171">
              <w:rPr>
                <w:color w:val="00B050"/>
              </w:rPr>
              <w:t>+</w:t>
            </w:r>
            <w:r w:rsidR="00465EB1" w:rsidRPr="00DE5171">
              <w:rPr>
                <w:color w:val="00B050"/>
              </w:rPr>
              <w:t>N</w:t>
            </w:r>
            <w:r w:rsidRPr="00DE5171">
              <w:rPr>
                <w:color w:val="00B050"/>
              </w:rPr>
              <w:t xml:space="preserve"> </w:t>
            </w:r>
            <w:r w:rsidR="00465EB1" w:rsidRPr="00DE5171">
              <w:rPr>
                <w:color w:val="00B050"/>
              </w:rPr>
              <w:t>TT</w:t>
            </w:r>
            <w:r w:rsidRPr="00DE5171">
              <w:rPr>
                <w:color w:val="00B050"/>
              </w:rPr>
              <w:t xml:space="preserve">) </w:t>
            </w:r>
          </w:p>
        </w:tc>
        <w:tc>
          <w:tcPr>
            <w:tcW w:w="2173" w:type="dxa"/>
            <w:vAlign w:val="center"/>
          </w:tcPr>
          <w:p w14:paraId="53857DBD" w14:textId="043C533C" w:rsidR="00D0277D" w:rsidRDefault="00D0277D" w:rsidP="00D0277D">
            <w:pPr>
              <w:ind w:right="-12"/>
              <w:jc w:val="center"/>
            </w:pPr>
            <w:r w:rsidRPr="00DE5171">
              <w:rPr>
                <w:color w:val="7030A0"/>
              </w:rPr>
              <w:t>(</w:t>
            </w:r>
            <w:r w:rsidR="00465EB1" w:rsidRPr="00DE5171">
              <w:rPr>
                <w:color w:val="7030A0"/>
              </w:rPr>
              <w:t>NN</w:t>
            </w:r>
            <w:r w:rsidRPr="00DE5171">
              <w:rPr>
                <w:color w:val="7030A0"/>
              </w:rPr>
              <w:t xml:space="preserve"> </w:t>
            </w:r>
            <w:r w:rsidR="00465EB1" w:rsidRPr="00DE5171">
              <w:rPr>
                <w:color w:val="7030A0"/>
              </w:rPr>
              <w:t>T</w:t>
            </w:r>
            <w:r w:rsidRPr="00DE5171">
              <w:rPr>
                <w:color w:val="7030A0"/>
              </w:rPr>
              <w:t>+</w:t>
            </w:r>
            <w:r w:rsidR="00465EB1" w:rsidRPr="00DE5171">
              <w:rPr>
                <w:color w:val="7030A0"/>
              </w:rPr>
              <w:t>T</w:t>
            </w:r>
            <w:r w:rsidRPr="00DE5171">
              <w:rPr>
                <w:color w:val="7030A0"/>
              </w:rPr>
              <w:t xml:space="preserve">) </w:t>
            </w:r>
          </w:p>
        </w:tc>
      </w:tr>
      <w:tr w:rsidR="00D0277D" w14:paraId="1C10661E" w14:textId="77777777" w:rsidTr="00465EB1">
        <w:trPr>
          <w:trHeight w:val="1011"/>
        </w:trPr>
        <w:tc>
          <w:tcPr>
            <w:tcW w:w="1980" w:type="dxa"/>
            <w:tcBorders>
              <w:left w:val="nil"/>
              <w:bottom w:val="nil"/>
            </w:tcBorders>
            <w:vAlign w:val="center"/>
          </w:tcPr>
          <w:p w14:paraId="7359BD62" w14:textId="77777777" w:rsidR="00D0277D" w:rsidRDefault="00D0277D" w:rsidP="00D0277D">
            <w:pPr>
              <w:ind w:right="-61"/>
              <w:jc w:val="center"/>
            </w:pPr>
          </w:p>
        </w:tc>
        <w:tc>
          <w:tcPr>
            <w:tcW w:w="2362" w:type="dxa"/>
            <w:vAlign w:val="center"/>
          </w:tcPr>
          <w:p w14:paraId="54C34CD0" w14:textId="4CB07D9F" w:rsidR="00D0277D" w:rsidRDefault="004C331E" w:rsidP="00D0277D">
            <w:pPr>
              <w:ind w:right="-12"/>
              <w:jc w:val="center"/>
            </w:pPr>
            <w:r>
              <w:rPr>
                <w:color w:val="FF0000"/>
              </w:rPr>
              <w:t>S</w:t>
            </w:r>
            <w:r w:rsidRPr="00DE5171">
              <w:rPr>
                <w:color w:val="FF0000"/>
              </w:rPr>
              <w:t>oit</w:t>
            </w:r>
            <w:r>
              <w:rPr>
                <w:color w:val="FF0000"/>
              </w:rPr>
              <w:t xml:space="preserve"> 25%</w:t>
            </w:r>
            <w:r w:rsidRPr="00DE5171">
              <w:rPr>
                <w:color w:val="FF0000"/>
              </w:rPr>
              <w:t xml:space="preserve"> [N+ T+]</w:t>
            </w:r>
          </w:p>
        </w:tc>
        <w:tc>
          <w:tcPr>
            <w:tcW w:w="2171" w:type="dxa"/>
            <w:vAlign w:val="center"/>
          </w:tcPr>
          <w:p w14:paraId="6366BD46" w14:textId="58AEDD95" w:rsidR="00D0277D" w:rsidRDefault="004C331E" w:rsidP="00D0277D">
            <w:pPr>
              <w:ind w:right="-12"/>
              <w:jc w:val="center"/>
            </w:pPr>
            <w:r>
              <w:rPr>
                <w:color w:val="0070C0"/>
              </w:rPr>
              <w:t>S</w:t>
            </w:r>
            <w:r w:rsidRPr="00DE5171">
              <w:rPr>
                <w:color w:val="0070C0"/>
              </w:rPr>
              <w:t xml:space="preserve">oit </w:t>
            </w:r>
            <w:r>
              <w:rPr>
                <w:color w:val="0070C0"/>
              </w:rPr>
              <w:t xml:space="preserve">25 % </w:t>
            </w:r>
            <w:r w:rsidRPr="00DE5171">
              <w:rPr>
                <w:color w:val="0070C0"/>
              </w:rPr>
              <w:t>[N T]</w:t>
            </w:r>
          </w:p>
        </w:tc>
        <w:tc>
          <w:tcPr>
            <w:tcW w:w="2173" w:type="dxa"/>
            <w:vAlign w:val="center"/>
          </w:tcPr>
          <w:p w14:paraId="77780DFA" w14:textId="4E77AA1E" w:rsidR="00D0277D" w:rsidRDefault="004C331E" w:rsidP="00D0277D">
            <w:pPr>
              <w:ind w:right="-12"/>
              <w:jc w:val="center"/>
            </w:pPr>
            <w:r>
              <w:rPr>
                <w:color w:val="00B050"/>
              </w:rPr>
              <w:t>S</w:t>
            </w:r>
            <w:r w:rsidRPr="00DE5171">
              <w:rPr>
                <w:color w:val="00B050"/>
              </w:rPr>
              <w:t xml:space="preserve">oit </w:t>
            </w:r>
            <w:r>
              <w:rPr>
                <w:color w:val="00B050"/>
              </w:rPr>
              <w:t xml:space="preserve">25% </w:t>
            </w:r>
            <w:r w:rsidRPr="00DE5171">
              <w:rPr>
                <w:color w:val="00B050"/>
              </w:rPr>
              <w:t>[N+ T]</w:t>
            </w:r>
          </w:p>
        </w:tc>
        <w:tc>
          <w:tcPr>
            <w:tcW w:w="2173" w:type="dxa"/>
            <w:vAlign w:val="center"/>
          </w:tcPr>
          <w:p w14:paraId="53BD3112" w14:textId="2BE32792" w:rsidR="00D0277D" w:rsidRDefault="004C331E" w:rsidP="00D0277D">
            <w:pPr>
              <w:ind w:right="-12"/>
              <w:jc w:val="center"/>
            </w:pPr>
            <w:r>
              <w:rPr>
                <w:color w:val="7030A0"/>
              </w:rPr>
              <w:t>S</w:t>
            </w:r>
            <w:r w:rsidRPr="00DE5171">
              <w:rPr>
                <w:color w:val="7030A0"/>
              </w:rPr>
              <w:t>oit 25% [N T+]</w:t>
            </w:r>
          </w:p>
        </w:tc>
      </w:tr>
    </w:tbl>
    <w:p w14:paraId="26861D89" w14:textId="2D6BBA66" w:rsidR="00D0277D" w:rsidRDefault="00D0277D" w:rsidP="00973F0B">
      <w:pPr>
        <w:ind w:left="-851" w:right="-851"/>
      </w:pPr>
    </w:p>
    <w:p w14:paraId="18DAB1D3" w14:textId="394572E4" w:rsidR="00465EB1" w:rsidRDefault="0086763E" w:rsidP="00973F0B">
      <w:pPr>
        <w:ind w:left="-851" w:right="-851"/>
      </w:pPr>
      <w:r w:rsidRPr="00973F0B">
        <w:rPr>
          <w:b/>
          <w:bCs/>
          <w:u w:val="single"/>
        </w:rPr>
        <w:t>DOCUMENT</w:t>
      </w:r>
      <w:r>
        <w:rPr>
          <w:b/>
          <w:bCs/>
          <w:u w:val="single"/>
        </w:rPr>
        <w:t>S</w:t>
      </w:r>
      <w:r w:rsidRPr="00973F0B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3</w:t>
      </w:r>
      <w:r w:rsidRPr="00973F0B">
        <w:rPr>
          <w:b/>
          <w:bCs/>
          <w:u w:val="single"/>
        </w:rPr>
        <w:t> :</w:t>
      </w:r>
      <w:r>
        <w:rPr>
          <w:b/>
          <w:bCs/>
          <w:u w:val="single"/>
        </w:rPr>
        <w:t xml:space="preserve"> </w:t>
      </w:r>
      <w:r>
        <w:t>maintenant que l’on a compris comment se transmettent les caractères étudiés, on peut prévoir les phénotypes des croisements proposés.</w:t>
      </w:r>
    </w:p>
    <w:tbl>
      <w:tblPr>
        <w:tblStyle w:val="Grilledutableau"/>
        <w:tblW w:w="10786" w:type="dxa"/>
        <w:tblInd w:w="-851" w:type="dxa"/>
        <w:tblLook w:val="04A0" w:firstRow="1" w:lastRow="0" w:firstColumn="1" w:lastColumn="0" w:noHBand="0" w:noVBand="1"/>
      </w:tblPr>
      <w:tblGrid>
        <w:gridCol w:w="3594"/>
        <w:gridCol w:w="3596"/>
        <w:gridCol w:w="3596"/>
      </w:tblGrid>
      <w:tr w:rsidR="0086763E" w14:paraId="0E24F011" w14:textId="77777777" w:rsidTr="00015837">
        <w:trPr>
          <w:trHeight w:val="677"/>
        </w:trPr>
        <w:tc>
          <w:tcPr>
            <w:tcW w:w="3594" w:type="dxa"/>
            <w:vAlign w:val="center"/>
          </w:tcPr>
          <w:p w14:paraId="747F58A9" w14:textId="77777777" w:rsidR="0086763E" w:rsidRPr="00973F0B" w:rsidRDefault="0086763E" w:rsidP="00015837">
            <w:pPr>
              <w:ind w:right="-54"/>
              <w:jc w:val="center"/>
              <w:rPr>
                <w:b/>
                <w:bCs/>
              </w:rPr>
            </w:pPr>
            <w:r w:rsidRPr="00973F0B">
              <w:rPr>
                <w:b/>
                <w:bCs/>
              </w:rPr>
              <w:t>OBSERVATIONS</w:t>
            </w:r>
          </w:p>
        </w:tc>
        <w:tc>
          <w:tcPr>
            <w:tcW w:w="3596" w:type="dxa"/>
            <w:vAlign w:val="center"/>
          </w:tcPr>
          <w:p w14:paraId="54794EE5" w14:textId="77777777" w:rsidR="0086763E" w:rsidRPr="00973F0B" w:rsidRDefault="0086763E" w:rsidP="00015837">
            <w:pPr>
              <w:ind w:right="-54"/>
              <w:jc w:val="center"/>
              <w:rPr>
                <w:b/>
                <w:bCs/>
              </w:rPr>
            </w:pPr>
            <w:r w:rsidRPr="00973F0B">
              <w:rPr>
                <w:b/>
                <w:bCs/>
              </w:rPr>
              <w:t>CONNAISSANCES</w:t>
            </w:r>
          </w:p>
        </w:tc>
        <w:tc>
          <w:tcPr>
            <w:tcW w:w="3596" w:type="dxa"/>
            <w:vAlign w:val="center"/>
          </w:tcPr>
          <w:p w14:paraId="4CD478A3" w14:textId="77777777" w:rsidR="0086763E" w:rsidRPr="00973F0B" w:rsidRDefault="0086763E" w:rsidP="00015837">
            <w:pPr>
              <w:ind w:right="-54"/>
              <w:jc w:val="center"/>
              <w:rPr>
                <w:b/>
                <w:bCs/>
              </w:rPr>
            </w:pPr>
            <w:r w:rsidRPr="00973F0B">
              <w:rPr>
                <w:b/>
                <w:bCs/>
              </w:rPr>
              <w:t>DEDUCTIONS</w:t>
            </w:r>
          </w:p>
        </w:tc>
      </w:tr>
      <w:tr w:rsidR="0086763E" w14:paraId="55213BC0" w14:textId="77777777" w:rsidTr="00015837">
        <w:trPr>
          <w:trHeight w:val="640"/>
        </w:trPr>
        <w:tc>
          <w:tcPr>
            <w:tcW w:w="3594" w:type="dxa"/>
          </w:tcPr>
          <w:p w14:paraId="3A1A7067" w14:textId="2BD003DC" w:rsidR="0086763E" w:rsidRDefault="0086763E" w:rsidP="00015837">
            <w:pPr>
              <w:pStyle w:val="Paragraphedeliste"/>
              <w:numPr>
                <w:ilvl w:val="0"/>
                <w:numId w:val="1"/>
              </w:numPr>
              <w:ind w:left="451" w:right="-54"/>
            </w:pPr>
            <w:r>
              <w:t>Les vaches sont [N+T+].</w:t>
            </w:r>
          </w:p>
          <w:p w14:paraId="2356EA0C" w14:textId="0C5F45EE" w:rsidR="0086763E" w:rsidRDefault="0086763E" w:rsidP="00015837">
            <w:pPr>
              <w:pStyle w:val="Paragraphedeliste"/>
              <w:numPr>
                <w:ilvl w:val="0"/>
                <w:numId w:val="1"/>
              </w:numPr>
              <w:ind w:left="451" w:right="-54"/>
            </w:pPr>
            <w:r>
              <w:t>Le taureau est [N T].</w:t>
            </w:r>
          </w:p>
          <w:p w14:paraId="2CBA5B8A" w14:textId="2C8A90BE" w:rsidR="007E5AE6" w:rsidRDefault="0086763E" w:rsidP="007E5AE6">
            <w:pPr>
              <w:pStyle w:val="Paragraphedeliste"/>
              <w:numPr>
                <w:ilvl w:val="0"/>
                <w:numId w:val="1"/>
              </w:numPr>
              <w:ind w:left="451" w:right="-54"/>
            </w:pPr>
            <w:r>
              <w:t>Ces parents sont de ligné pure (homozygotes).</w:t>
            </w:r>
          </w:p>
          <w:p w14:paraId="04FF6D44" w14:textId="560F8F89" w:rsidR="007E5AE6" w:rsidRDefault="007E5AE6" w:rsidP="007E5AE6">
            <w:pPr>
              <w:ind w:right="-54"/>
            </w:pPr>
          </w:p>
          <w:p w14:paraId="2E025FB3" w14:textId="6521CA49" w:rsidR="007E5AE6" w:rsidRDefault="007E5AE6" w:rsidP="007E5AE6">
            <w:pPr>
              <w:pStyle w:val="Paragraphedeliste"/>
              <w:numPr>
                <w:ilvl w:val="0"/>
                <w:numId w:val="1"/>
              </w:numPr>
              <w:ind w:left="451" w:right="-54"/>
            </w:pPr>
            <w:r>
              <w:t>L’éleveur a ensuite croisé les F1 entre eux.</w:t>
            </w:r>
          </w:p>
          <w:p w14:paraId="1B8C03E4" w14:textId="71D87FD5" w:rsidR="0086763E" w:rsidRDefault="0086763E" w:rsidP="007E5AE6">
            <w:pPr>
              <w:ind w:right="-54"/>
            </w:pPr>
          </w:p>
        </w:tc>
        <w:tc>
          <w:tcPr>
            <w:tcW w:w="3596" w:type="dxa"/>
          </w:tcPr>
          <w:p w14:paraId="69CBA50C" w14:textId="77777777" w:rsidR="0086763E" w:rsidRDefault="0086763E" w:rsidP="007E5AE6">
            <w:pPr>
              <w:ind w:right="-139"/>
            </w:pPr>
          </w:p>
          <w:p w14:paraId="2BF18249" w14:textId="77777777" w:rsidR="008F4447" w:rsidRDefault="008F4447" w:rsidP="007E5AE6">
            <w:pPr>
              <w:ind w:right="-139"/>
            </w:pPr>
          </w:p>
          <w:p w14:paraId="07A16DE8" w14:textId="77777777" w:rsidR="008F4447" w:rsidRDefault="008F4447" w:rsidP="007E5AE6">
            <w:pPr>
              <w:ind w:right="-139"/>
            </w:pPr>
          </w:p>
          <w:p w14:paraId="05B6EF3D" w14:textId="77777777" w:rsidR="008F4447" w:rsidRDefault="008F4447" w:rsidP="007E5AE6">
            <w:pPr>
              <w:ind w:right="-139"/>
            </w:pPr>
          </w:p>
          <w:p w14:paraId="5604A70A" w14:textId="77777777" w:rsidR="008F4447" w:rsidRDefault="008F4447" w:rsidP="008F4447">
            <w:pPr>
              <w:ind w:left="457" w:right="-139"/>
            </w:pPr>
          </w:p>
          <w:p w14:paraId="0B890719" w14:textId="29A82592" w:rsidR="008F4447" w:rsidRDefault="008F4447" w:rsidP="008F4447">
            <w:pPr>
              <w:pStyle w:val="Paragraphedeliste"/>
              <w:numPr>
                <w:ilvl w:val="0"/>
                <w:numId w:val="1"/>
              </w:numPr>
              <w:ind w:left="457" w:right="-139"/>
            </w:pPr>
            <w:r>
              <w:t>Réalisation d’un tableau de fécondation entre les gamètes des F1 (voir ci-dessous).</w:t>
            </w:r>
          </w:p>
          <w:p w14:paraId="60CA4D7D" w14:textId="5702139A" w:rsidR="008F4447" w:rsidRDefault="008F4447" w:rsidP="007E5AE6">
            <w:pPr>
              <w:ind w:right="-139"/>
            </w:pPr>
          </w:p>
        </w:tc>
        <w:tc>
          <w:tcPr>
            <w:tcW w:w="3596" w:type="dxa"/>
          </w:tcPr>
          <w:p w14:paraId="11342E9F" w14:textId="1664AF77" w:rsidR="008F4447" w:rsidRDefault="00820C33" w:rsidP="00820C33">
            <w:pPr>
              <w:pStyle w:val="Paragraphedeliste"/>
              <w:numPr>
                <w:ilvl w:val="0"/>
                <w:numId w:val="1"/>
              </w:numPr>
              <w:ind w:left="309" w:right="-54"/>
            </w:pPr>
            <w:r>
              <w:t>Déduire qu’on se retrouve avec les données du doc 1 pour les vaches et le taureau.</w:t>
            </w:r>
          </w:p>
          <w:p w14:paraId="2FAC14AA" w14:textId="32A028C6" w:rsidR="00820C33" w:rsidRDefault="00820C33" w:rsidP="00820C33">
            <w:pPr>
              <w:pStyle w:val="Paragraphedeliste"/>
              <w:numPr>
                <w:ilvl w:val="0"/>
                <w:numId w:val="1"/>
              </w:numPr>
              <w:ind w:left="309" w:right="-54"/>
            </w:pPr>
            <w:r>
              <w:t>Déduire qu’on se retrouve avec les données du doc 1 pour les F1.</w:t>
            </w:r>
          </w:p>
          <w:p w14:paraId="4549042E" w14:textId="77777777" w:rsidR="00820C33" w:rsidRDefault="00820C33" w:rsidP="00820C33">
            <w:pPr>
              <w:pStyle w:val="Paragraphedeliste"/>
              <w:ind w:left="309" w:right="-54"/>
            </w:pPr>
          </w:p>
          <w:p w14:paraId="3BDD45E2" w14:textId="77777777" w:rsidR="008F4447" w:rsidRDefault="008F4447" w:rsidP="007E5AE6">
            <w:pPr>
              <w:pStyle w:val="Paragraphedeliste"/>
              <w:numPr>
                <w:ilvl w:val="0"/>
                <w:numId w:val="1"/>
              </w:numPr>
              <w:ind w:left="355"/>
            </w:pPr>
            <w:r>
              <w:t>Déduction des divers génotypes zygotes F2.</w:t>
            </w:r>
          </w:p>
          <w:p w14:paraId="4448BE8A" w14:textId="77777777" w:rsidR="0072349A" w:rsidRPr="00631687" w:rsidRDefault="0072349A" w:rsidP="007E5AE6">
            <w:pPr>
              <w:pStyle w:val="Paragraphedeliste"/>
              <w:numPr>
                <w:ilvl w:val="0"/>
                <w:numId w:val="1"/>
              </w:numPr>
              <w:ind w:left="355"/>
            </w:pPr>
            <w:r>
              <w:t>Déduction des proportions des divers phénotypes</w:t>
            </w:r>
            <w:r w:rsidR="00631687">
              <w:t xml:space="preserve"> </w:t>
            </w:r>
            <w:r w:rsidR="00631687" w:rsidRPr="00631687">
              <w:rPr>
                <w:color w:val="FF0000"/>
              </w:rPr>
              <w:t xml:space="preserve">9/16 </w:t>
            </w:r>
            <w:r w:rsidR="00631687" w:rsidRPr="00730597">
              <w:rPr>
                <w:color w:val="FF0000"/>
              </w:rPr>
              <w:t>[N+ T+]</w:t>
            </w:r>
            <w:r w:rsidR="00631687">
              <w:rPr>
                <w:color w:val="FF0000"/>
              </w:rPr>
              <w:t>.</w:t>
            </w:r>
          </w:p>
          <w:p w14:paraId="1BCDB992" w14:textId="77777777" w:rsidR="00631687" w:rsidRPr="00631687" w:rsidRDefault="00631687" w:rsidP="007E5AE6">
            <w:pPr>
              <w:pStyle w:val="Paragraphedeliste"/>
              <w:numPr>
                <w:ilvl w:val="0"/>
                <w:numId w:val="1"/>
              </w:numPr>
              <w:ind w:left="355"/>
            </w:pPr>
            <w:r w:rsidRPr="00631687">
              <w:rPr>
                <w:color w:val="00B050"/>
              </w:rPr>
              <w:t>3/16 [N+ T]</w:t>
            </w:r>
            <w:r>
              <w:rPr>
                <w:color w:val="00B050"/>
              </w:rPr>
              <w:t>.</w:t>
            </w:r>
          </w:p>
          <w:p w14:paraId="44ACA5F7" w14:textId="77777777" w:rsidR="00631687" w:rsidRPr="00631687" w:rsidRDefault="00631687" w:rsidP="007E5AE6">
            <w:pPr>
              <w:pStyle w:val="Paragraphedeliste"/>
              <w:numPr>
                <w:ilvl w:val="0"/>
                <w:numId w:val="1"/>
              </w:numPr>
              <w:ind w:left="355"/>
            </w:pPr>
            <w:r>
              <w:rPr>
                <w:color w:val="7030A0"/>
              </w:rPr>
              <w:t>3/16</w:t>
            </w:r>
            <w:r w:rsidRPr="00631687">
              <w:rPr>
                <w:color w:val="7030A0"/>
              </w:rPr>
              <w:t xml:space="preserve"> [N T+]</w:t>
            </w:r>
            <w:r>
              <w:rPr>
                <w:color w:val="7030A0"/>
              </w:rPr>
              <w:t>.</w:t>
            </w:r>
          </w:p>
          <w:p w14:paraId="001F8AEC" w14:textId="79CA52EE" w:rsidR="00631687" w:rsidRDefault="00631687" w:rsidP="007E5AE6">
            <w:pPr>
              <w:pStyle w:val="Paragraphedeliste"/>
              <w:numPr>
                <w:ilvl w:val="0"/>
                <w:numId w:val="1"/>
              </w:numPr>
              <w:ind w:left="355"/>
            </w:pPr>
            <w:r>
              <w:rPr>
                <w:color w:val="0070C0"/>
              </w:rPr>
              <w:t>1/16</w:t>
            </w:r>
            <w:r w:rsidRPr="00730597">
              <w:rPr>
                <w:color w:val="0070C0"/>
              </w:rPr>
              <w:t xml:space="preserve"> [N T]</w:t>
            </w:r>
          </w:p>
        </w:tc>
      </w:tr>
      <w:tr w:rsidR="0086763E" w14:paraId="0E59D633" w14:textId="77777777" w:rsidTr="00015837">
        <w:trPr>
          <w:trHeight w:val="640"/>
        </w:trPr>
        <w:tc>
          <w:tcPr>
            <w:tcW w:w="10786" w:type="dxa"/>
            <w:gridSpan w:val="3"/>
          </w:tcPr>
          <w:p w14:paraId="76FE218B" w14:textId="54D78C50" w:rsidR="0086763E" w:rsidRDefault="0086763E" w:rsidP="00015837">
            <w:pPr>
              <w:pStyle w:val="Paragraphedeliste"/>
              <w:numPr>
                <w:ilvl w:val="0"/>
                <w:numId w:val="1"/>
              </w:numPr>
              <w:ind w:left="309"/>
            </w:pPr>
            <w:r>
              <w:t xml:space="preserve">SCHEMA POSSIBLE : la méiose qui permet d’obtenir les gamètes </w:t>
            </w:r>
            <w:r w:rsidR="007E5AE6">
              <w:t xml:space="preserve">des </w:t>
            </w:r>
            <w:r>
              <w:t>F1 avec le brassage interchromosomique, la fécondation qui permet d’obtenir les zygotes</w:t>
            </w:r>
            <w:r w:rsidR="007E5AE6">
              <w:t xml:space="preserve"> des</w:t>
            </w:r>
            <w:r>
              <w:t xml:space="preserve"> F2.</w:t>
            </w:r>
          </w:p>
        </w:tc>
      </w:tr>
    </w:tbl>
    <w:p w14:paraId="3C66E7F8" w14:textId="77777777" w:rsidR="0072349A" w:rsidRDefault="0072349A" w:rsidP="00973F0B">
      <w:pPr>
        <w:ind w:left="-851" w:right="-851"/>
      </w:pPr>
    </w:p>
    <w:tbl>
      <w:tblPr>
        <w:tblStyle w:val="Grilledutableau"/>
        <w:tblW w:w="10859" w:type="dxa"/>
        <w:tblInd w:w="-851" w:type="dxa"/>
        <w:tblLook w:val="04A0" w:firstRow="1" w:lastRow="0" w:firstColumn="1" w:lastColumn="0" w:noHBand="0" w:noVBand="1"/>
      </w:tblPr>
      <w:tblGrid>
        <w:gridCol w:w="1980"/>
        <w:gridCol w:w="2362"/>
        <w:gridCol w:w="2171"/>
        <w:gridCol w:w="2173"/>
        <w:gridCol w:w="2173"/>
      </w:tblGrid>
      <w:tr w:rsidR="0072349A" w14:paraId="6C36A05B" w14:textId="77777777" w:rsidTr="0072349A">
        <w:trPr>
          <w:trHeight w:val="1071"/>
        </w:trPr>
        <w:tc>
          <w:tcPr>
            <w:tcW w:w="1980" w:type="dxa"/>
            <w:tcBorders>
              <w:tl2br w:val="single" w:sz="4" w:space="0" w:color="auto"/>
            </w:tcBorders>
          </w:tcPr>
          <w:p w14:paraId="185D575C" w14:textId="77777777" w:rsidR="0072349A" w:rsidRDefault="0072349A" w:rsidP="0072349A">
            <w:pPr>
              <w:ind w:right="-851"/>
            </w:pPr>
            <w:r>
              <w:t xml:space="preserve">            Gamètes F1</w:t>
            </w:r>
          </w:p>
          <w:p w14:paraId="4FED2D40" w14:textId="77777777" w:rsidR="0072349A" w:rsidRDefault="0072349A" w:rsidP="0072349A">
            <w:pPr>
              <w:ind w:right="-851"/>
            </w:pPr>
          </w:p>
          <w:p w14:paraId="58EDDF5E" w14:textId="77777777" w:rsidR="0072349A" w:rsidRDefault="0072349A" w:rsidP="0072349A">
            <w:pPr>
              <w:ind w:right="-851"/>
            </w:pPr>
          </w:p>
          <w:p w14:paraId="389F014D" w14:textId="5500C626" w:rsidR="0072349A" w:rsidRDefault="0072349A" w:rsidP="0072349A">
            <w:pPr>
              <w:ind w:right="-851"/>
            </w:pPr>
            <w:r>
              <w:t>Gamètes F1</w:t>
            </w:r>
          </w:p>
        </w:tc>
        <w:tc>
          <w:tcPr>
            <w:tcW w:w="2362" w:type="dxa"/>
            <w:vAlign w:val="center"/>
          </w:tcPr>
          <w:p w14:paraId="4701ACE1" w14:textId="77777777" w:rsidR="0072349A" w:rsidRDefault="0072349A" w:rsidP="0072349A">
            <w:pPr>
              <w:ind w:right="-12"/>
              <w:jc w:val="center"/>
            </w:pPr>
            <w:r>
              <w:t>(N+ T+)</w:t>
            </w:r>
          </w:p>
        </w:tc>
        <w:tc>
          <w:tcPr>
            <w:tcW w:w="2171" w:type="dxa"/>
            <w:vAlign w:val="center"/>
          </w:tcPr>
          <w:p w14:paraId="26521FA3" w14:textId="77777777" w:rsidR="0072349A" w:rsidRDefault="0072349A" w:rsidP="0072349A">
            <w:pPr>
              <w:ind w:right="-12"/>
              <w:jc w:val="center"/>
            </w:pPr>
            <w:r>
              <w:t>(N T)</w:t>
            </w:r>
          </w:p>
        </w:tc>
        <w:tc>
          <w:tcPr>
            <w:tcW w:w="2173" w:type="dxa"/>
            <w:vAlign w:val="center"/>
          </w:tcPr>
          <w:p w14:paraId="37947945" w14:textId="77777777" w:rsidR="0072349A" w:rsidRDefault="0072349A" w:rsidP="0072349A">
            <w:pPr>
              <w:ind w:right="-12"/>
              <w:jc w:val="center"/>
            </w:pPr>
            <w:r>
              <w:t>(N+ T)</w:t>
            </w:r>
          </w:p>
        </w:tc>
        <w:tc>
          <w:tcPr>
            <w:tcW w:w="2173" w:type="dxa"/>
            <w:vAlign w:val="center"/>
          </w:tcPr>
          <w:p w14:paraId="55FD29BA" w14:textId="77777777" w:rsidR="0072349A" w:rsidRDefault="0072349A" w:rsidP="0072349A">
            <w:pPr>
              <w:ind w:right="-12"/>
              <w:jc w:val="center"/>
            </w:pPr>
            <w:r>
              <w:t>(N T+)</w:t>
            </w:r>
          </w:p>
        </w:tc>
      </w:tr>
      <w:tr w:rsidR="0072349A" w14:paraId="16893477" w14:textId="77777777" w:rsidTr="0072349A">
        <w:trPr>
          <w:trHeight w:val="1011"/>
        </w:trPr>
        <w:tc>
          <w:tcPr>
            <w:tcW w:w="1980" w:type="dxa"/>
            <w:vAlign w:val="center"/>
          </w:tcPr>
          <w:p w14:paraId="06B2B075" w14:textId="0BF4FED8" w:rsidR="0072349A" w:rsidRDefault="0072349A" w:rsidP="0072349A">
            <w:pPr>
              <w:ind w:right="-61"/>
              <w:jc w:val="center"/>
            </w:pPr>
            <w:r>
              <w:t>(N+ T+)</w:t>
            </w:r>
          </w:p>
        </w:tc>
        <w:tc>
          <w:tcPr>
            <w:tcW w:w="2362" w:type="dxa"/>
            <w:vAlign w:val="center"/>
          </w:tcPr>
          <w:p w14:paraId="1028337A" w14:textId="3D58A914" w:rsidR="0072349A" w:rsidRPr="00730597" w:rsidRDefault="0072349A" w:rsidP="0072349A">
            <w:pPr>
              <w:ind w:right="-12"/>
              <w:jc w:val="center"/>
              <w:rPr>
                <w:color w:val="FF0000"/>
              </w:rPr>
            </w:pPr>
            <w:r w:rsidRPr="00730597">
              <w:rPr>
                <w:color w:val="FF0000"/>
              </w:rPr>
              <w:t>(N+N+ T+T+) soit [N+ T+]</w:t>
            </w:r>
          </w:p>
        </w:tc>
        <w:tc>
          <w:tcPr>
            <w:tcW w:w="2171" w:type="dxa"/>
            <w:vAlign w:val="center"/>
          </w:tcPr>
          <w:p w14:paraId="714B80EC" w14:textId="5A543599" w:rsidR="0072349A" w:rsidRPr="00730597" w:rsidRDefault="0072349A" w:rsidP="0072349A">
            <w:pPr>
              <w:ind w:right="-12"/>
              <w:jc w:val="center"/>
              <w:rPr>
                <w:color w:val="FF0000"/>
              </w:rPr>
            </w:pPr>
            <w:r w:rsidRPr="00730597">
              <w:rPr>
                <w:color w:val="FF0000"/>
              </w:rPr>
              <w:t>(N+N T+T) soit [N+ T+]</w:t>
            </w:r>
          </w:p>
        </w:tc>
        <w:tc>
          <w:tcPr>
            <w:tcW w:w="2173" w:type="dxa"/>
            <w:vAlign w:val="center"/>
          </w:tcPr>
          <w:p w14:paraId="789DC103" w14:textId="6926DE97" w:rsidR="0072349A" w:rsidRPr="00730597" w:rsidRDefault="0072349A" w:rsidP="0072349A">
            <w:pPr>
              <w:ind w:right="-12"/>
              <w:jc w:val="center"/>
              <w:rPr>
                <w:color w:val="FF0000"/>
              </w:rPr>
            </w:pPr>
            <w:r w:rsidRPr="00730597">
              <w:rPr>
                <w:color w:val="FF0000"/>
              </w:rPr>
              <w:t>(N+N+ T+T) soit [N+ T+]</w:t>
            </w:r>
          </w:p>
        </w:tc>
        <w:tc>
          <w:tcPr>
            <w:tcW w:w="2173" w:type="dxa"/>
            <w:vAlign w:val="center"/>
          </w:tcPr>
          <w:p w14:paraId="570283DA" w14:textId="5D497404" w:rsidR="0072349A" w:rsidRPr="00730597" w:rsidRDefault="0072349A" w:rsidP="0072349A">
            <w:pPr>
              <w:ind w:right="-12"/>
              <w:jc w:val="center"/>
              <w:rPr>
                <w:color w:val="FF0000"/>
              </w:rPr>
            </w:pPr>
            <w:r w:rsidRPr="00730597">
              <w:rPr>
                <w:color w:val="FF0000"/>
              </w:rPr>
              <w:t>(N+N T+T+) soit [N+ T+]</w:t>
            </w:r>
          </w:p>
        </w:tc>
      </w:tr>
      <w:tr w:rsidR="0072349A" w14:paraId="3F17C77A" w14:textId="77777777" w:rsidTr="0072349A">
        <w:trPr>
          <w:trHeight w:val="1011"/>
        </w:trPr>
        <w:tc>
          <w:tcPr>
            <w:tcW w:w="198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8AE6CC8" w14:textId="4CB5417C" w:rsidR="0072349A" w:rsidRDefault="0072349A" w:rsidP="0072349A">
            <w:pPr>
              <w:ind w:right="-61"/>
              <w:jc w:val="center"/>
            </w:pPr>
            <w:r>
              <w:t>(N T)</w:t>
            </w:r>
          </w:p>
        </w:tc>
        <w:tc>
          <w:tcPr>
            <w:tcW w:w="2362" w:type="dxa"/>
            <w:vAlign w:val="center"/>
          </w:tcPr>
          <w:p w14:paraId="46900D4C" w14:textId="01501F9A" w:rsidR="0072349A" w:rsidRPr="00730597" w:rsidRDefault="0072349A" w:rsidP="0072349A">
            <w:pPr>
              <w:ind w:right="-12"/>
              <w:jc w:val="center"/>
              <w:rPr>
                <w:color w:val="FF0000"/>
              </w:rPr>
            </w:pPr>
            <w:r w:rsidRPr="00730597">
              <w:rPr>
                <w:color w:val="FF0000"/>
              </w:rPr>
              <w:t>(N+N T+T) soit [N+ T+]</w:t>
            </w:r>
          </w:p>
        </w:tc>
        <w:tc>
          <w:tcPr>
            <w:tcW w:w="2171" w:type="dxa"/>
            <w:vAlign w:val="center"/>
          </w:tcPr>
          <w:p w14:paraId="1F5AF1E1" w14:textId="3AD40430" w:rsidR="0072349A" w:rsidRDefault="00730597" w:rsidP="0072349A">
            <w:pPr>
              <w:ind w:right="-12"/>
              <w:jc w:val="center"/>
            </w:pPr>
            <w:r w:rsidRPr="00730597">
              <w:rPr>
                <w:color w:val="0070C0"/>
              </w:rPr>
              <w:t>(NN TT) soit [N T]</w:t>
            </w:r>
          </w:p>
        </w:tc>
        <w:tc>
          <w:tcPr>
            <w:tcW w:w="2173" w:type="dxa"/>
            <w:vAlign w:val="center"/>
          </w:tcPr>
          <w:p w14:paraId="7EFE1356" w14:textId="04412FF9" w:rsidR="0072349A" w:rsidRDefault="00730597" w:rsidP="0072349A">
            <w:pPr>
              <w:ind w:right="-12"/>
              <w:jc w:val="center"/>
            </w:pPr>
            <w:r w:rsidRPr="00730597">
              <w:rPr>
                <w:color w:val="00B050"/>
              </w:rPr>
              <w:t>(N+N TT) soit [N+ T]</w:t>
            </w:r>
          </w:p>
        </w:tc>
        <w:tc>
          <w:tcPr>
            <w:tcW w:w="2173" w:type="dxa"/>
            <w:vAlign w:val="center"/>
          </w:tcPr>
          <w:p w14:paraId="7438B8D5" w14:textId="53DA0879" w:rsidR="0072349A" w:rsidRDefault="00730597" w:rsidP="0072349A">
            <w:pPr>
              <w:ind w:right="-12"/>
              <w:jc w:val="center"/>
            </w:pPr>
            <w:r w:rsidRPr="00631687">
              <w:rPr>
                <w:color w:val="7030A0"/>
              </w:rPr>
              <w:t>(NN T+T) soit [N T+]</w:t>
            </w:r>
          </w:p>
        </w:tc>
      </w:tr>
      <w:tr w:rsidR="00730597" w14:paraId="3A2E2AF4" w14:textId="77777777" w:rsidTr="0072349A">
        <w:trPr>
          <w:trHeight w:val="1011"/>
        </w:trPr>
        <w:tc>
          <w:tcPr>
            <w:tcW w:w="198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E02BAF3" w14:textId="005F29EE" w:rsidR="00730597" w:rsidRDefault="00730597" w:rsidP="00730597">
            <w:pPr>
              <w:ind w:right="-61"/>
              <w:jc w:val="center"/>
            </w:pPr>
            <w:r>
              <w:t>(N+ T)</w:t>
            </w:r>
          </w:p>
        </w:tc>
        <w:tc>
          <w:tcPr>
            <w:tcW w:w="2362" w:type="dxa"/>
            <w:vAlign w:val="center"/>
          </w:tcPr>
          <w:p w14:paraId="09CAD2D3" w14:textId="1CB5BB16" w:rsidR="00730597" w:rsidRPr="00730597" w:rsidRDefault="00730597" w:rsidP="00730597">
            <w:pPr>
              <w:ind w:right="-12"/>
              <w:jc w:val="center"/>
              <w:rPr>
                <w:color w:val="FF0000"/>
              </w:rPr>
            </w:pPr>
            <w:r w:rsidRPr="00730597">
              <w:rPr>
                <w:color w:val="FF0000"/>
              </w:rPr>
              <w:t>(N+N+ T+T) soit [N+ T+]</w:t>
            </w:r>
          </w:p>
        </w:tc>
        <w:tc>
          <w:tcPr>
            <w:tcW w:w="2171" w:type="dxa"/>
            <w:vAlign w:val="center"/>
          </w:tcPr>
          <w:p w14:paraId="45069443" w14:textId="0E94099D" w:rsidR="00730597" w:rsidRDefault="00730597" w:rsidP="00730597">
            <w:pPr>
              <w:ind w:right="-12"/>
              <w:jc w:val="center"/>
            </w:pPr>
            <w:r w:rsidRPr="00730597">
              <w:rPr>
                <w:color w:val="00B050"/>
              </w:rPr>
              <w:t>(N+N TT) soit [N+ T]</w:t>
            </w:r>
          </w:p>
        </w:tc>
        <w:tc>
          <w:tcPr>
            <w:tcW w:w="2173" w:type="dxa"/>
            <w:vAlign w:val="center"/>
          </w:tcPr>
          <w:p w14:paraId="28729D3E" w14:textId="1B7717CE" w:rsidR="00730597" w:rsidRDefault="00730597" w:rsidP="00730597">
            <w:pPr>
              <w:ind w:right="-12"/>
              <w:jc w:val="center"/>
            </w:pPr>
            <w:r w:rsidRPr="00730597">
              <w:rPr>
                <w:color w:val="00B050"/>
              </w:rPr>
              <w:t>(N+N+ TT) soit [N+ T]</w:t>
            </w:r>
          </w:p>
        </w:tc>
        <w:tc>
          <w:tcPr>
            <w:tcW w:w="2173" w:type="dxa"/>
            <w:vAlign w:val="center"/>
          </w:tcPr>
          <w:p w14:paraId="50071144" w14:textId="37D025D4" w:rsidR="00730597" w:rsidRDefault="00730597" w:rsidP="00730597">
            <w:pPr>
              <w:ind w:right="-12"/>
              <w:jc w:val="center"/>
            </w:pPr>
            <w:r w:rsidRPr="00730597">
              <w:rPr>
                <w:color w:val="FF0000"/>
              </w:rPr>
              <w:t>(N+N TT+) soit [N+ T+]</w:t>
            </w:r>
          </w:p>
        </w:tc>
      </w:tr>
      <w:tr w:rsidR="00730597" w14:paraId="020E1E38" w14:textId="77777777" w:rsidTr="0072349A">
        <w:trPr>
          <w:trHeight w:val="1011"/>
        </w:trPr>
        <w:tc>
          <w:tcPr>
            <w:tcW w:w="198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1104ADF" w14:textId="0C6120B6" w:rsidR="00730597" w:rsidRDefault="00730597" w:rsidP="00730597">
            <w:pPr>
              <w:ind w:right="-61"/>
              <w:jc w:val="center"/>
            </w:pPr>
            <w:r>
              <w:t>(N T+)</w:t>
            </w:r>
          </w:p>
        </w:tc>
        <w:tc>
          <w:tcPr>
            <w:tcW w:w="2362" w:type="dxa"/>
            <w:vAlign w:val="center"/>
          </w:tcPr>
          <w:p w14:paraId="291525BB" w14:textId="2F7F58F4" w:rsidR="00730597" w:rsidRPr="00730597" w:rsidRDefault="00730597" w:rsidP="00730597">
            <w:pPr>
              <w:ind w:right="-12"/>
              <w:jc w:val="center"/>
              <w:rPr>
                <w:color w:val="FF0000"/>
              </w:rPr>
            </w:pPr>
            <w:r w:rsidRPr="00730597">
              <w:rPr>
                <w:color w:val="FF0000"/>
              </w:rPr>
              <w:t>(N+N T+T+) soit [N+ T+]</w:t>
            </w:r>
          </w:p>
        </w:tc>
        <w:tc>
          <w:tcPr>
            <w:tcW w:w="2171" w:type="dxa"/>
            <w:vAlign w:val="center"/>
          </w:tcPr>
          <w:p w14:paraId="2B552CCF" w14:textId="7C900F7F" w:rsidR="00730597" w:rsidRDefault="00730597" w:rsidP="00730597">
            <w:pPr>
              <w:ind w:right="-12"/>
              <w:jc w:val="center"/>
            </w:pPr>
            <w:r w:rsidRPr="00631687">
              <w:rPr>
                <w:color w:val="7030A0"/>
              </w:rPr>
              <w:t>(NN T+T) soit [N T+]</w:t>
            </w:r>
          </w:p>
        </w:tc>
        <w:tc>
          <w:tcPr>
            <w:tcW w:w="2173" w:type="dxa"/>
            <w:vAlign w:val="center"/>
          </w:tcPr>
          <w:p w14:paraId="7DA4CBAD" w14:textId="3ACFE769" w:rsidR="00730597" w:rsidRDefault="00730597" w:rsidP="00730597">
            <w:pPr>
              <w:ind w:right="-12"/>
              <w:jc w:val="center"/>
            </w:pPr>
            <w:r w:rsidRPr="00730597">
              <w:rPr>
                <w:color w:val="FF0000"/>
              </w:rPr>
              <w:t>(N+N TT+) soit [N+ T+]</w:t>
            </w:r>
          </w:p>
        </w:tc>
        <w:tc>
          <w:tcPr>
            <w:tcW w:w="2173" w:type="dxa"/>
            <w:vAlign w:val="center"/>
          </w:tcPr>
          <w:p w14:paraId="36269AD1" w14:textId="36C6882B" w:rsidR="00730597" w:rsidRDefault="00730597" w:rsidP="00730597">
            <w:pPr>
              <w:ind w:right="-12"/>
              <w:jc w:val="center"/>
            </w:pPr>
            <w:r w:rsidRPr="00631687">
              <w:rPr>
                <w:color w:val="7030A0"/>
              </w:rPr>
              <w:t>(NN T+T+) soit [N T+]</w:t>
            </w:r>
          </w:p>
        </w:tc>
      </w:tr>
      <w:tr w:rsidR="00730597" w14:paraId="6C0629F1" w14:textId="77777777" w:rsidTr="0072349A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After w:val="4"/>
          <w:wAfter w:w="8879" w:type="dxa"/>
          <w:trHeight w:val="100"/>
        </w:trPr>
        <w:tc>
          <w:tcPr>
            <w:tcW w:w="1980" w:type="dxa"/>
            <w:tcBorders>
              <w:top w:val="single" w:sz="4" w:space="0" w:color="auto"/>
            </w:tcBorders>
          </w:tcPr>
          <w:p w14:paraId="265D800D" w14:textId="77777777" w:rsidR="00730597" w:rsidRDefault="00730597" w:rsidP="00730597">
            <w:pPr>
              <w:ind w:right="-851"/>
            </w:pPr>
          </w:p>
        </w:tc>
      </w:tr>
    </w:tbl>
    <w:p w14:paraId="3FC456F3" w14:textId="2ECBCEC3" w:rsidR="00082A91" w:rsidRDefault="00082A91" w:rsidP="00082A91">
      <w:pPr>
        <w:ind w:left="-851" w:right="-851"/>
        <w:rPr>
          <w:b/>
          <w:bCs/>
        </w:rPr>
      </w:pPr>
      <w:r w:rsidRPr="00DE5116">
        <w:rPr>
          <w:b/>
          <w:bCs/>
        </w:rPr>
        <w:t>Conclusion </w:t>
      </w:r>
      <w:r>
        <w:rPr>
          <w:b/>
          <w:bCs/>
        </w:rPr>
        <w:t xml:space="preserve">partielle </w:t>
      </w:r>
      <w:r w:rsidRPr="00DE5116">
        <w:rPr>
          <w:b/>
          <w:bCs/>
        </w:rPr>
        <w:t xml:space="preserve">: </w:t>
      </w:r>
      <w:r>
        <w:rPr>
          <w:b/>
          <w:bCs/>
        </w:rPr>
        <w:t>le phénotype parental des vaches apparait dominant en F2 avec une proportion de 9/16</w:t>
      </w:r>
      <w:r w:rsidR="001A5C08">
        <w:rPr>
          <w:b/>
          <w:bCs/>
        </w:rPr>
        <w:t>, le phénotype parental du taureau apparait très minoritaire en F2 avec une proportion de 1/16 et les 2 phénotypes recombinés apparaissent dans les mêmes proportions à savoir 3/16 chacun</w:t>
      </w:r>
      <w:r w:rsidRPr="00DE5116">
        <w:rPr>
          <w:b/>
          <w:bCs/>
        </w:rPr>
        <w:t>.</w:t>
      </w:r>
    </w:p>
    <w:p w14:paraId="5BC7D4E5" w14:textId="7A4A2472" w:rsidR="00453C36" w:rsidRPr="00DE5116" w:rsidRDefault="00453C36" w:rsidP="00082A91">
      <w:pPr>
        <w:ind w:left="-851" w:right="-851"/>
        <w:rPr>
          <w:b/>
          <w:bCs/>
        </w:rPr>
      </w:pPr>
      <w:r>
        <w:rPr>
          <w:b/>
          <w:bCs/>
        </w:rPr>
        <w:lastRenderedPageBreak/>
        <w:t>CONCLUSION GENERALE : somme des conclusions partielles.</w:t>
      </w:r>
    </w:p>
    <w:p w14:paraId="19F61C0B" w14:textId="3FFF0469" w:rsidR="00BD7CC6" w:rsidRPr="00503FBD" w:rsidRDefault="00BD7CC6" w:rsidP="00973F0B">
      <w:pPr>
        <w:ind w:left="-851" w:right="-851"/>
        <w:rPr>
          <w:b/>
          <w:bCs/>
          <w:u w:val="single"/>
        </w:rPr>
      </w:pPr>
      <w:r w:rsidRPr="00503FBD">
        <w:rPr>
          <w:b/>
          <w:bCs/>
          <w:u w:val="single"/>
        </w:rPr>
        <w:t>BAREME BAC :</w:t>
      </w:r>
      <w:r w:rsidR="00503FBD" w:rsidRPr="00503FBD">
        <w:rPr>
          <w:b/>
          <w:bCs/>
          <w:u w:val="single"/>
        </w:rPr>
        <w:t xml:space="preserve"> sur 9 point + 1 point pour les schémas.</w:t>
      </w:r>
    </w:p>
    <w:p w14:paraId="2764DC62" w14:textId="12B88C15" w:rsidR="00BD7CC6" w:rsidRDefault="00920E76" w:rsidP="00920E76">
      <w:pPr>
        <w:ind w:left="-851" w:right="-851"/>
        <w:jc w:val="center"/>
      </w:pPr>
      <w:r>
        <w:rPr>
          <w:noProof/>
        </w:rPr>
        <w:drawing>
          <wp:inline distT="0" distB="0" distL="0" distR="0" wp14:anchorId="4CE2AE83" wp14:editId="7583AFAE">
            <wp:extent cx="6683708" cy="800100"/>
            <wp:effectExtent l="0" t="0" r="317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89244" cy="80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9D42" w14:textId="02FC2824" w:rsidR="00503FBD" w:rsidRDefault="00920E76" w:rsidP="00920E76">
      <w:pPr>
        <w:ind w:left="-851" w:right="-851"/>
        <w:jc w:val="center"/>
      </w:pPr>
      <w:r>
        <w:rPr>
          <w:noProof/>
        </w:rPr>
        <w:drawing>
          <wp:inline distT="0" distB="0" distL="0" distR="0" wp14:anchorId="1E9C9E75" wp14:editId="05C1BFF5">
            <wp:extent cx="6775209" cy="1200150"/>
            <wp:effectExtent l="0" t="0" r="698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88989" cy="120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49FC" w14:textId="70DCACFE" w:rsidR="00503FBD" w:rsidRDefault="00920E76" w:rsidP="00920E76">
      <w:pPr>
        <w:ind w:left="-851" w:right="-851"/>
        <w:jc w:val="center"/>
      </w:pPr>
      <w:r>
        <w:rPr>
          <w:noProof/>
        </w:rPr>
        <w:drawing>
          <wp:inline distT="0" distB="0" distL="0" distR="0" wp14:anchorId="5CE58548" wp14:editId="7DF49D98">
            <wp:extent cx="6882276" cy="120015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85170" cy="12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C10A" w14:textId="418574EA" w:rsidR="00503FBD" w:rsidRPr="00503FBD" w:rsidRDefault="00503FBD" w:rsidP="00973F0B">
      <w:pPr>
        <w:ind w:left="-851" w:right="-851"/>
        <w:rPr>
          <w:b/>
          <w:bCs/>
          <w:u w:val="single"/>
        </w:rPr>
      </w:pPr>
      <w:r w:rsidRPr="00503FBD">
        <w:rPr>
          <w:b/>
          <w:bCs/>
          <w:u w:val="single"/>
        </w:rPr>
        <w:t>ADAPTATION BAREME BAC :</w:t>
      </w:r>
    </w:p>
    <w:p w14:paraId="37E319A3" w14:textId="37895431" w:rsidR="00503FBD" w:rsidRDefault="00503FBD" w:rsidP="00503FBD">
      <w:pPr>
        <w:pStyle w:val="Paragraphedeliste"/>
        <w:numPr>
          <w:ilvl w:val="0"/>
          <w:numId w:val="2"/>
        </w:numPr>
        <w:ind w:right="-851"/>
      </w:pPr>
      <w:r>
        <w:t>Les observations (</w:t>
      </w:r>
      <w:r w:rsidR="00920E76">
        <w:t xml:space="preserve">barème </w:t>
      </w:r>
      <w:r>
        <w:t>tableau bleu) sont considérées comme complètes</w:t>
      </w:r>
      <w:r w:rsidR="00B55560">
        <w:t xml:space="preserve"> (suffisantes)</w:t>
      </w:r>
      <w:r>
        <w:t xml:space="preserve"> si elles sont au moins au nombre de </w:t>
      </w:r>
      <w:r w:rsidR="00920E76">
        <w:rPr>
          <w:b/>
          <w:bCs/>
        </w:rPr>
        <w:t>9</w:t>
      </w:r>
      <w:r w:rsidRPr="00A86888">
        <w:rPr>
          <w:b/>
          <w:bCs/>
        </w:rPr>
        <w:t xml:space="preserve"> sur </w:t>
      </w:r>
      <w:r w:rsidR="00920E76">
        <w:rPr>
          <w:b/>
          <w:bCs/>
        </w:rPr>
        <w:t>12</w:t>
      </w:r>
      <w:r w:rsidRPr="00A86888">
        <w:rPr>
          <w:b/>
          <w:bCs/>
        </w:rPr>
        <w:t>.</w:t>
      </w:r>
    </w:p>
    <w:p w14:paraId="01634C5C" w14:textId="78CF1A1F" w:rsidR="00503FBD" w:rsidRDefault="00503FBD" w:rsidP="00503FBD">
      <w:pPr>
        <w:pStyle w:val="Paragraphedeliste"/>
        <w:numPr>
          <w:ilvl w:val="0"/>
          <w:numId w:val="2"/>
        </w:numPr>
        <w:ind w:right="-851"/>
      </w:pPr>
      <w:r>
        <w:t>Les connaissances (</w:t>
      </w:r>
      <w:r w:rsidR="00920E76">
        <w:t xml:space="preserve">barème </w:t>
      </w:r>
      <w:r>
        <w:t>tableau bleu) sont considérées comme complètes</w:t>
      </w:r>
      <w:r w:rsidR="00B55560">
        <w:t xml:space="preserve"> (suffisantes)</w:t>
      </w:r>
      <w:r>
        <w:t xml:space="preserve"> si elles sont au moins au nombre de </w:t>
      </w:r>
      <w:r w:rsidRPr="00A86888">
        <w:rPr>
          <w:b/>
          <w:bCs/>
        </w:rPr>
        <w:t xml:space="preserve">7 sur </w:t>
      </w:r>
      <w:r w:rsidR="0091496D" w:rsidRPr="00A86888">
        <w:rPr>
          <w:b/>
          <w:bCs/>
        </w:rPr>
        <w:t>10</w:t>
      </w:r>
      <w:r>
        <w:t>.</w:t>
      </w:r>
    </w:p>
    <w:p w14:paraId="5379F791" w14:textId="198A4200" w:rsidR="00503FBD" w:rsidRDefault="00503FBD" w:rsidP="00503FBD">
      <w:pPr>
        <w:pStyle w:val="Paragraphedeliste"/>
        <w:numPr>
          <w:ilvl w:val="0"/>
          <w:numId w:val="2"/>
        </w:numPr>
        <w:ind w:right="-851"/>
      </w:pPr>
      <w:r>
        <w:t>Les déductions (</w:t>
      </w:r>
      <w:r w:rsidR="00920E76">
        <w:t xml:space="preserve">barème </w:t>
      </w:r>
      <w:r>
        <w:t>tableau vert)</w:t>
      </w:r>
      <w:r w:rsidRPr="00503FBD">
        <w:t xml:space="preserve"> </w:t>
      </w:r>
      <w:r>
        <w:t>sont considérées comme complètes</w:t>
      </w:r>
      <w:r w:rsidR="00B55560">
        <w:t xml:space="preserve"> (suffisantes)</w:t>
      </w:r>
      <w:r>
        <w:t xml:space="preserve"> si elles sont au moins au nombre de </w:t>
      </w:r>
      <w:r w:rsidR="00920E76">
        <w:rPr>
          <w:b/>
          <w:bCs/>
        </w:rPr>
        <w:t>20</w:t>
      </w:r>
      <w:r w:rsidRPr="00A86888">
        <w:rPr>
          <w:b/>
          <w:bCs/>
        </w:rPr>
        <w:t xml:space="preserve"> sur </w:t>
      </w:r>
      <w:r w:rsidR="00920E76">
        <w:rPr>
          <w:b/>
          <w:bCs/>
        </w:rPr>
        <w:t>2</w:t>
      </w:r>
      <w:r w:rsidR="0091496D" w:rsidRPr="00A86888">
        <w:rPr>
          <w:b/>
          <w:bCs/>
        </w:rPr>
        <w:t>5</w:t>
      </w:r>
      <w:r>
        <w:t>.</w:t>
      </w:r>
    </w:p>
    <w:p w14:paraId="3A35D4B5" w14:textId="76A11044" w:rsidR="00503FBD" w:rsidRDefault="00503FBD" w:rsidP="00503FBD">
      <w:pPr>
        <w:pStyle w:val="Paragraphedeliste"/>
        <w:numPr>
          <w:ilvl w:val="0"/>
          <w:numId w:val="2"/>
        </w:numPr>
        <w:ind w:right="-851"/>
      </w:pPr>
      <w:r>
        <w:t>Le point pour les schémas est donné si la copie comprend au moins 2 schémas scientifiquement justes</w:t>
      </w:r>
      <w:r w:rsidR="00B55560">
        <w:t xml:space="preserve">, </w:t>
      </w:r>
      <w:r>
        <w:t>qui respectent les codes de la réalisation de ce type de document (titre, légende etc)</w:t>
      </w:r>
      <w:r w:rsidR="00B55560">
        <w:t xml:space="preserve"> et qui sont faciles à lire (couleurs, propreté, soin etc)</w:t>
      </w:r>
      <w:r>
        <w:t>.</w:t>
      </w:r>
    </w:p>
    <w:p w14:paraId="1BF9FB5D" w14:textId="226BEC81" w:rsidR="00B55560" w:rsidRDefault="00B55560" w:rsidP="00503FBD">
      <w:pPr>
        <w:pStyle w:val="Paragraphedeliste"/>
        <w:numPr>
          <w:ilvl w:val="0"/>
          <w:numId w:val="2"/>
        </w:numPr>
        <w:ind w:right="-851"/>
      </w:pPr>
      <w:r>
        <w:t>Un demi-point est donné si l’élève a clairement schématisé les deux hypothèses « gènes liés/gènes indépendants » ou si ces 2 hypothèses sont clairement développées dans le corps du devoir dans l’exploitation du document 1.</w:t>
      </w:r>
    </w:p>
    <w:p w14:paraId="215CC7DD" w14:textId="7F6C2932" w:rsidR="00B55560" w:rsidRDefault="00B55560" w:rsidP="00B55560">
      <w:pPr>
        <w:pStyle w:val="Paragraphedeliste"/>
        <w:ind w:left="-131" w:right="-851"/>
      </w:pPr>
    </w:p>
    <w:p w14:paraId="7918C2D4" w14:textId="42057DE9" w:rsidR="00B55560" w:rsidRDefault="00B55560" w:rsidP="00B55560">
      <w:pPr>
        <w:ind w:left="-851" w:right="-851"/>
        <w:rPr>
          <w:b/>
          <w:bCs/>
          <w:u w:val="single"/>
        </w:rPr>
      </w:pPr>
      <w:r>
        <w:rPr>
          <w:b/>
          <w:bCs/>
          <w:u w:val="single"/>
        </w:rPr>
        <w:t>LISTE NON EXHAUSTIVE DES ERREURS COMMISES + POINTS DE VIGILENCE</w:t>
      </w:r>
      <w:r w:rsidRPr="00503FBD">
        <w:rPr>
          <w:b/>
          <w:bCs/>
          <w:u w:val="single"/>
        </w:rPr>
        <w:t> :</w:t>
      </w:r>
    </w:p>
    <w:p w14:paraId="4C505599" w14:textId="3BE82F80" w:rsidR="00B55560" w:rsidRPr="00B55560" w:rsidRDefault="00B55560" w:rsidP="00B55560">
      <w:pPr>
        <w:pStyle w:val="Paragraphedeliste"/>
        <w:numPr>
          <w:ilvl w:val="0"/>
          <w:numId w:val="3"/>
        </w:numPr>
        <w:ind w:right="-851"/>
        <w:rPr>
          <w:b/>
          <w:bCs/>
          <w:u w:val="single"/>
        </w:rPr>
      </w:pPr>
      <w:r>
        <w:t>Absence d’introduction.</w:t>
      </w:r>
    </w:p>
    <w:p w14:paraId="55731C9D" w14:textId="32B12512" w:rsidR="00B55560" w:rsidRPr="00B55560" w:rsidRDefault="00B55560" w:rsidP="00B55560">
      <w:pPr>
        <w:pStyle w:val="Paragraphedeliste"/>
        <w:numPr>
          <w:ilvl w:val="0"/>
          <w:numId w:val="3"/>
        </w:numPr>
        <w:ind w:right="-851"/>
        <w:rPr>
          <w:b/>
          <w:bCs/>
          <w:u w:val="single"/>
        </w:rPr>
      </w:pPr>
      <w:r>
        <w:t>Absence de conclusion générale.</w:t>
      </w:r>
    </w:p>
    <w:p w14:paraId="50E7F5F6" w14:textId="6AEC6C00" w:rsidR="00B55560" w:rsidRPr="00D43F8E" w:rsidRDefault="00B55560" w:rsidP="00B55560">
      <w:pPr>
        <w:pStyle w:val="Paragraphedeliste"/>
        <w:numPr>
          <w:ilvl w:val="0"/>
          <w:numId w:val="3"/>
        </w:numPr>
        <w:ind w:right="-851"/>
        <w:rPr>
          <w:b/>
          <w:bCs/>
          <w:u w:val="single"/>
        </w:rPr>
      </w:pPr>
      <w:r>
        <w:t>Absence de lien entre les divers documents ce qui empêche d’avoir les points pour la démarche cohérente.</w:t>
      </w:r>
    </w:p>
    <w:p w14:paraId="0AF8226E" w14:textId="7FBD3664" w:rsidR="00D43F8E" w:rsidRPr="00D43F8E" w:rsidRDefault="00D43F8E" w:rsidP="00B55560">
      <w:pPr>
        <w:pStyle w:val="Paragraphedeliste"/>
        <w:numPr>
          <w:ilvl w:val="0"/>
          <w:numId w:val="3"/>
        </w:numPr>
        <w:ind w:right="-851"/>
        <w:rPr>
          <w:b/>
          <w:bCs/>
          <w:u w:val="single"/>
        </w:rPr>
      </w:pPr>
      <w:r>
        <w:t>Confusion gènes liés/gènes indépendants.</w:t>
      </w:r>
    </w:p>
    <w:p w14:paraId="18DC8B9F" w14:textId="64EB47D3" w:rsidR="00D43F8E" w:rsidRPr="00D43F8E" w:rsidRDefault="00D43F8E" w:rsidP="00B55560">
      <w:pPr>
        <w:pStyle w:val="Paragraphedeliste"/>
        <w:numPr>
          <w:ilvl w:val="0"/>
          <w:numId w:val="3"/>
        </w:numPr>
        <w:ind w:right="-851"/>
        <w:rPr>
          <w:b/>
          <w:bCs/>
          <w:u w:val="single"/>
        </w:rPr>
      </w:pPr>
      <w:r>
        <w:t>Confusion gène, allèle, chromosome…</w:t>
      </w:r>
    </w:p>
    <w:p w14:paraId="312F5733" w14:textId="679673A2" w:rsidR="00D43F8E" w:rsidRPr="00D43F8E" w:rsidRDefault="00D43F8E" w:rsidP="00B55560">
      <w:pPr>
        <w:pStyle w:val="Paragraphedeliste"/>
        <w:numPr>
          <w:ilvl w:val="0"/>
          <w:numId w:val="3"/>
        </w:numPr>
        <w:ind w:right="-851"/>
        <w:rPr>
          <w:b/>
          <w:bCs/>
          <w:u w:val="single"/>
        </w:rPr>
      </w:pPr>
      <w:r>
        <w:t>Pas ou peu de connaissances exposées.</w:t>
      </w:r>
    </w:p>
    <w:p w14:paraId="11DF0A63" w14:textId="30AB94D7" w:rsidR="00D43F8E" w:rsidRPr="00D43F8E" w:rsidRDefault="00D43F8E" w:rsidP="00B55560">
      <w:pPr>
        <w:pStyle w:val="Paragraphedeliste"/>
        <w:numPr>
          <w:ilvl w:val="0"/>
          <w:numId w:val="3"/>
        </w:numPr>
        <w:ind w:right="-851"/>
        <w:rPr>
          <w:b/>
          <w:bCs/>
          <w:u w:val="single"/>
        </w:rPr>
      </w:pPr>
      <w:r>
        <w:t>Confusion génotype/phénotype.</w:t>
      </w:r>
    </w:p>
    <w:p w14:paraId="4179DAF7" w14:textId="799FF88F" w:rsidR="00D43F8E" w:rsidRPr="00D43F8E" w:rsidRDefault="00D43F8E" w:rsidP="00B55560">
      <w:pPr>
        <w:pStyle w:val="Paragraphedeliste"/>
        <w:numPr>
          <w:ilvl w:val="0"/>
          <w:numId w:val="3"/>
        </w:numPr>
        <w:ind w:right="-851"/>
        <w:rPr>
          <w:b/>
          <w:bCs/>
          <w:u w:val="single"/>
        </w:rPr>
      </w:pPr>
      <w:r>
        <w:t>Déduire que les gènes étudiés sont liés.</w:t>
      </w:r>
    </w:p>
    <w:p w14:paraId="090F711A" w14:textId="01FBD9C0" w:rsidR="00D43F8E" w:rsidRPr="00D43F8E" w:rsidRDefault="00D43F8E" w:rsidP="00B55560">
      <w:pPr>
        <w:pStyle w:val="Paragraphedeliste"/>
        <w:numPr>
          <w:ilvl w:val="0"/>
          <w:numId w:val="3"/>
        </w:numPr>
        <w:ind w:right="-851"/>
        <w:rPr>
          <w:b/>
          <w:bCs/>
          <w:u w:val="single"/>
        </w:rPr>
      </w:pPr>
      <w:r>
        <w:t>Confusion brassage intra et interchromosomique.</w:t>
      </w:r>
    </w:p>
    <w:p w14:paraId="35DD435D" w14:textId="363A2374" w:rsidR="00D43F8E" w:rsidRPr="00D43F8E" w:rsidRDefault="00D43F8E" w:rsidP="00B55560">
      <w:pPr>
        <w:pStyle w:val="Paragraphedeliste"/>
        <w:numPr>
          <w:ilvl w:val="0"/>
          <w:numId w:val="3"/>
        </w:numPr>
        <w:ind w:right="-851"/>
        <w:rPr>
          <w:b/>
          <w:bCs/>
          <w:u w:val="single"/>
        </w:rPr>
      </w:pPr>
      <w:r>
        <w:t>Schémas à faire pleurer.</w:t>
      </w:r>
    </w:p>
    <w:p w14:paraId="6F6EF719" w14:textId="3BD72EA6" w:rsidR="00D43F8E" w:rsidRPr="00D43F8E" w:rsidRDefault="00D43F8E" w:rsidP="00B55560">
      <w:pPr>
        <w:pStyle w:val="Paragraphedeliste"/>
        <w:numPr>
          <w:ilvl w:val="0"/>
          <w:numId w:val="3"/>
        </w:numPr>
        <w:ind w:right="-851"/>
        <w:rPr>
          <w:b/>
          <w:bCs/>
          <w:u w:val="single"/>
        </w:rPr>
      </w:pPr>
      <w:r>
        <w:t>Maîtrise approximative de la méiose.</w:t>
      </w:r>
    </w:p>
    <w:p w14:paraId="49255EAF" w14:textId="7E49970E" w:rsidR="00D43F8E" w:rsidRPr="00D43F8E" w:rsidRDefault="00D43F8E" w:rsidP="00B55560">
      <w:pPr>
        <w:pStyle w:val="Paragraphedeliste"/>
        <w:numPr>
          <w:ilvl w:val="0"/>
          <w:numId w:val="3"/>
        </w:numPr>
        <w:ind w:right="-851"/>
        <w:rPr>
          <w:b/>
          <w:bCs/>
          <w:u w:val="single"/>
        </w:rPr>
      </w:pPr>
      <w:r>
        <w:t>Absence de la fécondation.</w:t>
      </w:r>
    </w:p>
    <w:p w14:paraId="6834F9AE" w14:textId="7BF1CF30" w:rsidR="00D43F8E" w:rsidRPr="00D43F8E" w:rsidRDefault="00D43F8E" w:rsidP="00B55560">
      <w:pPr>
        <w:pStyle w:val="Paragraphedeliste"/>
        <w:numPr>
          <w:ilvl w:val="0"/>
          <w:numId w:val="3"/>
        </w:numPr>
        <w:ind w:right="-851"/>
        <w:rPr>
          <w:b/>
          <w:bCs/>
          <w:u w:val="single"/>
        </w:rPr>
      </w:pPr>
      <w:r>
        <w:t>Absence de tableaux de croisement.</w:t>
      </w:r>
    </w:p>
    <w:p w14:paraId="06A66FE2" w14:textId="53A8006B" w:rsidR="00D43F8E" w:rsidRPr="00D43F8E" w:rsidRDefault="00D43F8E" w:rsidP="00B55560">
      <w:pPr>
        <w:pStyle w:val="Paragraphedeliste"/>
        <w:numPr>
          <w:ilvl w:val="0"/>
          <w:numId w:val="3"/>
        </w:numPr>
        <w:ind w:right="-851"/>
        <w:rPr>
          <w:b/>
          <w:bCs/>
          <w:u w:val="single"/>
        </w:rPr>
      </w:pPr>
      <w:r>
        <w:t>Déclarer que les allèles avec un + sont obligatoirement des allèles dominants.</w:t>
      </w:r>
    </w:p>
    <w:p w14:paraId="6F24F1D8" w14:textId="7898D4BE" w:rsidR="00D43F8E" w:rsidRPr="00D43F8E" w:rsidRDefault="00D43F8E" w:rsidP="00B55560">
      <w:pPr>
        <w:pStyle w:val="Paragraphedeliste"/>
        <w:numPr>
          <w:ilvl w:val="0"/>
          <w:numId w:val="3"/>
        </w:numPr>
        <w:ind w:right="-851"/>
        <w:rPr>
          <w:b/>
          <w:bCs/>
          <w:u w:val="single"/>
        </w:rPr>
      </w:pPr>
      <w:r>
        <w:t>Absence de définition (méiose, fécondation, allèle dominant, homozygote, hétérozygote etc).</w:t>
      </w:r>
    </w:p>
    <w:p w14:paraId="2345A42B" w14:textId="2ED62A41" w:rsidR="00842B74" w:rsidRPr="00842B74" w:rsidRDefault="00D43F8E" w:rsidP="00842B74">
      <w:pPr>
        <w:pStyle w:val="Paragraphedeliste"/>
        <w:numPr>
          <w:ilvl w:val="0"/>
          <w:numId w:val="3"/>
        </w:numPr>
        <w:ind w:right="-851"/>
        <w:rPr>
          <w:b/>
          <w:bCs/>
          <w:u w:val="single"/>
        </w:rPr>
      </w:pPr>
      <w:r>
        <w:lastRenderedPageBreak/>
        <w:t>Ne pas avoir compris que le document 3 ne décrit pas un test-cross. On croise des F1 entre eux pas des F1 avec des P2 !!!!!!!</w:t>
      </w:r>
    </w:p>
    <w:p w14:paraId="7375610A" w14:textId="77777777" w:rsidR="00B55560" w:rsidRDefault="00B55560" w:rsidP="00B55560">
      <w:pPr>
        <w:pStyle w:val="Paragraphedeliste"/>
        <w:ind w:left="-131" w:right="-851"/>
      </w:pPr>
    </w:p>
    <w:sectPr w:rsidR="00B55560" w:rsidSect="00057A4F">
      <w:pgSz w:w="11906" w:h="16838"/>
      <w:pgMar w:top="568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B3193"/>
    <w:multiLevelType w:val="hybridMultilevel"/>
    <w:tmpl w:val="29FCEB88"/>
    <w:lvl w:ilvl="0" w:tplc="040C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 w15:restartNumberingAfterBreak="0">
    <w:nsid w:val="246B56D4"/>
    <w:multiLevelType w:val="hybridMultilevel"/>
    <w:tmpl w:val="1CA8B7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770D57"/>
    <w:multiLevelType w:val="hybridMultilevel"/>
    <w:tmpl w:val="FC38A7F2"/>
    <w:lvl w:ilvl="0" w:tplc="040C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num w:numId="1" w16cid:durableId="809059323">
    <w:abstractNumId w:val="1"/>
  </w:num>
  <w:num w:numId="2" w16cid:durableId="1103304151">
    <w:abstractNumId w:val="0"/>
  </w:num>
  <w:num w:numId="3" w16cid:durableId="2093503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F0B"/>
    <w:rsid w:val="00057A4F"/>
    <w:rsid w:val="00082A91"/>
    <w:rsid w:val="0015294B"/>
    <w:rsid w:val="001A5C08"/>
    <w:rsid w:val="001F22A3"/>
    <w:rsid w:val="002B6A10"/>
    <w:rsid w:val="00371384"/>
    <w:rsid w:val="00453C36"/>
    <w:rsid w:val="00465EB1"/>
    <w:rsid w:val="004C331E"/>
    <w:rsid w:val="00503FBD"/>
    <w:rsid w:val="00631687"/>
    <w:rsid w:val="006746F0"/>
    <w:rsid w:val="006D69FA"/>
    <w:rsid w:val="0072349A"/>
    <w:rsid w:val="00730597"/>
    <w:rsid w:val="007E5AE6"/>
    <w:rsid w:val="00820C33"/>
    <w:rsid w:val="00842B74"/>
    <w:rsid w:val="0086763E"/>
    <w:rsid w:val="008C08F0"/>
    <w:rsid w:val="008F4447"/>
    <w:rsid w:val="0091496D"/>
    <w:rsid w:val="00920E76"/>
    <w:rsid w:val="00973F0B"/>
    <w:rsid w:val="009E0E5A"/>
    <w:rsid w:val="00A86888"/>
    <w:rsid w:val="00B127DB"/>
    <w:rsid w:val="00B55560"/>
    <w:rsid w:val="00B733A0"/>
    <w:rsid w:val="00BB6615"/>
    <w:rsid w:val="00BD7CC6"/>
    <w:rsid w:val="00D0277D"/>
    <w:rsid w:val="00D43F8E"/>
    <w:rsid w:val="00DE5116"/>
    <w:rsid w:val="00DE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B79A2"/>
  <w15:chartTrackingRefBased/>
  <w15:docId w15:val="{4011586E-40C3-44B9-BC9C-6317F0D19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73F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73F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906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Fourneret</dc:creator>
  <cp:keywords/>
  <dc:description/>
  <cp:lastModifiedBy>sébastien Fourneret</cp:lastModifiedBy>
  <cp:revision>21</cp:revision>
  <dcterms:created xsi:type="dcterms:W3CDTF">2021-09-24T11:55:00Z</dcterms:created>
  <dcterms:modified xsi:type="dcterms:W3CDTF">2022-09-22T16:57:00Z</dcterms:modified>
</cp:coreProperties>
</file>