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9090" w:type="dxa"/>
        <w:tblLook w:val="04A0" w:firstRow="1" w:lastRow="0" w:firstColumn="1" w:lastColumn="0" w:noHBand="0" w:noVBand="1"/>
      </w:tblPr>
      <w:tblGrid>
        <w:gridCol w:w="2272"/>
        <w:gridCol w:w="2272"/>
        <w:gridCol w:w="2273"/>
        <w:gridCol w:w="2273"/>
      </w:tblGrid>
      <w:tr w:rsidR="005D4172" w:rsidTr="005D4172">
        <w:trPr>
          <w:trHeight w:val="525"/>
        </w:trPr>
        <w:tc>
          <w:tcPr>
            <w:tcW w:w="2272" w:type="dxa"/>
            <w:vAlign w:val="center"/>
          </w:tcPr>
          <w:p w:rsidR="005D4172" w:rsidRDefault="005D4172" w:rsidP="005D4172">
            <w:pPr>
              <w:jc w:val="center"/>
            </w:pPr>
            <w:r>
              <w:t>% IDENTITE PORTION D’ADN CODANT POUR BCR</w:t>
            </w:r>
          </w:p>
        </w:tc>
        <w:tc>
          <w:tcPr>
            <w:tcW w:w="2272" w:type="dxa"/>
            <w:vAlign w:val="center"/>
          </w:tcPr>
          <w:p w:rsidR="005D4172" w:rsidRDefault="005D4172" w:rsidP="005D4172">
            <w:pPr>
              <w:jc w:val="center"/>
            </w:pPr>
            <w:r>
              <w:t>BCR LYMPHOCYTE B1</w:t>
            </w:r>
          </w:p>
        </w:tc>
        <w:tc>
          <w:tcPr>
            <w:tcW w:w="2273" w:type="dxa"/>
            <w:vAlign w:val="center"/>
          </w:tcPr>
          <w:p w:rsidR="005D4172" w:rsidRDefault="005D4172" w:rsidP="005D4172">
            <w:pPr>
              <w:jc w:val="center"/>
            </w:pPr>
            <w:r>
              <w:t>BCR LYMPHOCYTE B2</w:t>
            </w:r>
          </w:p>
        </w:tc>
        <w:tc>
          <w:tcPr>
            <w:tcW w:w="2273" w:type="dxa"/>
            <w:vAlign w:val="center"/>
          </w:tcPr>
          <w:p w:rsidR="005D4172" w:rsidRDefault="005D4172" w:rsidP="005D4172">
            <w:pPr>
              <w:jc w:val="center"/>
            </w:pPr>
            <w:r>
              <w:t>BCR LYMPHOCYTE B3</w:t>
            </w:r>
          </w:p>
        </w:tc>
      </w:tr>
      <w:tr w:rsidR="005D4172" w:rsidTr="005D4172">
        <w:trPr>
          <w:trHeight w:val="495"/>
        </w:trPr>
        <w:tc>
          <w:tcPr>
            <w:tcW w:w="2272" w:type="dxa"/>
            <w:vAlign w:val="center"/>
          </w:tcPr>
          <w:p w:rsidR="005D4172" w:rsidRDefault="005D4172" w:rsidP="005D4172">
            <w:pPr>
              <w:jc w:val="center"/>
            </w:pPr>
            <w:r>
              <w:t>BCR LYMPHOCYTE B1</w:t>
            </w:r>
          </w:p>
        </w:tc>
        <w:tc>
          <w:tcPr>
            <w:tcW w:w="2272" w:type="dxa"/>
            <w:vAlign w:val="center"/>
          </w:tcPr>
          <w:p w:rsidR="005D4172" w:rsidRDefault="005D4172" w:rsidP="005D4172">
            <w:pPr>
              <w:jc w:val="center"/>
            </w:pPr>
            <w:r>
              <w:t>100</w:t>
            </w:r>
          </w:p>
        </w:tc>
        <w:tc>
          <w:tcPr>
            <w:tcW w:w="2273" w:type="dxa"/>
            <w:vAlign w:val="center"/>
          </w:tcPr>
          <w:p w:rsidR="005D4172" w:rsidRDefault="005D4172" w:rsidP="005D4172">
            <w:pPr>
              <w:jc w:val="center"/>
            </w:pPr>
            <w:r>
              <w:t>69.3</w:t>
            </w:r>
          </w:p>
        </w:tc>
        <w:tc>
          <w:tcPr>
            <w:tcW w:w="2273" w:type="dxa"/>
            <w:vAlign w:val="center"/>
          </w:tcPr>
          <w:p w:rsidR="005D4172" w:rsidRDefault="005D4172" w:rsidP="005D4172">
            <w:pPr>
              <w:jc w:val="center"/>
            </w:pPr>
            <w:r>
              <w:t>61.8</w:t>
            </w:r>
          </w:p>
        </w:tc>
      </w:tr>
      <w:tr w:rsidR="005D4172" w:rsidTr="005D4172">
        <w:trPr>
          <w:trHeight w:val="525"/>
        </w:trPr>
        <w:tc>
          <w:tcPr>
            <w:tcW w:w="2272" w:type="dxa"/>
            <w:vAlign w:val="center"/>
          </w:tcPr>
          <w:p w:rsidR="005D4172" w:rsidRDefault="005D4172" w:rsidP="005D4172">
            <w:pPr>
              <w:jc w:val="center"/>
            </w:pPr>
            <w:r>
              <w:t>BCR LYMPHOCYTE B2</w:t>
            </w:r>
          </w:p>
        </w:tc>
        <w:tc>
          <w:tcPr>
            <w:tcW w:w="2272" w:type="dxa"/>
            <w:vAlign w:val="center"/>
          </w:tcPr>
          <w:p w:rsidR="005D4172" w:rsidRDefault="005D4172" w:rsidP="005D4172">
            <w:pPr>
              <w:jc w:val="center"/>
            </w:pPr>
          </w:p>
        </w:tc>
        <w:tc>
          <w:tcPr>
            <w:tcW w:w="2273" w:type="dxa"/>
            <w:vAlign w:val="center"/>
          </w:tcPr>
          <w:p w:rsidR="005D4172" w:rsidRDefault="005D4172" w:rsidP="005D4172">
            <w:pPr>
              <w:jc w:val="center"/>
            </w:pPr>
            <w:r>
              <w:t>100</w:t>
            </w:r>
          </w:p>
        </w:tc>
        <w:tc>
          <w:tcPr>
            <w:tcW w:w="2273" w:type="dxa"/>
            <w:vAlign w:val="center"/>
          </w:tcPr>
          <w:p w:rsidR="005D4172" w:rsidRDefault="005D4172" w:rsidP="005D4172">
            <w:pPr>
              <w:jc w:val="center"/>
            </w:pPr>
            <w:r>
              <w:t>63.7</w:t>
            </w:r>
          </w:p>
        </w:tc>
      </w:tr>
      <w:tr w:rsidR="005D4172" w:rsidTr="005D4172">
        <w:trPr>
          <w:trHeight w:val="495"/>
        </w:trPr>
        <w:tc>
          <w:tcPr>
            <w:tcW w:w="2272" w:type="dxa"/>
            <w:vAlign w:val="center"/>
          </w:tcPr>
          <w:p w:rsidR="005D4172" w:rsidRDefault="005D4172" w:rsidP="005D4172">
            <w:pPr>
              <w:jc w:val="center"/>
            </w:pPr>
            <w:r>
              <w:t>BCR LYMPHOCYTE B3</w:t>
            </w:r>
          </w:p>
        </w:tc>
        <w:tc>
          <w:tcPr>
            <w:tcW w:w="2272" w:type="dxa"/>
            <w:vAlign w:val="center"/>
          </w:tcPr>
          <w:p w:rsidR="005D4172" w:rsidRDefault="005D4172" w:rsidP="005D4172">
            <w:pPr>
              <w:jc w:val="center"/>
            </w:pPr>
          </w:p>
        </w:tc>
        <w:tc>
          <w:tcPr>
            <w:tcW w:w="2273" w:type="dxa"/>
            <w:vAlign w:val="center"/>
          </w:tcPr>
          <w:p w:rsidR="005D4172" w:rsidRDefault="005D4172" w:rsidP="005D4172">
            <w:pPr>
              <w:jc w:val="center"/>
            </w:pPr>
          </w:p>
        </w:tc>
        <w:tc>
          <w:tcPr>
            <w:tcW w:w="2273" w:type="dxa"/>
            <w:vAlign w:val="center"/>
          </w:tcPr>
          <w:p w:rsidR="005D4172" w:rsidRDefault="005D4172" w:rsidP="005D4172">
            <w:pPr>
              <w:jc w:val="center"/>
            </w:pPr>
            <w:r>
              <w:t>100</w:t>
            </w:r>
          </w:p>
        </w:tc>
      </w:tr>
    </w:tbl>
    <w:p w:rsidR="005D4172" w:rsidRDefault="005D4172"/>
    <w:sectPr w:rsidR="005D41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72"/>
    <w:rsid w:val="005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C7C51"/>
  <w15:chartTrackingRefBased/>
  <w15:docId w15:val="{A3D195A8-115A-4AA5-A6CA-D63FD2F7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D4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156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2020-04-20T14:25:00Z</dcterms:created>
  <dcterms:modified xsi:type="dcterms:W3CDTF">2020-04-20T14:31:00Z</dcterms:modified>
</cp:coreProperties>
</file>