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4980" w14:textId="77777777" w:rsidR="00870DE4" w:rsidRDefault="0071398C">
      <w:pPr>
        <w:pStyle w:val="Ttulo"/>
      </w:pPr>
      <w:r>
        <w:t>Propuesta de Estructura de Base de Datos</w:t>
      </w:r>
    </w:p>
    <w:p w14:paraId="60E97FDA" w14:textId="77777777" w:rsidR="00870DE4" w:rsidRDefault="0071398C">
      <w:r>
        <w:t xml:space="preserve">El presente documento tiene como objetivo presentar al cliente la propuesta de estructura de base de datos para el sistema en desarrollo. Se detallan las tablas que conformarán el modelo de datos, </w:t>
      </w:r>
      <w:r>
        <w:t>clasificadas según su origen y naturaleza: tablas de elaboración propia, tablas obtenidas mediante integración con la API de WhaleWisdom, tablas maestras y tablas incrementales.</w:t>
      </w:r>
    </w:p>
    <w:p w14:paraId="78DAAB8E" w14:textId="77777777" w:rsidR="00870DE4" w:rsidRDefault="0071398C">
      <w:pPr>
        <w:pStyle w:val="Ttulo1"/>
      </w:pPr>
      <w:r>
        <w:t>Clasificación de Tablas</w:t>
      </w:r>
    </w:p>
    <w:tbl>
      <w:tblPr>
        <w:tblStyle w:val="Tablaconcuadrcula"/>
        <w:tblW w:w="0" w:type="auto"/>
        <w:tblLook w:val="04A0" w:firstRow="1" w:lastRow="0" w:firstColumn="1" w:lastColumn="0" w:noHBand="0" w:noVBand="1"/>
      </w:tblPr>
      <w:tblGrid>
        <w:gridCol w:w="2880"/>
        <w:gridCol w:w="2880"/>
        <w:gridCol w:w="2880"/>
      </w:tblGrid>
      <w:tr w:rsidR="00870DE4" w14:paraId="47E3F139" w14:textId="77777777">
        <w:tc>
          <w:tcPr>
            <w:tcW w:w="2880" w:type="dxa"/>
          </w:tcPr>
          <w:p w14:paraId="77F44CDC" w14:textId="77777777" w:rsidR="00870DE4" w:rsidRDefault="0071398C">
            <w:r>
              <w:t>Nombre de la Tabla</w:t>
            </w:r>
          </w:p>
        </w:tc>
        <w:tc>
          <w:tcPr>
            <w:tcW w:w="2880" w:type="dxa"/>
          </w:tcPr>
          <w:p w14:paraId="723591E0" w14:textId="77777777" w:rsidR="00870DE4" w:rsidRDefault="0071398C">
            <w:r>
              <w:t>Origen</w:t>
            </w:r>
          </w:p>
        </w:tc>
        <w:tc>
          <w:tcPr>
            <w:tcW w:w="2880" w:type="dxa"/>
          </w:tcPr>
          <w:p w14:paraId="0C2A2541" w14:textId="77777777" w:rsidR="00870DE4" w:rsidRDefault="0071398C">
            <w:r>
              <w:t>Tipo</w:t>
            </w:r>
          </w:p>
        </w:tc>
      </w:tr>
      <w:tr w:rsidR="00870DE4" w14:paraId="32A11503" w14:textId="77777777">
        <w:tc>
          <w:tcPr>
            <w:tcW w:w="2880" w:type="dxa"/>
          </w:tcPr>
          <w:p w14:paraId="0EAA03E8" w14:textId="77777777" w:rsidR="00870DE4" w:rsidRDefault="0071398C">
            <w:r>
              <w:t>Filling</w:t>
            </w:r>
          </w:p>
        </w:tc>
        <w:tc>
          <w:tcPr>
            <w:tcW w:w="2880" w:type="dxa"/>
          </w:tcPr>
          <w:p w14:paraId="2B6499D9" w14:textId="77777777" w:rsidR="00870DE4" w:rsidRDefault="0071398C">
            <w:r>
              <w:t>API WhaleWisdom</w:t>
            </w:r>
          </w:p>
        </w:tc>
        <w:tc>
          <w:tcPr>
            <w:tcW w:w="2880" w:type="dxa"/>
          </w:tcPr>
          <w:p w14:paraId="4D6EE702" w14:textId="77777777" w:rsidR="00870DE4" w:rsidRDefault="0071398C">
            <w:r>
              <w:t>Tabla Maestra</w:t>
            </w:r>
          </w:p>
        </w:tc>
      </w:tr>
      <w:tr w:rsidR="00870DE4" w14:paraId="076BB00E" w14:textId="77777777">
        <w:tc>
          <w:tcPr>
            <w:tcW w:w="2880" w:type="dxa"/>
          </w:tcPr>
          <w:p w14:paraId="68AFF365" w14:textId="77777777" w:rsidR="00870DE4" w:rsidRDefault="0071398C">
            <w:r>
              <w:t>Holding</w:t>
            </w:r>
          </w:p>
        </w:tc>
        <w:tc>
          <w:tcPr>
            <w:tcW w:w="2880" w:type="dxa"/>
          </w:tcPr>
          <w:p w14:paraId="41196BB1" w14:textId="77777777" w:rsidR="00870DE4" w:rsidRDefault="0071398C">
            <w:r>
              <w:t>API WhaleWisdom</w:t>
            </w:r>
          </w:p>
        </w:tc>
        <w:tc>
          <w:tcPr>
            <w:tcW w:w="2880" w:type="dxa"/>
          </w:tcPr>
          <w:p w14:paraId="074544C3" w14:textId="77777777" w:rsidR="00870DE4" w:rsidRDefault="0071398C">
            <w:r>
              <w:t>Tabla Maestra</w:t>
            </w:r>
          </w:p>
        </w:tc>
      </w:tr>
      <w:tr w:rsidR="00870DE4" w14:paraId="37437351" w14:textId="77777777">
        <w:tc>
          <w:tcPr>
            <w:tcW w:w="2880" w:type="dxa"/>
          </w:tcPr>
          <w:p w14:paraId="494DB9F0" w14:textId="77777777" w:rsidR="00870DE4" w:rsidRDefault="0071398C">
            <w:r>
              <w:t>Company Facts</w:t>
            </w:r>
          </w:p>
        </w:tc>
        <w:tc>
          <w:tcPr>
            <w:tcW w:w="2880" w:type="dxa"/>
          </w:tcPr>
          <w:p w14:paraId="45E31683" w14:textId="23F0982B" w:rsidR="00870DE4" w:rsidRDefault="0071398C">
            <w:r>
              <w:t xml:space="preserve">API </w:t>
            </w:r>
            <w:proofErr w:type="spellStart"/>
            <w:r>
              <w:t>Wh</w:t>
            </w:r>
            <w:r>
              <w:t>aleWisdom</w:t>
            </w:r>
            <w:proofErr w:type="spellEnd"/>
          </w:p>
        </w:tc>
        <w:tc>
          <w:tcPr>
            <w:tcW w:w="2880" w:type="dxa"/>
          </w:tcPr>
          <w:p w14:paraId="33E36FC4" w14:textId="77777777" w:rsidR="00870DE4" w:rsidRDefault="0071398C">
            <w:r>
              <w:t>Tabla Incremental</w:t>
            </w:r>
          </w:p>
        </w:tc>
      </w:tr>
      <w:tr w:rsidR="00870DE4" w14:paraId="6F5C70E8" w14:textId="77777777" w:rsidTr="00D41C8B">
        <w:tc>
          <w:tcPr>
            <w:tcW w:w="2880" w:type="dxa"/>
            <w:shd w:val="clear" w:color="auto" w:fill="F79646" w:themeFill="accent6"/>
          </w:tcPr>
          <w:p w14:paraId="31ABBE59" w14:textId="77777777" w:rsidR="00870DE4" w:rsidRDefault="0071398C">
            <w:r>
              <w:t>Clientes</w:t>
            </w:r>
          </w:p>
        </w:tc>
        <w:tc>
          <w:tcPr>
            <w:tcW w:w="2880" w:type="dxa"/>
            <w:shd w:val="clear" w:color="auto" w:fill="F79646" w:themeFill="accent6"/>
          </w:tcPr>
          <w:p w14:paraId="24B22098" w14:textId="77777777" w:rsidR="00870DE4" w:rsidRDefault="0071398C">
            <w:r>
              <w:t>Modelo de Datos Propio</w:t>
            </w:r>
          </w:p>
        </w:tc>
        <w:tc>
          <w:tcPr>
            <w:tcW w:w="2880" w:type="dxa"/>
            <w:shd w:val="clear" w:color="auto" w:fill="F79646" w:themeFill="accent6"/>
          </w:tcPr>
          <w:p w14:paraId="60992CE7" w14:textId="77777777" w:rsidR="00870DE4" w:rsidRDefault="0071398C">
            <w:r>
              <w:t>Tabla Maestra</w:t>
            </w:r>
          </w:p>
        </w:tc>
      </w:tr>
      <w:tr w:rsidR="00870DE4" w14:paraId="4AC1E60F" w14:textId="77777777" w:rsidTr="00D41C8B">
        <w:tc>
          <w:tcPr>
            <w:tcW w:w="2880" w:type="dxa"/>
            <w:shd w:val="clear" w:color="auto" w:fill="F79646" w:themeFill="accent6"/>
          </w:tcPr>
          <w:p w14:paraId="48647010" w14:textId="77777777" w:rsidR="00870DE4" w:rsidRDefault="0071398C">
            <w:r>
              <w:t>Portafolios</w:t>
            </w:r>
          </w:p>
        </w:tc>
        <w:tc>
          <w:tcPr>
            <w:tcW w:w="2880" w:type="dxa"/>
            <w:shd w:val="clear" w:color="auto" w:fill="F79646" w:themeFill="accent6"/>
          </w:tcPr>
          <w:p w14:paraId="502BF259" w14:textId="77777777" w:rsidR="00870DE4" w:rsidRDefault="0071398C">
            <w:r>
              <w:t>Modelo de Datos Propio</w:t>
            </w:r>
          </w:p>
        </w:tc>
        <w:tc>
          <w:tcPr>
            <w:tcW w:w="2880" w:type="dxa"/>
            <w:shd w:val="clear" w:color="auto" w:fill="F79646" w:themeFill="accent6"/>
          </w:tcPr>
          <w:p w14:paraId="40FD26AF" w14:textId="77777777" w:rsidR="00870DE4" w:rsidRDefault="0071398C">
            <w:r>
              <w:t>Tabla Maestra</w:t>
            </w:r>
          </w:p>
        </w:tc>
      </w:tr>
      <w:tr w:rsidR="00870DE4" w14:paraId="1783251E" w14:textId="77777777" w:rsidTr="00D41C8B">
        <w:tc>
          <w:tcPr>
            <w:tcW w:w="2880" w:type="dxa"/>
            <w:shd w:val="clear" w:color="auto" w:fill="F79646" w:themeFill="accent6"/>
          </w:tcPr>
          <w:p w14:paraId="0BA3A92A" w14:textId="77777777" w:rsidR="00870DE4" w:rsidRDefault="0071398C">
            <w:r>
              <w:t>Tipo Suscripción</w:t>
            </w:r>
          </w:p>
        </w:tc>
        <w:tc>
          <w:tcPr>
            <w:tcW w:w="2880" w:type="dxa"/>
            <w:shd w:val="clear" w:color="auto" w:fill="F79646" w:themeFill="accent6"/>
          </w:tcPr>
          <w:p w14:paraId="209D7053" w14:textId="77777777" w:rsidR="00870DE4" w:rsidRDefault="0071398C">
            <w:r>
              <w:t>Modelo de Datos Propio</w:t>
            </w:r>
          </w:p>
        </w:tc>
        <w:tc>
          <w:tcPr>
            <w:tcW w:w="2880" w:type="dxa"/>
            <w:shd w:val="clear" w:color="auto" w:fill="F79646" w:themeFill="accent6"/>
          </w:tcPr>
          <w:p w14:paraId="52EADF3E" w14:textId="77777777" w:rsidR="00870DE4" w:rsidRDefault="0071398C">
            <w:r>
              <w:t xml:space="preserve">Tabla </w:t>
            </w:r>
            <w:r>
              <w:t>Maestra</w:t>
            </w:r>
          </w:p>
        </w:tc>
      </w:tr>
      <w:tr w:rsidR="00870DE4" w14:paraId="22849F8E" w14:textId="77777777" w:rsidTr="00D41C8B">
        <w:tc>
          <w:tcPr>
            <w:tcW w:w="2880" w:type="dxa"/>
            <w:shd w:val="clear" w:color="auto" w:fill="F79646" w:themeFill="accent6"/>
          </w:tcPr>
          <w:p w14:paraId="1D33B057" w14:textId="77777777" w:rsidR="00870DE4" w:rsidRDefault="0071398C">
            <w:r>
              <w:t>Historial Suscripciónes</w:t>
            </w:r>
          </w:p>
        </w:tc>
        <w:tc>
          <w:tcPr>
            <w:tcW w:w="2880" w:type="dxa"/>
            <w:shd w:val="clear" w:color="auto" w:fill="F79646" w:themeFill="accent6"/>
          </w:tcPr>
          <w:p w14:paraId="6300B52C" w14:textId="77777777" w:rsidR="00870DE4" w:rsidRDefault="0071398C">
            <w:r>
              <w:t>Modelo de Datos Propio</w:t>
            </w:r>
          </w:p>
        </w:tc>
        <w:tc>
          <w:tcPr>
            <w:tcW w:w="2880" w:type="dxa"/>
            <w:shd w:val="clear" w:color="auto" w:fill="F79646" w:themeFill="accent6"/>
          </w:tcPr>
          <w:p w14:paraId="2D334256" w14:textId="77777777" w:rsidR="00870DE4" w:rsidRDefault="0071398C">
            <w:r>
              <w:t>Tabla Incremental</w:t>
            </w:r>
          </w:p>
        </w:tc>
      </w:tr>
      <w:tr w:rsidR="00870DE4" w14:paraId="782F0FF9" w14:textId="77777777" w:rsidTr="00D41C8B">
        <w:tc>
          <w:tcPr>
            <w:tcW w:w="2880" w:type="dxa"/>
            <w:shd w:val="clear" w:color="auto" w:fill="F79646" w:themeFill="accent6"/>
          </w:tcPr>
          <w:p w14:paraId="54E9DAE8" w14:textId="79267621" w:rsidR="00870DE4" w:rsidRDefault="0071398C">
            <w:proofErr w:type="spellStart"/>
            <w:r>
              <w:t>Historial</w:t>
            </w:r>
            <w:proofErr w:type="spellEnd"/>
            <w:r>
              <w:t xml:space="preserve"> </w:t>
            </w:r>
            <w:proofErr w:type="spellStart"/>
            <w:r>
              <w:t>Portafolios</w:t>
            </w:r>
            <w:proofErr w:type="spellEnd"/>
            <w:r w:rsidR="009F30C4">
              <w:t>.</w:t>
            </w:r>
          </w:p>
        </w:tc>
        <w:tc>
          <w:tcPr>
            <w:tcW w:w="2880" w:type="dxa"/>
            <w:shd w:val="clear" w:color="auto" w:fill="F79646" w:themeFill="accent6"/>
          </w:tcPr>
          <w:p w14:paraId="2A7FEBB2" w14:textId="77777777" w:rsidR="00870DE4" w:rsidRDefault="0071398C">
            <w:r>
              <w:t>Modelo de Datos Propio</w:t>
            </w:r>
          </w:p>
        </w:tc>
        <w:tc>
          <w:tcPr>
            <w:tcW w:w="2880" w:type="dxa"/>
            <w:shd w:val="clear" w:color="auto" w:fill="F79646" w:themeFill="accent6"/>
          </w:tcPr>
          <w:p w14:paraId="0881D758" w14:textId="77777777" w:rsidR="00870DE4" w:rsidRDefault="0071398C">
            <w:r>
              <w:t>Tabla Incremental</w:t>
            </w:r>
          </w:p>
        </w:tc>
      </w:tr>
      <w:tr w:rsidR="00870DE4" w14:paraId="6D56C41C" w14:textId="77777777" w:rsidTr="00D41C8B">
        <w:tc>
          <w:tcPr>
            <w:tcW w:w="2880" w:type="dxa"/>
            <w:shd w:val="clear" w:color="auto" w:fill="F79646" w:themeFill="accent6"/>
          </w:tcPr>
          <w:p w14:paraId="4084CED3" w14:textId="77777777" w:rsidR="00870DE4" w:rsidRDefault="0071398C">
            <w:r>
              <w:t>Alertas</w:t>
            </w:r>
          </w:p>
        </w:tc>
        <w:tc>
          <w:tcPr>
            <w:tcW w:w="2880" w:type="dxa"/>
            <w:shd w:val="clear" w:color="auto" w:fill="F79646" w:themeFill="accent6"/>
          </w:tcPr>
          <w:p w14:paraId="41FF48CC" w14:textId="77777777" w:rsidR="00870DE4" w:rsidRDefault="0071398C">
            <w:r>
              <w:t>Modelo de Datos Propio</w:t>
            </w:r>
          </w:p>
        </w:tc>
        <w:tc>
          <w:tcPr>
            <w:tcW w:w="2880" w:type="dxa"/>
            <w:shd w:val="clear" w:color="auto" w:fill="F79646" w:themeFill="accent6"/>
          </w:tcPr>
          <w:p w14:paraId="79989345" w14:textId="77777777" w:rsidR="00870DE4" w:rsidRDefault="0071398C">
            <w:r>
              <w:t>Tabla Incremental</w:t>
            </w:r>
          </w:p>
        </w:tc>
      </w:tr>
      <w:tr w:rsidR="00870DE4" w14:paraId="2467C0E8" w14:textId="77777777" w:rsidTr="00D41C8B">
        <w:tc>
          <w:tcPr>
            <w:tcW w:w="2880" w:type="dxa"/>
            <w:shd w:val="clear" w:color="auto" w:fill="F79646" w:themeFill="accent6"/>
          </w:tcPr>
          <w:p w14:paraId="34AE64BA" w14:textId="77777777" w:rsidR="00870DE4" w:rsidRDefault="0071398C">
            <w:r>
              <w:t>Noticias</w:t>
            </w:r>
          </w:p>
        </w:tc>
        <w:tc>
          <w:tcPr>
            <w:tcW w:w="2880" w:type="dxa"/>
            <w:shd w:val="clear" w:color="auto" w:fill="F79646" w:themeFill="accent6"/>
          </w:tcPr>
          <w:p w14:paraId="215B0578" w14:textId="77777777" w:rsidR="00870DE4" w:rsidRDefault="0071398C">
            <w:r>
              <w:t>Modelo de Datos Propio</w:t>
            </w:r>
          </w:p>
        </w:tc>
        <w:tc>
          <w:tcPr>
            <w:tcW w:w="2880" w:type="dxa"/>
            <w:shd w:val="clear" w:color="auto" w:fill="F79646" w:themeFill="accent6"/>
          </w:tcPr>
          <w:p w14:paraId="3BED9487" w14:textId="77777777" w:rsidR="00870DE4" w:rsidRDefault="0071398C">
            <w:r>
              <w:t>Tabla Incremental</w:t>
            </w:r>
          </w:p>
        </w:tc>
      </w:tr>
      <w:tr w:rsidR="00870DE4" w14:paraId="15921721" w14:textId="77777777" w:rsidTr="00D41C8B">
        <w:tc>
          <w:tcPr>
            <w:tcW w:w="2880" w:type="dxa"/>
            <w:shd w:val="clear" w:color="auto" w:fill="F79646" w:themeFill="accent6"/>
          </w:tcPr>
          <w:p w14:paraId="3B605129" w14:textId="77777777" w:rsidR="00870DE4" w:rsidRDefault="0071398C">
            <w:r>
              <w:t>Parametrizador</w:t>
            </w:r>
          </w:p>
        </w:tc>
        <w:tc>
          <w:tcPr>
            <w:tcW w:w="2880" w:type="dxa"/>
            <w:shd w:val="clear" w:color="auto" w:fill="F79646" w:themeFill="accent6"/>
          </w:tcPr>
          <w:p w14:paraId="7916534E" w14:textId="77777777" w:rsidR="00870DE4" w:rsidRDefault="0071398C">
            <w:r>
              <w:t>Modelo de Datos Propio</w:t>
            </w:r>
          </w:p>
        </w:tc>
        <w:tc>
          <w:tcPr>
            <w:tcW w:w="2880" w:type="dxa"/>
            <w:shd w:val="clear" w:color="auto" w:fill="F79646" w:themeFill="accent6"/>
          </w:tcPr>
          <w:p w14:paraId="6886C720" w14:textId="77777777" w:rsidR="00870DE4" w:rsidRDefault="0071398C">
            <w:r>
              <w:t>Tabla Maestra</w:t>
            </w:r>
          </w:p>
        </w:tc>
      </w:tr>
      <w:tr w:rsidR="00870DE4" w14:paraId="42CB9B41" w14:textId="77777777" w:rsidTr="00D41C8B">
        <w:tc>
          <w:tcPr>
            <w:tcW w:w="2880" w:type="dxa"/>
            <w:shd w:val="clear" w:color="auto" w:fill="F79646" w:themeFill="accent6"/>
          </w:tcPr>
          <w:p w14:paraId="208E142C" w14:textId="77777777" w:rsidR="00870DE4" w:rsidRDefault="0071398C">
            <w:r>
              <w:t>Roles</w:t>
            </w:r>
          </w:p>
        </w:tc>
        <w:tc>
          <w:tcPr>
            <w:tcW w:w="2880" w:type="dxa"/>
            <w:shd w:val="clear" w:color="auto" w:fill="F79646" w:themeFill="accent6"/>
          </w:tcPr>
          <w:p w14:paraId="05A8A4E5" w14:textId="77777777" w:rsidR="00870DE4" w:rsidRDefault="0071398C">
            <w:r>
              <w:t>Modelo de Datos Propio</w:t>
            </w:r>
          </w:p>
        </w:tc>
        <w:tc>
          <w:tcPr>
            <w:tcW w:w="2880" w:type="dxa"/>
            <w:shd w:val="clear" w:color="auto" w:fill="F79646" w:themeFill="accent6"/>
          </w:tcPr>
          <w:p w14:paraId="31CA8E8E" w14:textId="77777777" w:rsidR="00870DE4" w:rsidRDefault="0071398C">
            <w:r>
              <w:t>Tabla Maestra</w:t>
            </w:r>
          </w:p>
        </w:tc>
      </w:tr>
      <w:tr w:rsidR="00870DE4" w14:paraId="3F5596F2" w14:textId="77777777" w:rsidTr="00D41C8B">
        <w:tc>
          <w:tcPr>
            <w:tcW w:w="2880" w:type="dxa"/>
            <w:shd w:val="clear" w:color="auto" w:fill="F79646" w:themeFill="accent6"/>
          </w:tcPr>
          <w:p w14:paraId="180FD2E6" w14:textId="77777777" w:rsidR="00870DE4" w:rsidRDefault="0071398C">
            <w:r>
              <w:t>Log</w:t>
            </w:r>
          </w:p>
        </w:tc>
        <w:tc>
          <w:tcPr>
            <w:tcW w:w="2880" w:type="dxa"/>
            <w:shd w:val="clear" w:color="auto" w:fill="F79646" w:themeFill="accent6"/>
          </w:tcPr>
          <w:p w14:paraId="321A8391" w14:textId="77777777" w:rsidR="00870DE4" w:rsidRDefault="0071398C">
            <w:r>
              <w:t>Modelo de Datos Propio</w:t>
            </w:r>
          </w:p>
        </w:tc>
        <w:tc>
          <w:tcPr>
            <w:tcW w:w="2880" w:type="dxa"/>
            <w:shd w:val="clear" w:color="auto" w:fill="F79646" w:themeFill="accent6"/>
          </w:tcPr>
          <w:p w14:paraId="3E362C7D" w14:textId="77777777" w:rsidR="00870DE4" w:rsidRDefault="0071398C">
            <w:r>
              <w:t>Tabla Maestra</w:t>
            </w:r>
          </w:p>
        </w:tc>
      </w:tr>
      <w:tr w:rsidR="00870DE4" w14:paraId="026093FF" w14:textId="77777777" w:rsidTr="00D41C8B">
        <w:tc>
          <w:tcPr>
            <w:tcW w:w="2880" w:type="dxa"/>
            <w:shd w:val="clear" w:color="auto" w:fill="F79646" w:themeFill="accent6"/>
          </w:tcPr>
          <w:p w14:paraId="518C8C18" w14:textId="77777777" w:rsidR="00870DE4" w:rsidRDefault="0071398C">
            <w:r>
              <w:t>Historial Logs</w:t>
            </w:r>
          </w:p>
        </w:tc>
        <w:tc>
          <w:tcPr>
            <w:tcW w:w="2880" w:type="dxa"/>
            <w:shd w:val="clear" w:color="auto" w:fill="F79646" w:themeFill="accent6"/>
          </w:tcPr>
          <w:p w14:paraId="17E747D1" w14:textId="77777777" w:rsidR="00870DE4" w:rsidRDefault="0071398C">
            <w:r>
              <w:t>Modelo de Datos Propio</w:t>
            </w:r>
          </w:p>
        </w:tc>
        <w:tc>
          <w:tcPr>
            <w:tcW w:w="2880" w:type="dxa"/>
            <w:shd w:val="clear" w:color="auto" w:fill="F79646" w:themeFill="accent6"/>
          </w:tcPr>
          <w:p w14:paraId="1EBAE143" w14:textId="77777777" w:rsidR="00870DE4" w:rsidRDefault="0071398C">
            <w:r>
              <w:t>Tabla Incremental</w:t>
            </w:r>
          </w:p>
        </w:tc>
      </w:tr>
      <w:tr w:rsidR="00870DE4" w14:paraId="73AFCE9A" w14:textId="77777777" w:rsidTr="00D41C8B">
        <w:tc>
          <w:tcPr>
            <w:tcW w:w="2880" w:type="dxa"/>
            <w:shd w:val="clear" w:color="auto" w:fill="F79646" w:themeFill="accent6"/>
          </w:tcPr>
          <w:p w14:paraId="4E1A4A25" w14:textId="4B4EAFA2" w:rsidR="00870DE4" w:rsidRDefault="0071398C">
            <w:proofErr w:type="spellStart"/>
            <w:r>
              <w:t>Por</w:t>
            </w:r>
            <w:r w:rsidR="00DB7CA8">
              <w:t>t</w:t>
            </w:r>
            <w:r>
              <w:t>fo</w:t>
            </w:r>
            <w:r w:rsidR="00DB7CA8">
              <w:t>li</w:t>
            </w:r>
            <w:r>
              <w:t>o_Cliente</w:t>
            </w:r>
            <w:proofErr w:type="spellEnd"/>
          </w:p>
        </w:tc>
        <w:tc>
          <w:tcPr>
            <w:tcW w:w="2880" w:type="dxa"/>
            <w:shd w:val="clear" w:color="auto" w:fill="F79646" w:themeFill="accent6"/>
          </w:tcPr>
          <w:p w14:paraId="619B433C" w14:textId="77777777" w:rsidR="00870DE4" w:rsidRDefault="0071398C">
            <w:r>
              <w:t>Modelo de Datos Propio</w:t>
            </w:r>
          </w:p>
        </w:tc>
        <w:tc>
          <w:tcPr>
            <w:tcW w:w="2880" w:type="dxa"/>
            <w:shd w:val="clear" w:color="auto" w:fill="F79646" w:themeFill="accent6"/>
          </w:tcPr>
          <w:p w14:paraId="1C6F44D1" w14:textId="77777777" w:rsidR="00870DE4" w:rsidRDefault="0071398C">
            <w:r>
              <w:t>Tabla Maestra</w:t>
            </w:r>
          </w:p>
        </w:tc>
      </w:tr>
    </w:tbl>
    <w:p w14:paraId="3A95F17E" w14:textId="77777777" w:rsidR="00870DE4" w:rsidRDefault="0071398C">
      <w:r>
        <w:br/>
        <w:t xml:space="preserve">Esta </w:t>
      </w:r>
      <w:r>
        <w:t xml:space="preserve">estructura propuesta permite una integración eficiente con fuentes externas como WhaleWisdom, mientras se mantiene una base sólida de datos internos para la gestión de clientes, portafolios y operaciones. La clasificación entre tablas maestras e incrementales facilita la organización, mantenimiento y </w:t>
      </w:r>
      <w:proofErr w:type="spellStart"/>
      <w:r>
        <w:t>escalabilidad</w:t>
      </w:r>
      <w:proofErr w:type="spellEnd"/>
      <w:r>
        <w:t xml:space="preserve"> del </w:t>
      </w:r>
      <w:proofErr w:type="spellStart"/>
      <w:r>
        <w:t>sistema</w:t>
      </w:r>
      <w:proofErr w:type="spellEnd"/>
      <w:r>
        <w:t>.</w:t>
      </w:r>
    </w:p>
    <w:p w14:paraId="7B95ACAD" w14:textId="77777777" w:rsidR="00D41C8B" w:rsidRDefault="00D41C8B"/>
    <w:p w14:paraId="1B3FF0B7" w14:textId="77777777" w:rsidR="00D41C8B" w:rsidRDefault="00D41C8B"/>
    <w:p w14:paraId="00DE355E" w14:textId="77777777" w:rsidR="00D41C8B" w:rsidRDefault="00D41C8B">
      <w:r>
        <w:t xml:space="preserve">Modelo de Datos </w:t>
      </w:r>
      <w:proofErr w:type="spellStart"/>
      <w:r>
        <w:t>Propios</w:t>
      </w:r>
      <w:proofErr w:type="spellEnd"/>
    </w:p>
    <w:p w14:paraId="1CEBC2C1" w14:textId="331F1C0C" w:rsidR="00AB33CD" w:rsidRDefault="00AB33CD" w:rsidP="00AB33CD">
      <w:pPr>
        <w:pStyle w:val="Prrafodelista"/>
        <w:numPr>
          <w:ilvl w:val="0"/>
          <w:numId w:val="10"/>
        </w:numPr>
      </w:pPr>
      <w:proofErr w:type="spellStart"/>
      <w:r>
        <w:t>Historial</w:t>
      </w:r>
      <w:proofErr w:type="spellEnd"/>
      <w:r>
        <w:t xml:space="preserve"> de Pago (Incremental)</w:t>
      </w:r>
    </w:p>
    <w:p w14:paraId="49BE9F22" w14:textId="33CF41B4" w:rsidR="00AB33CD" w:rsidRDefault="00AB33CD" w:rsidP="00AB33CD">
      <w:pPr>
        <w:pStyle w:val="Prrafodelista"/>
        <w:numPr>
          <w:ilvl w:val="0"/>
          <w:numId w:val="10"/>
        </w:numPr>
      </w:pPr>
      <w:proofErr w:type="spellStart"/>
      <w:r>
        <w:t>Metodos</w:t>
      </w:r>
      <w:proofErr w:type="spellEnd"/>
      <w:r>
        <w:t xml:space="preserve"> de Pago (Maestra)</w:t>
      </w:r>
    </w:p>
    <w:p w14:paraId="79742088" w14:textId="7918165E" w:rsidR="00AB33CD" w:rsidRDefault="00AB33CD" w:rsidP="00AB33CD">
      <w:pPr>
        <w:pStyle w:val="Prrafodelista"/>
        <w:numPr>
          <w:ilvl w:val="0"/>
          <w:numId w:val="10"/>
        </w:numPr>
      </w:pPr>
      <w:r>
        <w:t xml:space="preserve">Tipo de Renovación (Maestra) </w:t>
      </w:r>
    </w:p>
    <w:p w14:paraId="3E797C96" w14:textId="76DBE8D4" w:rsidR="00AB33CD" w:rsidRDefault="00AB33CD" w:rsidP="00AB33CD">
      <w:pPr>
        <w:pStyle w:val="Prrafodelista"/>
        <w:numPr>
          <w:ilvl w:val="0"/>
          <w:numId w:val="10"/>
        </w:numPr>
      </w:pPr>
      <w:proofErr w:type="spellStart"/>
      <w:r>
        <w:t>Historial</w:t>
      </w:r>
      <w:proofErr w:type="spellEnd"/>
      <w:r>
        <w:t xml:space="preserve"> de </w:t>
      </w:r>
      <w:proofErr w:type="spellStart"/>
      <w:r>
        <w:t>Renovaciones</w:t>
      </w:r>
      <w:proofErr w:type="spellEnd"/>
      <w:r>
        <w:t xml:space="preserve"> (Incremental)</w:t>
      </w:r>
    </w:p>
    <w:p w14:paraId="721A56DD" w14:textId="3C06DCA1" w:rsidR="00AB33CD" w:rsidRDefault="00AB33CD" w:rsidP="00AB33CD">
      <w:pPr>
        <w:pStyle w:val="Prrafodelista"/>
        <w:numPr>
          <w:ilvl w:val="0"/>
          <w:numId w:val="10"/>
        </w:numPr>
      </w:pPr>
      <w:proofErr w:type="spellStart"/>
      <w:r>
        <w:t>Alerta</w:t>
      </w:r>
      <w:proofErr w:type="spellEnd"/>
      <w:r>
        <w:t xml:space="preserve"> de Renovación (Incremental)</w:t>
      </w:r>
    </w:p>
    <w:p w14:paraId="2BB3FFC9" w14:textId="2F801D59" w:rsidR="00AB33CD" w:rsidRDefault="00AB33CD" w:rsidP="00AB33CD">
      <w:pPr>
        <w:pStyle w:val="Prrafodelista"/>
        <w:numPr>
          <w:ilvl w:val="0"/>
          <w:numId w:val="10"/>
        </w:numPr>
      </w:pPr>
      <w:proofErr w:type="spellStart"/>
      <w:r>
        <w:lastRenderedPageBreak/>
        <w:t>Alerta</w:t>
      </w:r>
      <w:proofErr w:type="spellEnd"/>
      <w:r>
        <w:t xml:space="preserve"> de Pago/No Pago (Incremental)</w:t>
      </w:r>
    </w:p>
    <w:p w14:paraId="05F8C987" w14:textId="4CCB4A20" w:rsidR="00AB33CD" w:rsidRDefault="00AB33CD" w:rsidP="00AB33CD">
      <w:pPr>
        <w:pStyle w:val="Prrafodelista"/>
      </w:pPr>
      <w:proofErr w:type="spellStart"/>
      <w:r>
        <w:t>Simulaciones</w:t>
      </w:r>
      <w:proofErr w:type="spellEnd"/>
    </w:p>
    <w:p w14:paraId="30F40006" w14:textId="2B9D6755" w:rsidR="00AB33CD" w:rsidRDefault="00AB33CD" w:rsidP="00AB33CD">
      <w:pPr>
        <w:pStyle w:val="Prrafodelista"/>
        <w:numPr>
          <w:ilvl w:val="0"/>
          <w:numId w:val="10"/>
        </w:numPr>
      </w:pPr>
      <w:proofErr w:type="spellStart"/>
      <w:r>
        <w:t>Portafolio_Simulaciones</w:t>
      </w:r>
      <w:proofErr w:type="spellEnd"/>
    </w:p>
    <w:p w14:paraId="0964C388" w14:textId="41EE7DD2" w:rsidR="00AB33CD" w:rsidRDefault="00AB33CD" w:rsidP="00AB33CD">
      <w:pPr>
        <w:pStyle w:val="Prrafodelista"/>
        <w:numPr>
          <w:ilvl w:val="0"/>
          <w:numId w:val="10"/>
        </w:numPr>
      </w:pPr>
      <w:proofErr w:type="spellStart"/>
      <w:r>
        <w:t>Historial_Portafolio_Simulaciones</w:t>
      </w:r>
      <w:proofErr w:type="spellEnd"/>
    </w:p>
    <w:p w14:paraId="2A1F80D2" w14:textId="6DE79658" w:rsidR="00AB33CD" w:rsidRDefault="00AB33CD" w:rsidP="00AB33CD">
      <w:pPr>
        <w:pStyle w:val="Prrafodelista"/>
        <w:numPr>
          <w:ilvl w:val="0"/>
          <w:numId w:val="10"/>
        </w:numPr>
      </w:pPr>
      <w:proofErr w:type="spellStart"/>
      <w:r>
        <w:t>Portafolio_Customizados</w:t>
      </w:r>
      <w:proofErr w:type="spellEnd"/>
    </w:p>
    <w:p w14:paraId="03F94ECB" w14:textId="304A8539" w:rsidR="00AB33CD" w:rsidRDefault="00AB33CD" w:rsidP="00AB33CD">
      <w:pPr>
        <w:pStyle w:val="Prrafodelista"/>
        <w:numPr>
          <w:ilvl w:val="0"/>
          <w:numId w:val="10"/>
        </w:numPr>
      </w:pPr>
      <w:proofErr w:type="spellStart"/>
      <w:r>
        <w:t>Historial_Customizados</w:t>
      </w:r>
      <w:proofErr w:type="spellEnd"/>
    </w:p>
    <w:p w14:paraId="48221127" w14:textId="285DE239" w:rsidR="00AB33CD" w:rsidRDefault="00AB33CD" w:rsidP="00AB33CD">
      <w:pPr>
        <w:pStyle w:val="Prrafodelista"/>
        <w:numPr>
          <w:ilvl w:val="0"/>
          <w:numId w:val="10"/>
        </w:numPr>
      </w:pPr>
      <w:proofErr w:type="spellStart"/>
      <w:r>
        <w:t>Simulacion_</w:t>
      </w:r>
      <w:r w:rsidR="00DB7CA8">
        <w:t>MonteCarlos</w:t>
      </w:r>
      <w:proofErr w:type="spellEnd"/>
    </w:p>
    <w:p w14:paraId="3A811E60" w14:textId="77777777" w:rsidR="00DB7CA8" w:rsidRDefault="00DB7CA8" w:rsidP="00AB33CD">
      <w:pPr>
        <w:pStyle w:val="Prrafodelista"/>
        <w:numPr>
          <w:ilvl w:val="0"/>
          <w:numId w:val="10"/>
        </w:numPr>
      </w:pPr>
    </w:p>
    <w:sectPr w:rsidR="00DB7C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A56DA1"/>
    <w:multiLevelType w:val="hybridMultilevel"/>
    <w:tmpl w:val="6C043AEC"/>
    <w:lvl w:ilvl="0" w:tplc="09C29304">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32566404">
    <w:abstractNumId w:val="8"/>
  </w:num>
  <w:num w:numId="2" w16cid:durableId="540214917">
    <w:abstractNumId w:val="6"/>
  </w:num>
  <w:num w:numId="3" w16cid:durableId="1009409054">
    <w:abstractNumId w:val="5"/>
  </w:num>
  <w:num w:numId="4" w16cid:durableId="1561137878">
    <w:abstractNumId w:val="4"/>
  </w:num>
  <w:num w:numId="5" w16cid:durableId="1893072988">
    <w:abstractNumId w:val="7"/>
  </w:num>
  <w:num w:numId="6" w16cid:durableId="364989855">
    <w:abstractNumId w:val="3"/>
  </w:num>
  <w:num w:numId="7" w16cid:durableId="436802676">
    <w:abstractNumId w:val="2"/>
  </w:num>
  <w:num w:numId="8" w16cid:durableId="531773964">
    <w:abstractNumId w:val="1"/>
  </w:num>
  <w:num w:numId="9" w16cid:durableId="1042561379">
    <w:abstractNumId w:val="0"/>
  </w:num>
  <w:num w:numId="10" w16cid:durableId="1286695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510"/>
    <w:rsid w:val="00326F90"/>
    <w:rsid w:val="0071398C"/>
    <w:rsid w:val="00870DE4"/>
    <w:rsid w:val="009F30C4"/>
    <w:rsid w:val="00AA1D8D"/>
    <w:rsid w:val="00AB33CD"/>
    <w:rsid w:val="00B47730"/>
    <w:rsid w:val="00C67469"/>
    <w:rsid w:val="00CB0664"/>
    <w:rsid w:val="00D41C8B"/>
    <w:rsid w:val="00DB7C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C8416"/>
  <w14:defaultImageDpi w14:val="300"/>
  <w15:docId w15:val="{E50E8DEB-2608-5045-89C8-F49A27E8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298</Words>
  <Characters>1640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Sebastián Godoy Cáceres</cp:lastModifiedBy>
  <cp:revision>2</cp:revision>
  <dcterms:created xsi:type="dcterms:W3CDTF">2013-12-23T23:15:00Z</dcterms:created>
  <dcterms:modified xsi:type="dcterms:W3CDTF">2025-07-16T18:40:00Z</dcterms:modified>
  <cp:category/>
</cp:coreProperties>
</file>