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1B466" w14:textId="77777777" w:rsidR="002D4B74" w:rsidRPr="008F7F23" w:rsidRDefault="003116F3">
      <w:pPr>
        <w:rPr>
          <w:sz w:val="24"/>
          <w:szCs w:val="24"/>
        </w:rPr>
      </w:pPr>
      <w:r w:rsidRPr="008F7F23">
        <w:rPr>
          <w:sz w:val="24"/>
          <w:szCs w:val="24"/>
        </w:rPr>
        <w:t>Coronavirus Testing Database:</w:t>
      </w:r>
      <w:r w:rsidRPr="008F7F23">
        <w:rPr>
          <w:sz w:val="24"/>
          <w:szCs w:val="24"/>
        </w:rPr>
        <w:br/>
      </w:r>
    </w:p>
    <w:p w14:paraId="672553D2" w14:textId="77777777" w:rsidR="003116F3" w:rsidRPr="008F7F23" w:rsidRDefault="003116F3" w:rsidP="003116F3">
      <w:pPr>
        <w:rPr>
          <w:sz w:val="24"/>
          <w:szCs w:val="24"/>
        </w:rPr>
      </w:pPr>
      <w:r w:rsidRPr="008F7F23">
        <w:rPr>
          <w:sz w:val="24"/>
          <w:szCs w:val="24"/>
        </w:rPr>
        <w:t xml:space="preserve"> Create the ER diagram for this database.</w:t>
      </w:r>
    </w:p>
    <w:p w14:paraId="08DAF6E9" w14:textId="0220A54E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The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database will keep track of the residents, testing centers, zip codes,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cities and counties in the state.</w:t>
      </w:r>
    </w:p>
    <w:p w14:paraId="43DB94C8" w14:textId="7951BBB5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For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each resident, we will keep track of a unique resident identifier, a unique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SSN, his/her name, street address, multiple phones, birthdate, and age. The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name is composed of first name and last name. Each resident may have a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 xml:space="preserve">various number of phones. The age is computed based on the </w:t>
      </w:r>
      <w:proofErr w:type="gramStart"/>
      <w:r w:rsidRPr="008F7F23">
        <w:rPr>
          <w:sz w:val="24"/>
          <w:szCs w:val="24"/>
        </w:rPr>
        <w:t>birthdate</w:t>
      </w:r>
      <w:proofErr w:type="gramEnd"/>
      <w:r w:rsidRPr="008F7F23">
        <w:rPr>
          <w:sz w:val="24"/>
          <w:szCs w:val="24"/>
        </w:rPr>
        <w:t xml:space="preserve"> and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the current date.</w:t>
      </w:r>
    </w:p>
    <w:p w14:paraId="24E7136A" w14:textId="53F64DFB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For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each testing center, we will keep track of a unique testing center identifier,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name, phone, and street address.</w:t>
      </w:r>
    </w:p>
    <w:p w14:paraId="522E6F79" w14:textId="292AFBBB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For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each zip code, we keep track of a unique zip code identifier (a simple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number), and the unique zip code. For example, if there are only 60 zip codes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stored in the database, then the zip code identifier goes from 1 to 60. The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actual zip code could be like 19122, 19123, etc.</w:t>
      </w:r>
    </w:p>
    <w:p w14:paraId="2E3C181A" w14:textId="0A54D9E8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For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each city, we keep track of a unique city identifier, the city name, and the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population in the city.</w:t>
      </w:r>
    </w:p>
    <w:p w14:paraId="7D153838" w14:textId="150C3286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For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each county, we keep track of a unique county identifier, the unique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county name, and the population in the county.</w:t>
      </w:r>
    </w:p>
    <w:p w14:paraId="6DE2846B" w14:textId="4840310B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Each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 xml:space="preserve">resident in the database must </w:t>
      </w:r>
      <w:proofErr w:type="gramStart"/>
      <w:r w:rsidRPr="008F7F23">
        <w:rPr>
          <w:sz w:val="24"/>
          <w:szCs w:val="24"/>
        </w:rPr>
        <w:t>get</w:t>
      </w:r>
      <w:proofErr w:type="gramEnd"/>
      <w:r w:rsidRPr="008F7F23">
        <w:rPr>
          <w:sz w:val="24"/>
          <w:szCs w:val="24"/>
        </w:rPr>
        <w:t xml:space="preserve"> tested in at least one testing center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and could get tested in multiple testing centers. Each testing center in the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 xml:space="preserve">database must offer testing to at least one </w:t>
      </w:r>
      <w:proofErr w:type="gramStart"/>
      <w:r w:rsidRPr="008F7F23">
        <w:rPr>
          <w:sz w:val="24"/>
          <w:szCs w:val="24"/>
        </w:rPr>
        <w:t>resident, and</w:t>
      </w:r>
      <w:proofErr w:type="gramEnd"/>
      <w:r w:rsidRPr="008F7F23">
        <w:rPr>
          <w:sz w:val="24"/>
          <w:szCs w:val="24"/>
        </w:rPr>
        <w:t xml:space="preserve"> could offer testing to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 xml:space="preserve">many residents. For each </w:t>
      </w:r>
      <w:r w:rsidRPr="008F7F23">
        <w:rPr>
          <w:sz w:val="24"/>
          <w:szCs w:val="24"/>
        </w:rPr>
        <w:t>test</w:t>
      </w:r>
      <w:r w:rsidRPr="008F7F23">
        <w:rPr>
          <w:sz w:val="24"/>
          <w:szCs w:val="24"/>
        </w:rPr>
        <w:t xml:space="preserve"> that a resident </w:t>
      </w:r>
      <w:proofErr w:type="gramStart"/>
      <w:r w:rsidRPr="008F7F23">
        <w:rPr>
          <w:sz w:val="24"/>
          <w:szCs w:val="24"/>
        </w:rPr>
        <w:t>gets</w:t>
      </w:r>
      <w:proofErr w:type="gramEnd"/>
      <w:r w:rsidRPr="008F7F23">
        <w:rPr>
          <w:sz w:val="24"/>
          <w:szCs w:val="24"/>
        </w:rPr>
        <w:t xml:space="preserve"> in a testing center, we</w:t>
      </w:r>
      <w:r w:rsidR="008F7F23"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will record the date when the testing occurs, and the testing result</w:t>
      </w:r>
    </w:p>
    <w:p w14:paraId="50086783" w14:textId="120A649C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Each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resident in the database resides in one and only one zip code. For each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zip code in the database, there can be many residents living there, or no</w:t>
      </w:r>
      <w:r w:rsidRPr="008F7F23">
        <w:rPr>
          <w:sz w:val="24"/>
          <w:szCs w:val="24"/>
        </w:rPr>
        <w:t xml:space="preserve"> </w:t>
      </w:r>
      <w:proofErr w:type="gramStart"/>
      <w:r w:rsidRPr="008F7F23">
        <w:rPr>
          <w:sz w:val="24"/>
          <w:szCs w:val="24"/>
        </w:rPr>
        <w:t>resident</w:t>
      </w:r>
      <w:proofErr w:type="gramEnd"/>
      <w:r w:rsidRPr="008F7F23">
        <w:rPr>
          <w:sz w:val="24"/>
          <w:szCs w:val="24"/>
        </w:rPr>
        <w:t xml:space="preserve"> at all.</w:t>
      </w:r>
    </w:p>
    <w:p w14:paraId="0B194EB0" w14:textId="55994F10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Each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 xml:space="preserve">testing center in the database </w:t>
      </w:r>
      <w:proofErr w:type="gramStart"/>
      <w:r w:rsidRPr="008F7F23">
        <w:rPr>
          <w:sz w:val="24"/>
          <w:szCs w:val="24"/>
        </w:rPr>
        <w:t>is located in</w:t>
      </w:r>
      <w:proofErr w:type="gramEnd"/>
      <w:r w:rsidRPr="008F7F23">
        <w:rPr>
          <w:sz w:val="24"/>
          <w:szCs w:val="24"/>
        </w:rPr>
        <w:t xml:space="preserve"> exactly one zip code. For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each zip code in the database, there can be at most one testing center, or no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testing center at all.</w:t>
      </w:r>
    </w:p>
    <w:p w14:paraId="5C023FC6" w14:textId="33C44B03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lastRenderedPageBreak/>
        <w:t>Each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 xml:space="preserve">city in the database must have at least one zip </w:t>
      </w:r>
      <w:proofErr w:type="gramStart"/>
      <w:r w:rsidRPr="008F7F23">
        <w:rPr>
          <w:sz w:val="24"/>
          <w:szCs w:val="24"/>
        </w:rPr>
        <w:t>code, and</w:t>
      </w:r>
      <w:proofErr w:type="gramEnd"/>
      <w:r w:rsidRPr="008F7F23">
        <w:rPr>
          <w:sz w:val="24"/>
          <w:szCs w:val="24"/>
        </w:rPr>
        <w:t xml:space="preserve"> could have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more than one zip code. Each zip code belongs to exactly one city.</w:t>
      </w:r>
    </w:p>
    <w:p w14:paraId="307D983D" w14:textId="09541B7D" w:rsidR="003116F3" w:rsidRPr="008F7F23" w:rsidRDefault="003116F3" w:rsidP="008F7F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F7F23">
        <w:rPr>
          <w:sz w:val="24"/>
          <w:szCs w:val="24"/>
        </w:rPr>
        <w:t>Each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city in the database is incorporated into exactly one county. Each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 xml:space="preserve">county in the database must include one </w:t>
      </w:r>
      <w:proofErr w:type="gramStart"/>
      <w:r w:rsidRPr="008F7F23">
        <w:rPr>
          <w:sz w:val="24"/>
          <w:szCs w:val="24"/>
        </w:rPr>
        <w:t>city, and</w:t>
      </w:r>
      <w:proofErr w:type="gramEnd"/>
      <w:r w:rsidRPr="008F7F23">
        <w:rPr>
          <w:sz w:val="24"/>
          <w:szCs w:val="24"/>
        </w:rPr>
        <w:t xml:space="preserve"> could include many cities</w:t>
      </w:r>
      <w:r w:rsidRPr="008F7F23">
        <w:rPr>
          <w:sz w:val="24"/>
          <w:szCs w:val="24"/>
        </w:rPr>
        <w:t xml:space="preserve">. </w:t>
      </w:r>
      <w:r w:rsidRPr="008F7F23">
        <w:rPr>
          <w:sz w:val="24"/>
          <w:szCs w:val="24"/>
        </w:rPr>
        <w:t>Each county in the</w:t>
      </w:r>
      <w:r w:rsidRPr="008F7F23">
        <w:rPr>
          <w:sz w:val="24"/>
          <w:szCs w:val="24"/>
        </w:rPr>
        <w:t xml:space="preserve"> </w:t>
      </w:r>
      <w:r w:rsidRPr="008F7F23">
        <w:rPr>
          <w:sz w:val="24"/>
          <w:szCs w:val="24"/>
        </w:rPr>
        <w:t>database must include one city, and could include many cities</w:t>
      </w:r>
    </w:p>
    <w:sectPr w:rsidR="003116F3" w:rsidRPr="008F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0503"/>
    <w:multiLevelType w:val="hybridMultilevel"/>
    <w:tmpl w:val="E388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3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F3"/>
    <w:rsid w:val="002D4B74"/>
    <w:rsid w:val="003116F3"/>
    <w:rsid w:val="008F7F23"/>
    <w:rsid w:val="009D1517"/>
    <w:rsid w:val="00DD2ADF"/>
    <w:rsid w:val="00F1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C36C1"/>
  <w15:chartTrackingRefBased/>
  <w15:docId w15:val="{45FCB624-B8B2-4BF7-B7E0-390796CA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1817</Characters>
  <Application>Microsoft Office Word</Application>
  <DocSecurity>0</DocSecurity>
  <Lines>35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N Patel</dc:creator>
  <cp:keywords/>
  <dc:description/>
  <cp:lastModifiedBy>Shrey N Patel</cp:lastModifiedBy>
  <cp:revision>1</cp:revision>
  <dcterms:created xsi:type="dcterms:W3CDTF">2024-12-31T03:05:00Z</dcterms:created>
  <dcterms:modified xsi:type="dcterms:W3CDTF">2024-12-31T03:24:00Z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ff8963c7-f363-4d42-97de-37b0b3212960</vt:lpwstr>
  </property>
</Properties>
</file>