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2084550</wp:posOffset>
            </wp:positionH>
            <wp:positionV relativeFrom="paragraph">
              <wp:posOffset>0</wp:posOffset>
            </wp:positionV>
            <wp:extent cx="1557338" cy="1504843"/>
            <wp:effectExtent b="0" l="0" r="0" t="0"/>
            <wp:wrapTopAndBottom distB="0" distT="0"/>
            <wp:docPr id="6" name="image1.png"/>
            <a:graphic>
              <a:graphicData uri="http://schemas.openxmlformats.org/drawingml/2006/picture">
                <pic:pic>
                  <pic:nvPicPr>
                    <pic:cNvPr id="0" name="image1.png"/>
                    <pic:cNvPicPr preferRelativeResize="0"/>
                  </pic:nvPicPr>
                  <pic:blipFill>
                    <a:blip r:embed="rId7"/>
                    <a:srcRect b="18992" l="0" r="0" t="0"/>
                    <a:stretch>
                      <a:fillRect/>
                    </a:stretch>
                  </pic:blipFill>
                  <pic:spPr>
                    <a:xfrm>
                      <a:off x="0" y="0"/>
                      <a:ext cx="1557338" cy="1504843"/>
                    </a:xfrm>
                    <a:prstGeom prst="rect"/>
                    <a:ln/>
                  </pic:spPr>
                </pic:pic>
              </a:graphicData>
            </a:graphic>
          </wp:anchor>
        </w:drawing>
      </w:r>
    </w:p>
    <w:p w:rsidR="00000000" w:rsidDel="00000000" w:rsidP="00000000" w:rsidRDefault="00000000" w:rsidRPr="00000000" w14:paraId="00000002">
      <w:pPr>
        <w:spacing w:after="0" w:line="360" w:lineRule="auto"/>
        <w:jc w:val="center"/>
        <w:rPr/>
      </w:pPr>
      <w:r w:rsidDel="00000000" w:rsidR="00000000" w:rsidRPr="00000000">
        <w:rPr>
          <w:rtl w:val="0"/>
        </w:rPr>
        <w:t xml:space="preserve">Facultad de Ciencias y Tecnología</w:t>
      </w:r>
    </w:p>
    <w:p w:rsidR="00000000" w:rsidDel="00000000" w:rsidP="00000000" w:rsidRDefault="00000000" w:rsidRPr="00000000" w14:paraId="00000003">
      <w:pPr>
        <w:spacing w:after="0" w:line="360" w:lineRule="auto"/>
        <w:jc w:val="center"/>
        <w:rPr/>
      </w:pPr>
      <w:r w:rsidDel="00000000" w:rsidR="00000000" w:rsidRPr="00000000">
        <w:rPr>
          <w:rtl w:val="0"/>
        </w:rPr>
        <w:t xml:space="preserve">Carrera de Análisis de Sistemas Informáticos</w:t>
      </w:r>
    </w:p>
    <w:p w:rsidR="00000000" w:rsidDel="00000000" w:rsidP="00000000" w:rsidRDefault="00000000" w:rsidRPr="00000000" w14:paraId="00000004">
      <w:pPr>
        <w:spacing w:after="0" w:line="360" w:lineRule="auto"/>
        <w:jc w:val="center"/>
        <w:rPr>
          <w:color w:val="434343"/>
        </w:rPr>
      </w:pPr>
      <w:r w:rsidDel="00000000" w:rsidR="00000000" w:rsidRPr="00000000">
        <w:rPr>
          <w:rtl w:val="0"/>
        </w:rPr>
        <w:t xml:space="preserve">Ingeniería del Software 1</w:t>
      </w:r>
      <w:r w:rsidDel="00000000" w:rsidR="00000000" w:rsidRPr="00000000">
        <w:rPr>
          <w:rtl w:val="0"/>
        </w:rPr>
      </w:r>
    </w:p>
    <w:p w:rsidR="00000000" w:rsidDel="00000000" w:rsidP="00000000" w:rsidRDefault="00000000" w:rsidRPr="00000000" w14:paraId="00000005">
      <w:pPr>
        <w:spacing w:after="0" w:line="360" w:lineRule="auto"/>
        <w:jc w:val="center"/>
        <w:rPr>
          <w:b w:val="1"/>
          <w:bCs w:val="1"/>
        </w:rPr>
      </w:pPr>
      <w:r w:rsidDel="00000000" w:rsidR="00000000" w:rsidRPr="00000000">
        <w:rPr>
          <w:b w:val="1"/>
          <w:bCs w:val="1"/>
          <w:rtl w:val="0"/>
        </w:rPr>
        <w:t xml:space="preserve">Trabajo Práctico Final</w:t>
      </w:r>
    </w:p>
    <w:p w:rsidR="00000000" w:rsidDel="00000000" w:rsidP="00000000" w:rsidRDefault="00000000" w:rsidRPr="00000000" w14:paraId="00000006">
      <w:pPr>
        <w:spacing w:after="0" w:line="360" w:lineRule="auto"/>
        <w:jc w:val="center"/>
        <w:rPr>
          <w:b w:val="1"/>
          <w:bCs w:val="1"/>
        </w:rPr>
      </w:pPr>
      <w:r w:rsidDel="00000000" w:rsidR="00000000" w:rsidRPr="00000000">
        <w:rPr>
          <w:rtl w:val="0"/>
        </w:rPr>
      </w:r>
    </w:p>
    <w:p w:rsidR="00000000" w:rsidDel="00000000" w:rsidP="00000000" w:rsidRDefault="00000000" w:rsidRPr="00000000" w14:paraId="00000007">
      <w:pPr>
        <w:spacing w:after="0" w:line="360" w:lineRule="auto"/>
        <w:jc w:val="center"/>
        <w:rPr/>
      </w:pPr>
      <w:r w:rsidDel="00000000" w:rsidR="00000000" w:rsidRPr="00000000">
        <w:rPr>
          <w:rtl w:val="0"/>
        </w:rPr>
        <w:t xml:space="preserve">Autor/es</w:t>
      </w:r>
    </w:p>
    <w:p w:rsidR="00000000" w:rsidDel="00000000" w:rsidP="00000000" w:rsidRDefault="00000000" w:rsidRPr="00000000" w14:paraId="00000008">
      <w:pPr>
        <w:spacing w:line="360" w:lineRule="auto"/>
        <w:jc w:val="center"/>
        <w:rPr/>
      </w:pPr>
      <w:r w:rsidDel="00000000" w:rsidR="00000000" w:rsidRPr="00000000">
        <w:rPr>
          <w:rtl w:val="0"/>
        </w:rPr>
        <w:t xml:space="preserve">Estudiante 1 C09999</w:t>
      </w:r>
    </w:p>
    <w:p w:rsidR="00000000" w:rsidDel="00000000" w:rsidP="00000000" w:rsidRDefault="00000000" w:rsidRPr="00000000" w14:paraId="00000009">
      <w:pPr>
        <w:spacing w:line="360" w:lineRule="auto"/>
        <w:jc w:val="center"/>
        <w:rPr/>
      </w:pPr>
      <w:r w:rsidDel="00000000" w:rsidR="00000000" w:rsidRPr="00000000">
        <w:rPr>
          <w:rtl w:val="0"/>
        </w:rPr>
        <w:t xml:space="preserve">Estudiante 2 C09999</w:t>
      </w:r>
    </w:p>
    <w:p w:rsidR="00000000" w:rsidDel="00000000" w:rsidP="00000000" w:rsidRDefault="00000000" w:rsidRPr="00000000" w14:paraId="0000000A">
      <w:pPr>
        <w:spacing w:after="0" w:line="360" w:lineRule="auto"/>
        <w:jc w:val="center"/>
        <w:rPr/>
      </w:pPr>
      <w:r w:rsidDel="00000000" w:rsidR="00000000" w:rsidRPr="00000000">
        <w:rPr>
          <w:rtl w:val="0"/>
        </w:rPr>
        <w:t xml:space="preserve">Estudiante 1 C09999</w:t>
      </w:r>
    </w:p>
    <w:p w:rsidR="00000000" w:rsidDel="00000000" w:rsidP="00000000" w:rsidRDefault="00000000" w:rsidRPr="00000000" w14:paraId="0000000B">
      <w:pPr>
        <w:spacing w:after="0" w:line="360" w:lineRule="auto"/>
        <w:jc w:val="center"/>
        <w:rPr/>
      </w:pPr>
      <w:r w:rsidDel="00000000" w:rsidR="00000000" w:rsidRPr="00000000">
        <w:rPr>
          <w:rtl w:val="0"/>
        </w:rPr>
      </w:r>
    </w:p>
    <w:p w:rsidR="00000000" w:rsidDel="00000000" w:rsidP="00000000" w:rsidRDefault="00000000" w:rsidRPr="00000000" w14:paraId="0000000C">
      <w:pPr>
        <w:spacing w:after="0" w:line="360" w:lineRule="auto"/>
        <w:jc w:val="center"/>
        <w:rPr/>
      </w:pPr>
      <w:r w:rsidDel="00000000" w:rsidR="00000000" w:rsidRPr="00000000">
        <w:rPr>
          <w:rtl w:val="0"/>
        </w:rPr>
        <w:t xml:space="preserve">Profesor</w:t>
      </w:r>
    </w:p>
    <w:p w:rsidR="00000000" w:rsidDel="00000000" w:rsidP="00000000" w:rsidRDefault="00000000" w:rsidRPr="00000000" w14:paraId="0000000D">
      <w:pPr>
        <w:spacing w:after="0" w:line="360" w:lineRule="auto"/>
        <w:jc w:val="center"/>
        <w:rPr/>
      </w:pPr>
      <w:r w:rsidDel="00000000" w:rsidR="00000000" w:rsidRPr="00000000">
        <w:rPr>
          <w:rtl w:val="0"/>
        </w:rPr>
        <w:t xml:space="preserve">Dr. Emilio Gutiérrez</w:t>
      </w:r>
    </w:p>
    <w:p w:rsidR="00000000" w:rsidDel="00000000" w:rsidP="00000000" w:rsidRDefault="00000000" w:rsidRPr="00000000" w14:paraId="0000000E">
      <w:pPr>
        <w:spacing w:after="0" w:line="360" w:lineRule="auto"/>
        <w:jc w:val="center"/>
        <w:rPr/>
      </w:pPr>
      <w:r w:rsidDel="00000000" w:rsidR="00000000" w:rsidRPr="00000000">
        <w:rPr>
          <w:rtl w:val="0"/>
        </w:rPr>
      </w:r>
    </w:p>
    <w:p w:rsidR="00000000" w:rsidDel="00000000" w:rsidP="00000000" w:rsidRDefault="00000000" w:rsidRPr="00000000" w14:paraId="0000000F">
      <w:pPr>
        <w:spacing w:after="0" w:line="360" w:lineRule="auto"/>
        <w:jc w:val="center"/>
        <w:rPr/>
      </w:pPr>
      <w:r w:rsidDel="00000000" w:rsidR="00000000" w:rsidRPr="00000000">
        <w:rPr>
          <w:rtl w:val="0"/>
        </w:rPr>
        <w:t xml:space="preserve">Asunción - Paraguay</w:t>
      </w:r>
    </w:p>
    <w:p w:rsidR="00000000" w:rsidDel="00000000" w:rsidP="00000000" w:rsidRDefault="00000000" w:rsidRPr="00000000" w14:paraId="00000010">
      <w:pPr>
        <w:spacing w:after="200" w:line="360" w:lineRule="auto"/>
        <w:jc w:val="center"/>
        <w:rPr/>
      </w:pPr>
      <w:r w:rsidDel="00000000" w:rsidR="00000000" w:rsidRPr="00000000">
        <w:rPr>
          <w:rtl w:val="0"/>
        </w:rPr>
        <w:t xml:space="preserve">junio 2026</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tl w:val="0"/>
        </w:rPr>
        <w:t xml:space="preserve">Contenido</w:t>
      </w:r>
    </w:p>
    <w:sdt>
      <w:sdtPr>
        <w:id w:val="1724949486"/>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egqob52gpj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de Análisis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kt9xoat5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1s4qlb1n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 Funcionales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8lpwmvi5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 No Funcionales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mu0581s1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Actores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4wyr6o7h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Casos de Uso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uq5zm66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wc4mutsd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 de Uso &lt;nombre&gt;</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3hvnturo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Especificación Caso de Uso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iyytk0um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Clases del Caso de Uso</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u3nl7des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Interacción del Caso de Uso</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limaiald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 de Uso &lt;nombre&gt;</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qp5ndrdv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Especificación Caso de Uso</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c1fjrz60j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Clases del Caso de Uso</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727k5iwur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Interacción del Caso de Uso</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xtrl27za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 de Uso &lt;nombre&gt;</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nsf5103m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Especificación Caso de Uso</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eay3fgkj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Clases del Caso de Uso</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f2jfx59x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Interacción del Caso de Uso</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k20a91an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de Requerimientos vs Casos de Uso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vhgyphsn4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de Diseño</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dxg5nwce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Clases Persistentes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7dn42bz3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Entidad Relación</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zddenua34c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360" w:lineRule="auto"/>
        <w:rPr/>
      </w:pPr>
      <w:bookmarkStart w:colFirst="0" w:colLast="0" w:name="_heading=h.regqob52gpjt" w:id="0"/>
      <w:bookmarkEnd w:id="0"/>
      <w:r w:rsidDel="00000000" w:rsidR="00000000" w:rsidRPr="00000000">
        <w:rPr>
          <w:rtl w:val="0"/>
        </w:rPr>
        <w:t xml:space="preserve">Modelo de Análisis</w:t>
      </w:r>
    </w:p>
    <w:p w:rsidR="00000000" w:rsidDel="00000000" w:rsidP="00000000" w:rsidRDefault="00000000" w:rsidRPr="00000000" w14:paraId="0000002F">
      <w:pPr>
        <w:spacing w:after="100" w:line="360" w:lineRule="auto"/>
        <w:ind w:firstLine="720"/>
        <w:jc w:val="both"/>
        <w:rPr/>
      </w:pPr>
      <w:r w:rsidDel="00000000" w:rsidR="00000000" w:rsidRPr="00000000">
        <w:rPr>
          <w:rtl w:val="0"/>
        </w:rPr>
        <w:t xml:space="preserve">Lorem Ipsum Lorem Ipsum Lorem Ipsum Lorem Ipsum Lorem Ipsum Lorem Ipsum Lorem Ipsum Lorem Ipsum Lorem Ipsum Lorem Ipsum Lorem Ipsum Lorem Ipsum Lorem Ipsum Lorem Ipsum Lorem Ipsum Lorem Ipsum Lorem Ipsum Lorem Ipsum Lorem Ipsum Lorem Ipsum.</w:t>
      </w:r>
    </w:p>
    <w:p w:rsidR="00000000" w:rsidDel="00000000" w:rsidP="00000000" w:rsidRDefault="00000000" w:rsidRPr="00000000" w14:paraId="00000030">
      <w:pPr>
        <w:pStyle w:val="Heading2"/>
        <w:spacing w:line="360" w:lineRule="auto"/>
        <w:rPr/>
      </w:pPr>
      <w:bookmarkStart w:colFirst="0" w:colLast="0" w:name="_heading=h.jjkt9xoat5rk" w:id="1"/>
      <w:bookmarkEnd w:id="1"/>
      <w:r w:rsidDel="00000000" w:rsidR="00000000" w:rsidRPr="00000000">
        <w:rPr>
          <w:rtl w:val="0"/>
        </w:rPr>
        <w:t xml:space="preserve">Requerimientos</w:t>
      </w:r>
    </w:p>
    <w:p w:rsidR="00000000" w:rsidDel="00000000" w:rsidP="00000000" w:rsidRDefault="00000000" w:rsidRPr="00000000" w14:paraId="00000031">
      <w:pPr>
        <w:pStyle w:val="Heading3"/>
        <w:spacing w:after="200" w:line="360" w:lineRule="auto"/>
        <w:rPr/>
      </w:pPr>
      <w:bookmarkStart w:colFirst="0" w:colLast="0" w:name="_heading=h.691s4qlb1n68" w:id="2"/>
      <w:bookmarkEnd w:id="2"/>
      <w:r w:rsidDel="00000000" w:rsidR="00000000" w:rsidRPr="00000000">
        <w:rPr>
          <w:rtl w:val="0"/>
        </w:rPr>
        <w:t xml:space="preserve">Requerimientos Funcionales</w:t>
      </w:r>
    </w:p>
    <w:p w:rsidR="00000000" w:rsidDel="00000000" w:rsidP="00000000" w:rsidRDefault="00000000" w:rsidRPr="00000000" w14:paraId="00000032">
      <w:pPr>
        <w:spacing w:after="200" w:line="360" w:lineRule="auto"/>
        <w:rPr/>
      </w:pPr>
      <w:r w:rsidDel="00000000" w:rsidR="00000000" w:rsidRPr="00000000">
        <w:rPr>
          <w:rtl w:val="0"/>
        </w:rPr>
      </w:r>
    </w:p>
    <w:p w:rsidR="00000000" w:rsidDel="00000000" w:rsidP="00000000" w:rsidRDefault="00000000" w:rsidRPr="00000000" w14:paraId="00000033">
      <w:pPr>
        <w:pStyle w:val="Heading3"/>
        <w:spacing w:after="200" w:line="360" w:lineRule="auto"/>
        <w:rPr/>
      </w:pPr>
      <w:bookmarkStart w:colFirst="0" w:colLast="0" w:name="_heading=h.d68lpwmvi5o6" w:id="3"/>
      <w:bookmarkEnd w:id="3"/>
      <w:r w:rsidDel="00000000" w:rsidR="00000000" w:rsidRPr="00000000">
        <w:rPr>
          <w:rtl w:val="0"/>
        </w:rPr>
        <w:t xml:space="preserve">Requerimientos No Funcionales</w:t>
      </w:r>
    </w:p>
    <w:p w:rsidR="00000000" w:rsidDel="00000000" w:rsidP="00000000" w:rsidRDefault="00000000" w:rsidRPr="00000000" w14:paraId="00000034">
      <w:pPr>
        <w:spacing w:after="0" w:line="360" w:lineRule="auto"/>
        <w:ind w:left="0" w:firstLine="0"/>
        <w:rPr/>
      </w:pPr>
      <w:r w:rsidDel="00000000" w:rsidR="00000000" w:rsidRPr="00000000">
        <w:rPr>
          <w:rtl w:val="0"/>
        </w:rPr>
      </w:r>
    </w:p>
    <w:p w:rsidR="00000000" w:rsidDel="00000000" w:rsidP="00000000" w:rsidRDefault="00000000" w:rsidRPr="00000000" w14:paraId="00000035">
      <w:pPr>
        <w:spacing w:after="0" w:line="360" w:lineRule="auto"/>
        <w:ind w:left="0" w:firstLine="0"/>
        <w:rPr/>
      </w:pPr>
      <w:r w:rsidDel="00000000" w:rsidR="00000000" w:rsidRPr="00000000">
        <w:rPr>
          <w:rtl w:val="0"/>
        </w:rPr>
      </w:r>
    </w:p>
    <w:p w:rsidR="00000000" w:rsidDel="00000000" w:rsidP="00000000" w:rsidRDefault="00000000" w:rsidRPr="00000000" w14:paraId="00000036">
      <w:pPr>
        <w:pStyle w:val="Heading2"/>
        <w:spacing w:line="360" w:lineRule="auto"/>
        <w:rPr>
          <w:b w:val="1"/>
          <w:bCs w:val="1"/>
        </w:rPr>
      </w:pPr>
      <w:bookmarkStart w:colFirst="0" w:colLast="0" w:name="_heading=h.vumu0581s1k2" w:id="4"/>
      <w:bookmarkEnd w:id="4"/>
      <w:r w:rsidDel="00000000" w:rsidR="00000000" w:rsidRPr="00000000">
        <w:rPr>
          <w:rtl w:val="0"/>
        </w:rPr>
        <w:t xml:space="preserve">Identificación de Actores</w:t>
      </w:r>
      <w:r w:rsidDel="00000000" w:rsidR="00000000" w:rsidRPr="00000000">
        <w:rPr>
          <w:rtl w:val="0"/>
        </w:rPr>
      </w:r>
    </w:p>
    <w:tbl>
      <w:tblPr>
        <w:tblStyle w:val="Table1"/>
        <w:tblW w:w="89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75"/>
        <w:gridCol w:w="6150"/>
        <w:tblGridChange w:id="0">
          <w:tblGrid>
            <w:gridCol w:w="2775"/>
            <w:gridCol w:w="615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7">
            <w:pPr>
              <w:spacing w:line="360" w:lineRule="auto"/>
              <w:jc w:val="both"/>
              <w:rPr>
                <w:b w:val="1"/>
                <w:bCs w:val="1"/>
              </w:rPr>
            </w:pPr>
            <w:r w:rsidDel="00000000" w:rsidR="00000000" w:rsidRPr="00000000">
              <w:rPr>
                <w:rtl w:val="0"/>
              </w:rPr>
            </w:r>
          </w:p>
          <w:p w:rsidR="00000000" w:rsidDel="00000000" w:rsidP="00000000" w:rsidRDefault="00000000" w:rsidRPr="00000000" w14:paraId="00000038">
            <w:pPr>
              <w:spacing w:line="360" w:lineRule="auto"/>
              <w:jc w:val="both"/>
              <w:rPr>
                <w:b w:val="1"/>
                <w:bCs w:val="1"/>
              </w:rPr>
            </w:pPr>
            <w:r w:rsidDel="00000000" w:rsidR="00000000" w:rsidRPr="00000000">
              <w:rPr>
                <w:b w:val="1"/>
                <w:bCs w:val="1"/>
                <w:rtl w:val="0"/>
              </w:rPr>
              <w:t xml:space="preserve">Actor</w:t>
            </w:r>
          </w:p>
        </w:tc>
        <w:tc>
          <w:tcPr>
            <w:tcBorders>
              <w:top w:color="000000" w:space="0" w:sz="4" w:val="single"/>
              <w:bottom w:color="000000" w:space="0" w:sz="4" w:val="single"/>
            </w:tcBorders>
          </w:tcPr>
          <w:p w:rsidR="00000000" w:rsidDel="00000000" w:rsidP="00000000" w:rsidRDefault="00000000" w:rsidRPr="00000000" w14:paraId="00000039">
            <w:pPr>
              <w:spacing w:line="360" w:lineRule="auto"/>
              <w:jc w:val="both"/>
              <w:rPr>
                <w:b w:val="1"/>
                <w:bCs w:val="1"/>
              </w:rPr>
            </w:pPr>
            <w:r w:rsidDel="00000000" w:rsidR="00000000" w:rsidRPr="00000000">
              <w:rPr>
                <w:rtl w:val="0"/>
              </w:rPr>
            </w:r>
          </w:p>
          <w:p w:rsidR="00000000" w:rsidDel="00000000" w:rsidP="00000000" w:rsidRDefault="00000000" w:rsidRPr="00000000" w14:paraId="0000003A">
            <w:pPr>
              <w:spacing w:line="360"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0" w:val="nil"/>
              <w:bottom w:color="ffffff" w:space="0" w:sz="4" w:val="single"/>
              <w:right w:color="000000" w:space="0" w:sz="0" w:val="nil"/>
            </w:tcBorders>
          </w:tcPr>
          <w:p w:rsidR="00000000" w:rsidDel="00000000" w:rsidP="00000000" w:rsidRDefault="00000000" w:rsidRPr="00000000" w14:paraId="0000003B">
            <w:pPr>
              <w:spacing w:after="100" w:line="360" w:lineRule="auto"/>
              <w:jc w:val="both"/>
              <w:rPr/>
            </w:pPr>
            <w:r w:rsidDel="00000000" w:rsidR="00000000" w:rsidRPr="00000000">
              <w:rPr>
                <w:rtl w:val="0"/>
              </w:rPr>
              <w:t xml:space="preserve">Lorem Ipsum</w:t>
            </w:r>
          </w:p>
        </w:tc>
        <w:tc>
          <w:tcPr>
            <w:tcBorders>
              <w:top w:color="000000" w:space="0" w:sz="4" w:val="single"/>
              <w:left w:color="000000" w:space="0" w:sz="0" w:val="nil"/>
              <w:bottom w:color="ffffff" w:space="0" w:sz="4" w:val="single"/>
              <w:right w:color="000000" w:space="0" w:sz="0" w:val="nil"/>
            </w:tcBorders>
          </w:tcPr>
          <w:p w:rsidR="00000000" w:rsidDel="00000000" w:rsidP="00000000" w:rsidRDefault="00000000" w:rsidRPr="00000000" w14:paraId="0000003C">
            <w:pPr>
              <w:spacing w:after="100" w:line="360" w:lineRule="auto"/>
              <w:jc w:val="left"/>
              <w:rPr/>
            </w:pPr>
            <w:r w:rsidDel="00000000" w:rsidR="00000000" w:rsidRPr="00000000">
              <w:rPr>
                <w:rtl w:val="0"/>
              </w:rPr>
              <w:t xml:space="preserve">Lorem Ipsum Lorem Ipsum Lorem Ipsum Lorem Ipsum Lorem Ipsum Lorem Ipsum Lorem Ipsum.</w:t>
            </w:r>
          </w:p>
        </w:tc>
      </w:tr>
      <w:tr>
        <w:trPr>
          <w:cantSplit w:val="0"/>
          <w:tblHeader w:val="0"/>
        </w:trPr>
        <w:tc>
          <w:tcPr>
            <w:tcBorders>
              <w:top w:color="ffffff" w:space="0" w:sz="4" w:val="single"/>
              <w:left w:color="000000" w:space="0" w:sz="0" w:val="nil"/>
              <w:bottom w:color="ffffff" w:space="0" w:sz="4" w:val="single"/>
              <w:right w:color="000000" w:space="0" w:sz="0" w:val="nil"/>
            </w:tcBorders>
          </w:tcPr>
          <w:p w:rsidR="00000000" w:rsidDel="00000000" w:rsidP="00000000" w:rsidRDefault="00000000" w:rsidRPr="00000000" w14:paraId="0000003D">
            <w:pPr>
              <w:spacing w:after="100" w:line="360" w:lineRule="auto"/>
              <w:jc w:val="both"/>
              <w:rPr/>
            </w:pPr>
            <w:r w:rsidDel="00000000" w:rsidR="00000000" w:rsidRPr="00000000">
              <w:rPr>
                <w:rtl w:val="0"/>
              </w:rPr>
              <w:t xml:space="preserve">Lorem Ipsum</w:t>
            </w:r>
          </w:p>
        </w:tc>
        <w:tc>
          <w:tcPr>
            <w:tcBorders>
              <w:top w:color="ffffff" w:space="0" w:sz="4" w:val="single"/>
              <w:left w:color="000000" w:space="0" w:sz="0" w:val="nil"/>
              <w:bottom w:color="ffffff" w:space="0" w:sz="4" w:val="single"/>
              <w:right w:color="000000" w:space="0" w:sz="0" w:val="nil"/>
            </w:tcBorders>
          </w:tcPr>
          <w:p w:rsidR="00000000" w:rsidDel="00000000" w:rsidP="00000000" w:rsidRDefault="00000000" w:rsidRPr="00000000" w14:paraId="0000003E">
            <w:pPr>
              <w:spacing w:after="100" w:line="360" w:lineRule="auto"/>
              <w:rPr/>
            </w:pPr>
            <w:r w:rsidDel="00000000" w:rsidR="00000000" w:rsidRPr="00000000">
              <w:rPr>
                <w:rtl w:val="0"/>
              </w:rPr>
              <w:t xml:space="preserve">Lorem Ipsum Lorem Ipsum Lorem Ipsum Lorem Ipsum Lorem Ipsum Lorem Ipsum Lorem Ipsum Lorem Ipsum Lorem Ipsum Lorem Ipsum Lorem Ipsum .</w:t>
            </w:r>
          </w:p>
        </w:tc>
      </w:tr>
      <w:tr>
        <w:trPr>
          <w:cantSplit w:val="0"/>
          <w:tblHeader w:val="0"/>
        </w:trPr>
        <w:tc>
          <w:tcPr>
            <w:tcBorders>
              <w:top w:color="ffffff" w:space="0" w:sz="4" w:val="single"/>
              <w:left w:color="000000" w:space="0" w:sz="0" w:val="nil"/>
              <w:bottom w:color="ffffff" w:space="0" w:sz="4" w:val="single"/>
              <w:right w:color="000000" w:space="0" w:sz="0" w:val="nil"/>
            </w:tcBorders>
          </w:tcPr>
          <w:p w:rsidR="00000000" w:rsidDel="00000000" w:rsidP="00000000" w:rsidRDefault="00000000" w:rsidRPr="00000000" w14:paraId="0000003F">
            <w:pPr>
              <w:spacing w:after="100" w:line="360" w:lineRule="auto"/>
              <w:jc w:val="both"/>
              <w:rPr/>
            </w:pPr>
            <w:r w:rsidDel="00000000" w:rsidR="00000000" w:rsidRPr="00000000">
              <w:rPr>
                <w:rtl w:val="0"/>
              </w:rPr>
              <w:t xml:space="preserve">Lorem Ipsum</w:t>
            </w:r>
          </w:p>
        </w:tc>
        <w:tc>
          <w:tcPr>
            <w:tcBorders>
              <w:top w:color="ffffff" w:space="0" w:sz="4" w:val="single"/>
              <w:left w:color="000000" w:space="0" w:sz="0" w:val="nil"/>
              <w:bottom w:color="ffffff" w:space="0" w:sz="4" w:val="single"/>
              <w:right w:color="000000" w:space="0" w:sz="0" w:val="nil"/>
            </w:tcBorders>
          </w:tcPr>
          <w:p w:rsidR="00000000" w:rsidDel="00000000" w:rsidP="00000000" w:rsidRDefault="00000000" w:rsidRPr="00000000" w14:paraId="00000040">
            <w:pPr>
              <w:spacing w:after="100" w:line="360" w:lineRule="auto"/>
              <w:rPr/>
            </w:pPr>
            <w:r w:rsidDel="00000000" w:rsidR="00000000" w:rsidRPr="00000000">
              <w:rPr>
                <w:rtl w:val="0"/>
              </w:rPr>
              <w:t xml:space="preserve">Lorem Ipsum Lorem Ipsum Lorem Ipsum Lorem Ipsum Lorem Ipsum Lorem Ipsum Lorem Ipsum Lorem Ipsum</w:t>
            </w:r>
          </w:p>
          <w:p w:rsidR="00000000" w:rsidDel="00000000" w:rsidP="00000000" w:rsidRDefault="00000000" w:rsidRPr="00000000" w14:paraId="00000041">
            <w:pPr>
              <w:spacing w:after="100" w:line="360" w:lineRule="auto"/>
              <w:rPr/>
            </w:pPr>
            <w:r w:rsidDel="00000000" w:rsidR="00000000" w:rsidRPr="00000000">
              <w:rPr>
                <w:rtl w:val="0"/>
              </w:rPr>
              <w:t xml:space="preserve">Lorem Ipsum Lorem Ipsum. Lorem Ipsum Lorem Ipsum Lorem Ipsum Lorem IpsumLorem Ipsum Lorem Ipsum Lorem Ipsum Lorem IpsumLorem Ipsum Lorem Ipsum Lorem Ipsum Lorem Ipsum</w:t>
            </w:r>
          </w:p>
        </w:tc>
      </w:tr>
      <w:tr>
        <w:trPr>
          <w:cantSplit w:val="0"/>
          <w:tblHeader w:val="0"/>
        </w:trPr>
        <w:tc>
          <w:tcPr>
            <w:tcBorders>
              <w:top w:color="ffffff" w:space="0" w:sz="4" w:val="single"/>
            </w:tcBorders>
          </w:tcPr>
          <w:p w:rsidR="00000000" w:rsidDel="00000000" w:rsidP="00000000" w:rsidRDefault="00000000" w:rsidRPr="00000000" w14:paraId="00000042">
            <w:pPr>
              <w:spacing w:after="100" w:line="360" w:lineRule="auto"/>
              <w:jc w:val="both"/>
              <w:rPr/>
            </w:pPr>
            <w:r w:rsidDel="00000000" w:rsidR="00000000" w:rsidRPr="00000000">
              <w:rPr>
                <w:rtl w:val="0"/>
              </w:rPr>
              <w:t xml:space="preserve">…</w:t>
            </w:r>
          </w:p>
        </w:tc>
        <w:tc>
          <w:tcPr>
            <w:tcBorders>
              <w:top w:color="ffffff" w:space="0" w:sz="4" w:val="single"/>
            </w:tcBorders>
          </w:tcPr>
          <w:p w:rsidR="00000000" w:rsidDel="00000000" w:rsidP="00000000" w:rsidRDefault="00000000" w:rsidRPr="00000000" w14:paraId="00000043">
            <w:pPr>
              <w:spacing w:after="100" w:line="360" w:lineRule="auto"/>
              <w:jc w:val="left"/>
              <w:rPr/>
            </w:pPr>
            <w:r w:rsidDel="00000000" w:rsidR="00000000" w:rsidRPr="00000000">
              <w:rPr>
                <w:rtl w:val="0"/>
              </w:rPr>
              <w:t xml:space="preserve">…</w:t>
            </w:r>
          </w:p>
        </w:tc>
      </w:tr>
    </w:tbl>
    <w:p w:rsidR="00000000" w:rsidDel="00000000" w:rsidP="00000000" w:rsidRDefault="00000000" w:rsidRPr="00000000" w14:paraId="00000044">
      <w:pPr>
        <w:pStyle w:val="Heading2"/>
        <w:spacing w:after="200" w:line="360" w:lineRule="auto"/>
        <w:rPr/>
      </w:pPr>
      <w:bookmarkStart w:colFirst="0" w:colLast="0" w:name="_heading=h.9iy4vff813ul" w:id="5"/>
      <w:bookmarkEnd w:id="5"/>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spacing w:after="200" w:line="360" w:lineRule="auto"/>
        <w:rPr/>
      </w:pPr>
      <w:bookmarkStart w:colFirst="0" w:colLast="0" w:name="_heading=h.6e4wyr6o7hia" w:id="6"/>
      <w:bookmarkEnd w:id="6"/>
      <w:r w:rsidDel="00000000" w:rsidR="00000000" w:rsidRPr="00000000">
        <w:rPr>
          <w:rtl w:val="0"/>
        </w:rPr>
        <w:t xml:space="preserve">Diagrama de Casos de Uso</w:t>
      </w:r>
    </w:p>
    <w:p w:rsidR="00000000" w:rsidDel="00000000" w:rsidP="00000000" w:rsidRDefault="00000000" w:rsidRPr="00000000" w14:paraId="00000046">
      <w:pPr>
        <w:pStyle w:val="Heading3"/>
        <w:spacing w:after="200" w:line="360" w:lineRule="auto"/>
        <w:rPr/>
      </w:pPr>
      <w:bookmarkStart w:colFirst="0" w:colLast="0" w:name="_heading=h.75uq5zm66d5" w:id="7"/>
      <w:bookmarkEnd w:id="7"/>
      <w:r w:rsidDel="00000000" w:rsidR="00000000" w:rsidRPr="00000000">
        <w:rPr>
          <w:rtl w:val="0"/>
        </w:rPr>
        <w:t xml:space="preserve">Sistema …</w:t>
      </w:r>
    </w:p>
    <w:p w:rsidR="00000000" w:rsidDel="00000000" w:rsidP="00000000" w:rsidRDefault="00000000" w:rsidRPr="00000000" w14:paraId="00000047">
      <w:pPr>
        <w:spacing w:line="360" w:lineRule="auto"/>
        <w:rPr/>
      </w:pPr>
      <w:r w:rsidDel="00000000" w:rsidR="00000000" w:rsidRPr="00000000">
        <w:rPr/>
        <w:drawing>
          <wp:inline distB="114300" distT="114300" distL="114300" distR="114300">
            <wp:extent cx="2419350" cy="16859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4193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spacing w:line="360" w:lineRule="auto"/>
        <w:rPr/>
      </w:pPr>
      <w:bookmarkStart w:colFirst="0" w:colLast="0" w:name="_heading=h.fuwc4mutsd2c" w:id="8"/>
      <w:bookmarkEnd w:id="8"/>
      <w:r w:rsidDel="00000000" w:rsidR="00000000" w:rsidRPr="00000000">
        <w:rPr>
          <w:rtl w:val="0"/>
        </w:rPr>
        <w:t xml:space="preserve">Caso de Uso &lt;nombre&gt;</w:t>
      </w:r>
    </w:p>
    <w:p w:rsidR="00000000" w:rsidDel="00000000" w:rsidP="00000000" w:rsidRDefault="00000000" w:rsidRPr="00000000" w14:paraId="0000004C">
      <w:pPr>
        <w:pStyle w:val="Heading3"/>
        <w:spacing w:line="360" w:lineRule="auto"/>
        <w:rPr/>
      </w:pPr>
      <w:bookmarkStart w:colFirst="0" w:colLast="0" w:name="_heading=h.q33hvnturot3" w:id="9"/>
      <w:bookmarkEnd w:id="9"/>
      <w:r w:rsidDel="00000000" w:rsidR="00000000" w:rsidRPr="00000000">
        <w:rPr>
          <w:rtl w:val="0"/>
        </w:rPr>
        <w:t xml:space="preserve">Especificación Caso de Uso</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035"/>
        <w:gridCol w:w="1020"/>
        <w:gridCol w:w="1545"/>
        <w:tblGridChange w:id="0">
          <w:tblGrid>
            <w:gridCol w:w="2340"/>
            <w:gridCol w:w="4035"/>
            <w:gridCol w:w="1020"/>
            <w:gridCol w:w="1545"/>
          </w:tblGrid>
        </w:tblGridChange>
      </w:tblGrid>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Caso de Uso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Versión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Creado por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Fecha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Modificado por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Fecha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Requerimiento(s) a que Responde</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Condiciones</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 Condiciones</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gridSpan w:val="4"/>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Normal</w:t>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w:t>
            </w:r>
          </w:p>
        </w:tc>
        <w:tc>
          <w:tcPr>
            <w:gridSpan w:val="2"/>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Respuesta del Sistema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gridSpan w:val="4"/>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Flujo Normal</w:t>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Actor</w:t>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Acción</w:t>
            </w:r>
          </w:p>
        </w:tc>
        <w:tc>
          <w:tcPr>
            <w:gridSpan w:val="2"/>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Respuesta del Sistema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Excepciones</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3"/>
        <w:spacing w:line="360" w:lineRule="auto"/>
        <w:rPr/>
      </w:pPr>
      <w:bookmarkStart w:colFirst="0" w:colLast="0" w:name="_heading=h.5qiyytk0um0y" w:id="10"/>
      <w:bookmarkEnd w:id="10"/>
      <w:r w:rsidDel="00000000" w:rsidR="00000000" w:rsidRPr="00000000">
        <w:rPr>
          <w:rtl w:val="0"/>
        </w:rPr>
        <w:t xml:space="preserve">Diagrama de Clases del Caso de Uso</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drawing>
          <wp:inline distB="19050" distT="19050" distL="19050" distR="19050">
            <wp:extent cx="5731200" cy="3314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spacing w:line="360" w:lineRule="auto"/>
        <w:rPr/>
      </w:pPr>
      <w:bookmarkStart w:colFirst="0" w:colLast="0" w:name="_heading=h.45u3nl7despi" w:id="11"/>
      <w:bookmarkEnd w:id="11"/>
      <w:r w:rsidDel="00000000" w:rsidR="00000000" w:rsidRPr="00000000">
        <w:rPr>
          <w:rtl w:val="0"/>
        </w:rPr>
        <w:t xml:space="preserve">Diagrama de Interacción del Caso de Uso</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drawing>
          <wp:inline distB="19050" distT="19050" distL="19050" distR="19050">
            <wp:extent cx="5343499" cy="266299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43499" cy="266299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line="360" w:lineRule="auto"/>
        <w:rPr/>
      </w:pPr>
      <w:bookmarkStart w:colFirst="0" w:colLast="0" w:name="_heading=h.a2limaiald1u" w:id="12"/>
      <w:bookmarkEnd w:id="12"/>
      <w:r w:rsidDel="00000000" w:rsidR="00000000" w:rsidRPr="00000000">
        <w:rPr>
          <w:rtl w:val="0"/>
        </w:rPr>
        <w:t xml:space="preserve">Caso de Uso &lt;nombre&gt;</w:t>
      </w:r>
    </w:p>
    <w:p w:rsidR="00000000" w:rsidDel="00000000" w:rsidP="00000000" w:rsidRDefault="00000000" w:rsidRPr="00000000" w14:paraId="00000093">
      <w:pPr>
        <w:pStyle w:val="Heading3"/>
        <w:spacing w:line="360" w:lineRule="auto"/>
        <w:rPr/>
      </w:pPr>
      <w:bookmarkStart w:colFirst="0" w:colLast="0" w:name="_heading=h.u9qp5ndrdvme" w:id="13"/>
      <w:bookmarkEnd w:id="13"/>
      <w:r w:rsidDel="00000000" w:rsidR="00000000" w:rsidRPr="00000000">
        <w:rPr>
          <w:rtl w:val="0"/>
        </w:rPr>
        <w:t xml:space="preserve">Especificación Caso de Uso</w:t>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035"/>
        <w:gridCol w:w="1020"/>
        <w:gridCol w:w="1545"/>
        <w:tblGridChange w:id="0">
          <w:tblGrid>
            <w:gridCol w:w="2340"/>
            <w:gridCol w:w="4035"/>
            <w:gridCol w:w="1020"/>
            <w:gridCol w:w="1545"/>
          </w:tblGrid>
        </w:tblGridChange>
      </w:tblGrid>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Nombre Caso de Uso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widowControl w:val="0"/>
              <w:spacing w:line="240" w:lineRule="auto"/>
              <w:jc w:val="right"/>
              <w:rPr/>
            </w:pPr>
            <w:r w:rsidDel="00000000" w:rsidR="00000000" w:rsidRPr="00000000">
              <w:rPr>
                <w:rtl w:val="0"/>
              </w:rPr>
              <w:t xml:space="preserve">Versión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Creado por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widowControl w:val="0"/>
              <w:spacing w:line="240" w:lineRule="auto"/>
              <w:jc w:val="right"/>
              <w:rPr/>
            </w:pPr>
            <w:r w:rsidDel="00000000" w:rsidR="00000000" w:rsidRPr="00000000">
              <w:rPr>
                <w:rtl w:val="0"/>
              </w:rPr>
              <w:t xml:space="preserve">Fecha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Modificado por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widowControl w:val="0"/>
              <w:spacing w:line="240" w:lineRule="auto"/>
              <w:jc w:val="right"/>
              <w:rPr/>
            </w:pPr>
            <w:r w:rsidDel="00000000" w:rsidR="00000000" w:rsidRPr="00000000">
              <w:rPr>
                <w:rtl w:val="0"/>
              </w:rPr>
              <w:t xml:space="preserve">Fecha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Descripción</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Requerimiento(s) a que Responde</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Actores</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Pre Condiciones</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Pos Condiciones</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gridSpan w:val="4"/>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Flujo Normal</w:t>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Actor</w:t>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Acción</w:t>
            </w:r>
          </w:p>
        </w:tc>
        <w:tc>
          <w:tcPr>
            <w:gridSpan w:val="2"/>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Respuesta del Sistema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r>
      <w:tr>
        <w:trPr>
          <w:cantSplit w:val="0"/>
          <w:tblHeader w:val="0"/>
        </w:trPr>
        <w:tc>
          <w:tcPr>
            <w:gridSpan w:val="4"/>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Flujo Normal</w:t>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Actor</w:t>
            </w:r>
          </w:p>
        </w:tc>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Acción</w:t>
            </w:r>
          </w:p>
        </w:tc>
        <w:tc>
          <w:tcPr>
            <w:gridSpan w:val="2"/>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Respuesta del Sistema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Excepciones</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r>
    </w:tbl>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pStyle w:val="Heading3"/>
        <w:spacing w:line="360" w:lineRule="auto"/>
        <w:rPr/>
      </w:pPr>
      <w:bookmarkStart w:colFirst="0" w:colLast="0" w:name="_heading=h.37c1fjrz60jc" w:id="14"/>
      <w:bookmarkEnd w:id="14"/>
      <w:r w:rsidDel="00000000" w:rsidR="00000000" w:rsidRPr="00000000">
        <w:rPr>
          <w:rtl w:val="0"/>
        </w:rPr>
        <w:t xml:space="preserve">Diagrama de Clases del Caso de Uso</w:t>
      </w:r>
    </w:p>
    <w:p w:rsidR="00000000" w:rsidDel="00000000" w:rsidP="00000000" w:rsidRDefault="00000000" w:rsidRPr="00000000" w14:paraId="000000D6">
      <w:pPr>
        <w:spacing w:line="360" w:lineRule="auto"/>
        <w:jc w:val="center"/>
        <w:rPr/>
      </w:pPr>
      <w:r w:rsidDel="00000000" w:rsidR="00000000" w:rsidRPr="00000000">
        <w:rPr/>
        <w:drawing>
          <wp:inline distB="19050" distT="19050" distL="19050" distR="19050">
            <wp:extent cx="8395111" cy="485298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rot="16200000">
                      <a:off x="0" y="0"/>
                      <a:ext cx="8395111" cy="485298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spacing w:line="360" w:lineRule="auto"/>
        <w:rPr/>
      </w:pPr>
      <w:bookmarkStart w:colFirst="0" w:colLast="0" w:name="_heading=h.lf727k5iwur1" w:id="15"/>
      <w:bookmarkEnd w:id="15"/>
      <w:r w:rsidDel="00000000" w:rsidR="00000000" w:rsidRPr="00000000">
        <w:rPr>
          <w:rtl w:val="0"/>
        </w:rPr>
        <w:t xml:space="preserve">Diagrama de Interacción del Caso de Uso</w:t>
      </w:r>
    </w:p>
    <w:p w:rsidR="00000000" w:rsidDel="00000000" w:rsidP="00000000" w:rsidRDefault="00000000" w:rsidRPr="00000000" w14:paraId="000000D8">
      <w:pPr>
        <w:spacing w:line="360" w:lineRule="auto"/>
        <w:jc w:val="center"/>
        <w:rPr/>
      </w:pPr>
      <w:r w:rsidDel="00000000" w:rsidR="00000000" w:rsidRPr="00000000">
        <w:rPr/>
        <w:drawing>
          <wp:inline distB="19050" distT="19050" distL="19050" distR="19050">
            <wp:extent cx="8349258" cy="4167187"/>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rot="16200000">
                      <a:off x="0" y="0"/>
                      <a:ext cx="8349258" cy="416718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spacing w:line="360" w:lineRule="auto"/>
        <w:rPr/>
      </w:pPr>
      <w:bookmarkStart w:colFirst="0" w:colLast="0" w:name="_heading=h.mtxtrl27zagl" w:id="16"/>
      <w:bookmarkEnd w:id="16"/>
      <w:r w:rsidDel="00000000" w:rsidR="00000000" w:rsidRPr="00000000">
        <w:rPr>
          <w:rtl w:val="0"/>
        </w:rPr>
        <w:t xml:space="preserve">Caso de Uso &lt;nombre&gt;</w:t>
      </w:r>
    </w:p>
    <w:p w:rsidR="00000000" w:rsidDel="00000000" w:rsidP="00000000" w:rsidRDefault="00000000" w:rsidRPr="00000000" w14:paraId="000000DA">
      <w:pPr>
        <w:pStyle w:val="Heading3"/>
        <w:spacing w:line="360" w:lineRule="auto"/>
        <w:rPr/>
      </w:pPr>
      <w:bookmarkStart w:colFirst="0" w:colLast="0" w:name="_heading=h.i9nsf5103mfz" w:id="17"/>
      <w:bookmarkEnd w:id="17"/>
      <w:r w:rsidDel="00000000" w:rsidR="00000000" w:rsidRPr="00000000">
        <w:rPr>
          <w:rtl w:val="0"/>
        </w:rPr>
        <w:t xml:space="preserve">Especificación Caso de Uso</w:t>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pStyle w:val="Heading3"/>
        <w:spacing w:line="360" w:lineRule="auto"/>
        <w:rPr/>
      </w:pPr>
      <w:bookmarkStart w:colFirst="0" w:colLast="0" w:name="_heading=h.uaeay3fgkjdy" w:id="18"/>
      <w:bookmarkEnd w:id="18"/>
      <w:r w:rsidDel="00000000" w:rsidR="00000000" w:rsidRPr="00000000">
        <w:rPr>
          <w:rtl w:val="0"/>
        </w:rPr>
        <w:t xml:space="preserve">Diagrama de Clases del Caso de Uso</w:t>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pStyle w:val="Heading3"/>
        <w:spacing w:line="360" w:lineRule="auto"/>
        <w:rPr/>
        <w:sectPr>
          <w:headerReference r:id="rId11" w:type="default"/>
          <w:headerReference r:id="rId12" w:type="first"/>
          <w:footerReference r:id="rId13" w:type="default"/>
          <w:footerReference r:id="rId14" w:type="first"/>
          <w:pgSz w:h="16838" w:w="11906" w:orient="portrait"/>
          <w:pgMar w:bottom="1440.0000000000002" w:top="1440.0000000000002" w:left="1440.0000000000002" w:right="1440.0000000000002" w:header="720" w:footer="720"/>
          <w:pgNumType w:start="1"/>
          <w:titlePg w:val="1"/>
        </w:sectPr>
      </w:pPr>
      <w:bookmarkStart w:colFirst="0" w:colLast="0" w:name="_heading=h.pof2jfx59xid" w:id="19"/>
      <w:bookmarkEnd w:id="19"/>
      <w:r w:rsidDel="00000000" w:rsidR="00000000" w:rsidRPr="00000000">
        <w:rPr>
          <w:rtl w:val="0"/>
        </w:rPr>
        <w:t xml:space="preserve">Diagrama de Interacción del Caso de Uso</w:t>
      </w:r>
    </w:p>
    <w:p w:rsidR="00000000" w:rsidDel="00000000" w:rsidP="00000000" w:rsidRDefault="00000000" w:rsidRPr="00000000" w14:paraId="000000DF">
      <w:pPr>
        <w:pStyle w:val="Heading2"/>
        <w:spacing w:line="360" w:lineRule="auto"/>
        <w:rPr/>
      </w:pPr>
      <w:bookmarkStart w:colFirst="0" w:colLast="0" w:name="_heading=h.3dk20a91anse" w:id="20"/>
      <w:bookmarkEnd w:id="20"/>
      <w:r w:rsidDel="00000000" w:rsidR="00000000" w:rsidRPr="00000000">
        <w:rPr>
          <w:rtl w:val="0"/>
        </w:rPr>
        <w:t xml:space="preserve">Matriz de Requerimientos vs Casos de Uso</w:t>
      </w:r>
    </w:p>
    <w:tbl>
      <w:tblPr>
        <w:tblStyle w:val="Table4"/>
        <w:tblW w:w="13957.79527559055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7.5993407800775"/>
        <w:gridCol w:w="1091.8359940736798"/>
        <w:gridCol w:w="1091.8359940736798"/>
        <w:gridCol w:w="1091.8359940736798"/>
        <w:gridCol w:w="1091.8359940736798"/>
        <w:gridCol w:w="1091.8359940736798"/>
        <w:gridCol w:w="1091.8359940736798"/>
        <w:gridCol w:w="1091.8359940736798"/>
        <w:gridCol w:w="1091.8359940736798"/>
        <w:gridCol w:w="1091.8359940736798"/>
        <w:gridCol w:w="1091.8359940736798"/>
        <w:gridCol w:w="1091.8359940736798"/>
        <w:tblGridChange w:id="0">
          <w:tblGrid>
            <w:gridCol w:w="1947.5993407800775"/>
            <w:gridCol w:w="1091.8359940736798"/>
            <w:gridCol w:w="1091.8359940736798"/>
            <w:gridCol w:w="1091.8359940736798"/>
            <w:gridCol w:w="1091.8359940736798"/>
            <w:gridCol w:w="1091.8359940736798"/>
            <w:gridCol w:w="1091.8359940736798"/>
            <w:gridCol w:w="1091.8359940736798"/>
            <w:gridCol w:w="1091.8359940736798"/>
            <w:gridCol w:w="1091.8359940736798"/>
            <w:gridCol w:w="1091.8359940736798"/>
            <w:gridCol w:w="1091.8359940736798"/>
          </w:tblGrid>
        </w:tblGridChange>
      </w:tblGrid>
      <w:tr>
        <w:trPr>
          <w:cantSplit w:val="0"/>
          <w:tblHeader w:val="1"/>
        </w:trPr>
        <w:tc>
          <w:tcPr>
            <w:shd w:fill="efefef" w:val="clear"/>
            <w:tcMar>
              <w:top w:w="100.0" w:type="dxa"/>
              <w:left w:w="100.0" w:type="dxa"/>
              <w:bottom w:w="100.0" w:type="dxa"/>
              <w:right w:w="100.0" w:type="dxa"/>
            </w:tcMar>
            <w:vAlign w:val="bottom"/>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w:t>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Caso de Uso 1</w:t>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Caso de Uso 2</w:t>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fefef" w:val="clear"/>
            <w:tcMar>
              <w:top w:w="100.0" w:type="dxa"/>
              <w:left w:w="100.0" w:type="dxa"/>
              <w:bottom w:w="100.0" w:type="dxa"/>
              <w:right w:w="100.0" w:type="dxa"/>
            </w:tcMar>
            <w:vAlign w:val="bottom"/>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42"/>
                <w:szCs w:val="42"/>
                <w:u w:val="no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numPr>
                <w:ilvl w:val="0"/>
                <w:numId w:val="1"/>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numPr>
                <w:ilvl w:val="0"/>
                <w:numId w:val="2"/>
              </w:numPr>
              <w:spacing w:line="240" w:lineRule="auto"/>
              <w:ind w:left="720" w:hanging="360"/>
              <w:jc w:val="center"/>
              <w:rPr>
                <w:sz w:val="42"/>
                <w:szCs w:val="4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numPr>
                <w:ilvl w:val="0"/>
                <w:numId w:val="2"/>
              </w:numPr>
              <w:spacing w:line="240" w:lineRule="auto"/>
              <w:ind w:left="720" w:hanging="360"/>
              <w:jc w:val="center"/>
              <w:rPr>
                <w:sz w:val="42"/>
                <w:szCs w:val="4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numPr>
                <w:ilvl w:val="0"/>
                <w:numId w:val="2"/>
              </w:numPr>
              <w:spacing w:line="240" w:lineRule="auto"/>
              <w:ind w:left="720" w:hanging="360"/>
              <w:jc w:val="center"/>
              <w:rPr>
                <w:sz w:val="42"/>
                <w:szCs w:val="4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numPr>
                <w:ilvl w:val="0"/>
                <w:numId w:val="2"/>
              </w:numPr>
              <w:spacing w:line="240" w:lineRule="auto"/>
              <w:ind w:left="720" w:hanging="360"/>
              <w:jc w:val="center"/>
              <w:rPr>
                <w:sz w:val="42"/>
                <w:szCs w:val="4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numPr>
                <w:ilvl w:val="0"/>
                <w:numId w:val="2"/>
              </w:numPr>
              <w:spacing w:line="240" w:lineRule="auto"/>
              <w:ind w:left="720" w:hanging="360"/>
              <w:jc w:val="center"/>
              <w:rPr>
                <w:sz w:val="42"/>
                <w:szCs w:val="4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numPr>
                <w:ilvl w:val="0"/>
                <w:numId w:val="2"/>
              </w:numPr>
              <w:spacing w:line="240" w:lineRule="auto"/>
              <w:ind w:left="720" w:hanging="360"/>
              <w:jc w:val="center"/>
              <w:rPr>
                <w:sz w:val="42"/>
                <w:szCs w:val="4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numPr>
                <w:ilvl w:val="0"/>
                <w:numId w:val="2"/>
              </w:numPr>
              <w:spacing w:line="240" w:lineRule="auto"/>
              <w:ind w:left="720" w:hanging="360"/>
              <w:jc w:val="center"/>
              <w:rPr>
                <w:sz w:val="42"/>
                <w:szCs w:val="4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numPr>
                <w:ilvl w:val="0"/>
                <w:numId w:val="2"/>
              </w:numPr>
              <w:spacing w:line="240" w:lineRule="auto"/>
              <w:ind w:left="720" w:hanging="360"/>
              <w:jc w:val="center"/>
              <w:rPr>
                <w:sz w:val="42"/>
                <w:szCs w:val="4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numPr>
                <w:ilvl w:val="0"/>
                <w:numId w:val="2"/>
              </w:numPr>
              <w:spacing w:line="240" w:lineRule="auto"/>
              <w:ind w:left="720" w:hanging="360"/>
              <w:jc w:val="center"/>
              <w:rPr>
                <w:sz w:val="42"/>
                <w:szCs w:val="4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numPr>
                <w:ilvl w:val="0"/>
                <w:numId w:val="2"/>
              </w:numPr>
              <w:spacing w:line="240" w:lineRule="auto"/>
              <w:ind w:left="720" w:hanging="360"/>
              <w:jc w:val="center"/>
              <w:rPr>
                <w:sz w:val="42"/>
                <w:szCs w:val="4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numPr>
                <w:ilvl w:val="0"/>
                <w:numId w:val="2"/>
              </w:numPr>
              <w:spacing w:line="240" w:lineRule="auto"/>
              <w:ind w:left="720" w:hanging="360"/>
              <w:jc w:val="center"/>
              <w:rPr>
                <w:sz w:val="42"/>
                <w:szCs w:val="42"/>
              </w:rPr>
            </w:pPr>
            <w:r w:rsidDel="00000000" w:rsidR="00000000" w:rsidRPr="00000000">
              <w:rPr>
                <w:rtl w:val="0"/>
              </w:rPr>
            </w:r>
          </w:p>
        </w:tc>
      </w:tr>
    </w:tbl>
    <w:p w:rsidR="00000000" w:rsidDel="00000000" w:rsidP="00000000" w:rsidRDefault="00000000" w:rsidRPr="00000000" w14:paraId="00000164">
      <w:pPr>
        <w:spacing w:line="36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165">
      <w:pPr>
        <w:pageBreakBefore w:val="0"/>
        <w:spacing w:line="360" w:lineRule="auto"/>
        <w:rPr/>
      </w:pPr>
      <w:r w:rsidDel="00000000" w:rsidR="00000000" w:rsidRPr="00000000">
        <w:rPr>
          <w:rtl w:val="0"/>
        </w:rPr>
      </w:r>
    </w:p>
    <w:p w:rsidR="00000000" w:rsidDel="00000000" w:rsidP="00000000" w:rsidRDefault="00000000" w:rsidRPr="00000000" w14:paraId="00000166">
      <w:pPr>
        <w:pageBreakBefore w:val="0"/>
        <w:spacing w:line="360" w:lineRule="auto"/>
        <w:rPr/>
      </w:pPr>
      <w:r w:rsidDel="00000000" w:rsidR="00000000" w:rsidRPr="00000000">
        <w:rPr>
          <w:rtl w:val="0"/>
        </w:rPr>
      </w:r>
    </w:p>
    <w:p w:rsidR="00000000" w:rsidDel="00000000" w:rsidP="00000000" w:rsidRDefault="00000000" w:rsidRPr="00000000" w14:paraId="00000167">
      <w:pPr>
        <w:pageBreakBefore w:val="0"/>
        <w:spacing w:line="360" w:lineRule="auto"/>
        <w:rPr/>
      </w:pPr>
      <w:r w:rsidDel="00000000" w:rsidR="00000000" w:rsidRPr="00000000">
        <w:rPr>
          <w:rtl w:val="0"/>
        </w:rPr>
      </w:r>
    </w:p>
    <w:p w:rsidR="00000000" w:rsidDel="00000000" w:rsidP="00000000" w:rsidRDefault="00000000" w:rsidRPr="00000000" w14:paraId="00000168">
      <w:pPr>
        <w:pageBreakBefore w:val="0"/>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pageBreakBefore w:val="0"/>
        <w:pBdr>
          <w:top w:space="0" w:sz="0" w:val="nil"/>
          <w:left w:space="0" w:sz="0" w:val="nil"/>
          <w:bottom w:space="0" w:sz="0" w:val="nil"/>
          <w:right w:space="0" w:sz="0" w:val="nil"/>
          <w:between w:space="0" w:sz="0" w:val="nil"/>
        </w:pBdr>
        <w:shd w:fill="auto" w:val="clear"/>
        <w:spacing w:line="360" w:lineRule="auto"/>
        <w:jc w:val="center"/>
        <w:rPr/>
      </w:pPr>
      <w:bookmarkStart w:colFirst="0" w:colLast="0" w:name="_heading=h.mzddenua34cf" w:id="21"/>
      <w:bookmarkEnd w:id="21"/>
      <w:r w:rsidDel="00000000" w:rsidR="00000000" w:rsidRPr="00000000">
        <w:rPr>
          <w:rtl w:val="0"/>
        </w:rPr>
        <w:t xml:space="preserve">Referencias</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line="360" w:lineRule="auto"/>
        <w:ind w:left="720" w:hanging="720"/>
        <w:rPr>
          <w:highlight w:val="white"/>
        </w:rPr>
      </w:pPr>
      <w:r w:rsidDel="00000000" w:rsidR="00000000" w:rsidRPr="00000000">
        <w:rPr>
          <w:highlight w:val="white"/>
          <w:rtl w:val="0"/>
        </w:rPr>
        <w:t xml:space="preserve">Apellido, N. (2008). Título de la fuente en minúsculas (salvo los nombres propios). La primera palabra después de dos puntos también se escribe en minúsculas. </w:t>
      </w:r>
      <w:r w:rsidDel="00000000" w:rsidR="00000000" w:rsidRPr="00000000">
        <w:rPr>
          <w:i w:val="1"/>
          <w:iCs w:val="1"/>
          <w:highlight w:val="white"/>
          <w:rtl w:val="0"/>
        </w:rPr>
        <w:t xml:space="preserve">Nombre de la revista o publicación en cursiva</w:t>
      </w:r>
      <w:r w:rsidDel="00000000" w:rsidR="00000000" w:rsidRPr="00000000">
        <w:rPr>
          <w:highlight w:val="white"/>
          <w:rtl w:val="0"/>
        </w:rPr>
        <w:t xml:space="preserve">, n.º de volumen (n.º de edición), números de página.</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line="360" w:lineRule="auto"/>
        <w:ind w:left="720" w:hanging="720"/>
        <w:rPr>
          <w:highlight w:val="white"/>
        </w:rPr>
      </w:pPr>
      <w:r w:rsidDel="00000000" w:rsidR="00000000" w:rsidRPr="00000000">
        <w:rPr>
          <w:highlight w:val="white"/>
          <w:rtl w:val="0"/>
        </w:rPr>
        <w:t xml:space="preserve">Apellido, N. (2010). Revista electrónica especificada mediante el identificador de objeto digital (DOI). </w:t>
      </w:r>
      <w:r w:rsidDel="00000000" w:rsidR="00000000" w:rsidRPr="00000000">
        <w:rPr>
          <w:i w:val="1"/>
          <w:iCs w:val="1"/>
          <w:highlight w:val="white"/>
          <w:rtl w:val="0"/>
        </w:rPr>
        <w:t xml:space="preserve">Nombre completo de la revista electrónica</w:t>
      </w:r>
      <w:r w:rsidDel="00000000" w:rsidR="00000000" w:rsidRPr="00000000">
        <w:rPr>
          <w:highlight w:val="white"/>
          <w:rtl w:val="0"/>
        </w:rPr>
        <w:t xml:space="preserve">, n.º de volumen (n.º de edición), 159-192. </w:t>
      </w:r>
      <w:hyperlink r:id="rId15">
        <w:r w:rsidDel="00000000" w:rsidR="00000000" w:rsidRPr="00000000">
          <w:rPr>
            <w:color w:val="1155cc"/>
            <w:highlight w:val="white"/>
            <w:u w:val="single"/>
            <w:rtl w:val="0"/>
          </w:rPr>
          <w:t xml:space="preserve">https://doi.org/10.1000/182</w:t>
        </w:r>
      </w:hyperlink>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line="360" w:lineRule="auto"/>
        <w:ind w:left="720" w:hanging="720"/>
        <w:rPr/>
      </w:pPr>
      <w:r w:rsidDel="00000000" w:rsidR="00000000" w:rsidRPr="00000000">
        <w:rPr>
          <w:highlight w:val="white"/>
          <w:rtl w:val="0"/>
        </w:rPr>
        <w:t xml:space="preserve">Apellido, N. (2009). </w:t>
      </w:r>
      <w:r w:rsidDel="00000000" w:rsidR="00000000" w:rsidRPr="00000000">
        <w:rPr>
          <w:i w:val="1"/>
          <w:iCs w:val="1"/>
          <w:highlight w:val="white"/>
          <w:rtl w:val="0"/>
        </w:rPr>
        <w:t xml:space="preserve">Título de la página web</w:t>
      </w:r>
      <w:r w:rsidDel="00000000" w:rsidR="00000000" w:rsidRPr="00000000">
        <w:rPr>
          <w:highlight w:val="white"/>
          <w:rtl w:val="0"/>
        </w:rPr>
        <w:t xml:space="preserve">. Nombre del sitio. Obtenido el 3 de julio del 2019 de</w:t>
      </w:r>
      <w:hyperlink r:id="rId16">
        <w:r w:rsidDel="00000000" w:rsidR="00000000" w:rsidRPr="00000000">
          <w:rPr>
            <w:highlight w:val="white"/>
            <w:rtl w:val="0"/>
          </w:rPr>
          <w:t xml:space="preserve"> </w:t>
        </w:r>
      </w:hyperlink>
      <w:hyperlink r:id="rId17">
        <w:r w:rsidDel="00000000" w:rsidR="00000000" w:rsidRPr="00000000">
          <w:rPr>
            <w:color w:val="1155cc"/>
            <w:u w:val="single"/>
            <w:rtl w:val="0"/>
          </w:rPr>
          <w:t xml:space="preserve">http://www.example.com</w:t>
        </w:r>
      </w:hyperlink>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line="360" w:lineRule="auto"/>
        <w:ind w:left="720" w:hanging="720"/>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line="360" w:lineRule="auto"/>
        <w:ind w:left="720" w:hanging="720"/>
        <w:rPr/>
      </w:pPr>
      <w:r w:rsidDel="00000000" w:rsidR="00000000" w:rsidRPr="00000000">
        <w:rPr>
          <w:rtl w:val="0"/>
        </w:rPr>
      </w:r>
    </w:p>
    <w:sectPr>
      <w:type w:val="nextPage"/>
      <w:pgSz w:h="16838" w:w="11906"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tabs>
        <w:tab w:val="left" w:leader="none" w:pos="0"/>
      </w:tabs>
      <w:spacing w:line="240" w:lineRule="auto"/>
      <w:ind w:right="360"/>
      <w:jc w:val="both"/>
      <w:rPr>
        <w:rFonts w:ascii="Arial" w:cs="Arial" w:eastAsia="Arial" w:hAnsi="Arial"/>
        <w:b w:val="1"/>
        <w:bCs w:val="1"/>
        <w:color w:val="0000ff"/>
        <w:sz w:val="16"/>
        <w:szCs w:val="16"/>
      </w:rPr>
    </w:pPr>
    <w:r w:rsidDel="00000000" w:rsidR="00000000" w:rsidRPr="00000000">
      <w:rPr>
        <w:rFonts w:ascii="Arial" w:cs="Arial" w:eastAsia="Arial" w:hAnsi="Arial"/>
        <w:b w:val="1"/>
        <w:bCs w:val="1"/>
        <w:color w:val="0000ff"/>
        <w:sz w:val="16"/>
        <w:szCs w:val="16"/>
        <w:rtl w:val="0"/>
      </w:rPr>
      <w:t xml:space="preserve">Universidad Católica Nuestra Señora de la Asunción</w:t>
    </w:r>
  </w:p>
  <w:p w:rsidR="00000000" w:rsidDel="00000000" w:rsidP="00000000" w:rsidRDefault="00000000" w:rsidRPr="00000000" w14:paraId="00000170">
    <w:pPr>
      <w:tabs>
        <w:tab w:val="left" w:leader="none" w:pos="0"/>
      </w:tabs>
      <w:spacing w:line="240" w:lineRule="auto"/>
      <w:jc w:val="both"/>
      <w:rPr>
        <w:rFonts w:ascii="Arial" w:cs="Arial" w:eastAsia="Arial" w:hAnsi="Arial"/>
        <w:color w:val="0000ff"/>
        <w:sz w:val="12"/>
        <w:szCs w:val="12"/>
      </w:rPr>
    </w:pPr>
    <w:r w:rsidDel="00000000" w:rsidR="00000000" w:rsidRPr="00000000">
      <w:rPr>
        <w:rFonts w:ascii="Arial" w:cs="Arial" w:eastAsia="Arial" w:hAnsi="Arial"/>
        <w:color w:val="0000ff"/>
        <w:sz w:val="12"/>
        <w:szCs w:val="12"/>
        <w:rtl w:val="0"/>
      </w:rPr>
      <w:t xml:space="preserve">Facultad de Ciencias y Tecnología</w:t>
    </w:r>
  </w:p>
  <w:p w:rsidR="00000000" w:rsidDel="00000000" w:rsidP="00000000" w:rsidRDefault="00000000" w:rsidRPr="00000000" w14:paraId="00000171">
    <w:pPr>
      <w:tabs>
        <w:tab w:val="left" w:leader="none" w:pos="0"/>
      </w:tabs>
      <w:spacing w:line="240" w:lineRule="auto"/>
      <w:jc w:val="both"/>
      <w:rPr>
        <w:rFonts w:ascii="Arial" w:cs="Arial" w:eastAsia="Arial" w:hAnsi="Arial"/>
        <w:color w:val="0000ff"/>
        <w:sz w:val="12"/>
        <w:szCs w:val="12"/>
      </w:rPr>
    </w:pPr>
    <w:r w:rsidDel="00000000" w:rsidR="00000000" w:rsidRPr="00000000">
      <w:rPr>
        <w:rFonts w:ascii="Arial" w:cs="Arial" w:eastAsia="Arial" w:hAnsi="Arial"/>
        <w:color w:val="0000ff"/>
        <w:sz w:val="12"/>
        <w:szCs w:val="12"/>
        <w:rtl w:val="0"/>
      </w:rPr>
      <w:t xml:space="preserve">Departamento de Análisis de Sistemas</w:t>
    </w:r>
  </w:p>
  <w:p w:rsidR="00000000" w:rsidDel="00000000" w:rsidP="00000000" w:rsidRDefault="00000000" w:rsidRPr="00000000" w14:paraId="00000172">
    <w:pPr>
      <w:tabs>
        <w:tab w:val="left" w:leader="none" w:pos="0"/>
      </w:tabs>
      <w:spacing w:line="240" w:lineRule="auto"/>
      <w:jc w:val="both"/>
      <w:rPr>
        <w:rFonts w:ascii="Arial" w:cs="Arial" w:eastAsia="Arial" w:hAnsi="Arial"/>
        <w:color w:val="0000ff"/>
        <w:sz w:val="12"/>
        <w:szCs w:val="12"/>
      </w:rPr>
    </w:pPr>
    <w:r w:rsidDel="00000000" w:rsidR="00000000" w:rsidRPr="00000000">
      <w:rPr>
        <w:rFonts w:ascii="Arial" w:cs="Arial" w:eastAsia="Arial" w:hAnsi="Arial"/>
        <w:color w:val="0000ff"/>
        <w:sz w:val="12"/>
        <w:szCs w:val="12"/>
        <w:rtl w:val="0"/>
      </w:rPr>
      <w:t xml:space="preserve">Cátedra de Ingeniería del Software 1</w:t>
    </w:r>
  </w:p>
  <w:p w:rsidR="00000000" w:rsidDel="00000000" w:rsidP="00000000" w:rsidRDefault="00000000" w:rsidRPr="00000000" w14:paraId="00000173">
    <w:pPr>
      <w:tabs>
        <w:tab w:val="center" w:leader="none" w:pos="4153"/>
        <w:tab w:val="right" w:leader="none" w:pos="8306"/>
      </w:tabs>
      <w:spacing w:line="240" w:lineRule="auto"/>
      <w:rPr/>
    </w:pPr>
    <w:r w:rsidDel="00000000" w:rsidR="00000000" w:rsidRPr="00000000">
      <w:rPr>
        <w:rFonts w:ascii="Arial" w:cs="Arial" w:eastAsia="Arial" w:hAnsi="Arial"/>
        <w:color w:val="0000ff"/>
        <w:sz w:val="12"/>
        <w:szCs w:val="12"/>
        <w:rtl w:val="0"/>
      </w:rPr>
      <w:t xml:space="preserve">Prof.: Dr. Emilio Gutiérrez Rodríguez</w: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1000/182" TargetMode="External"/><Relationship Id="rId14" Type="http://schemas.openxmlformats.org/officeDocument/2006/relationships/footer" Target="footer2.xml"/><Relationship Id="rId17" Type="http://schemas.openxmlformats.org/officeDocument/2006/relationships/hyperlink" Target="http://www.example.com" TargetMode="External"/><Relationship Id="rId16" Type="http://schemas.openxmlformats.org/officeDocument/2006/relationships/hyperlink" Target="http://www.mainwebsite.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uCfHRRmeP/+0J0Xaf7JnLyVpg==">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