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yph5gtjm82k" w:id="0"/>
      <w:bookmarkEnd w:id="0"/>
      <w:r w:rsidDel="00000000" w:rsidR="00000000" w:rsidRPr="00000000">
        <w:rPr>
          <w:rtl w:val="0"/>
        </w:rPr>
        <w:t xml:space="preserve">На встрече обсуждались следующие вопросы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Обсуждение и редактирование проблемы и актуальности для черновика ВКР.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Обсуждение текущей ситуации формирования статистико-аналитических отчётов. Получение данных: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Источниками данных для написания статистико-аналитических отчётов являются разрозненные программные продукты.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Для оценки результатов используется только участники основного периода экзамена.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Обсуждение возможности использования исходного кода существующего ПО для заимствования SQL-запросов, применяемых для формирования статистико-аналитических отчётов.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Обсуждение текущего этапа подготовки сервера, предназначенного для внедрения разрабатываемых программных продуктов.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Обсуждение вариантов задач для студентов второго курса. Выбор наиболее актуальной и посильной для второго курса.</w:t>
      </w:r>
    </w:p>
    <w:p w:rsidR="00000000" w:rsidDel="00000000" w:rsidP="00000000" w:rsidRDefault="00000000" w:rsidRPr="00000000" w14:paraId="00000009">
      <w:pPr>
        <w:pStyle w:val="Heading1"/>
        <w:ind w:firstLine="0"/>
        <w:rPr/>
      </w:pPr>
      <w:bookmarkStart w:colFirst="0" w:colLast="0" w:name="_faut1j3drrt5" w:id="1"/>
      <w:bookmarkEnd w:id="1"/>
      <w:r w:rsidDel="00000000" w:rsidR="00000000" w:rsidRPr="00000000">
        <w:rPr>
          <w:rtl w:val="0"/>
        </w:rPr>
        <w:t xml:space="preserve">До следующей встречи подготовить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Подготовить SQL-запросы для получения данных, необходимых для формирования САО. Проверить корректность выполнения запросов.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Подготовить сервер для внедрения программного обеспечения: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Настройка ip-адресации.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Настройка ssh.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Установка и обновление ПО для развёртывания (docker, git…).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Провести тестовый запуск программного продукта, в который внедряется разрабатываемая подсистема.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spacing w:line="276" w:lineRule="auto"/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rFonts w:ascii="Times New Roman" w:cs="Times New Roman" w:eastAsia="Times New Roman" w:hAnsi="Times New Roman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jc w:val="center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jc w:val="center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