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1"/>
          <w:szCs w:val="21"/>
          <w:highlight w:val="yellow"/>
          <w:lang w:eastAsia="zh-CN"/>
        </w:rPr>
      </w:pPr>
      <w:r>
        <w:rPr>
          <w:rFonts w:hint="eastAsia" w:ascii="楷体" w:hAnsi="楷体" w:eastAsia="楷体" w:cs="楷体"/>
          <w:sz w:val="21"/>
          <w:szCs w:val="21"/>
          <w:highlight w:val="yellow"/>
          <w:lang w:eastAsia="zh-CN"/>
        </w:rPr>
        <w:t>绪论：论述自然辩证法的历史发展；</w:t>
      </w:r>
    </w:p>
    <w:p>
      <w:pPr>
        <w:numPr>
          <w:numId w:val="0"/>
        </w:numPr>
        <w:ind w:firstLine="420" w:firstLineChars="0"/>
        <w:rPr>
          <w:rFonts w:hint="default" w:ascii="楷体" w:hAnsi="楷体" w:eastAsia="楷体" w:cs="楷体"/>
          <w:sz w:val="21"/>
          <w:szCs w:val="21"/>
          <w:lang w:val="en-US" w:eastAsia="zh-CN"/>
        </w:rPr>
      </w:pPr>
      <w:r>
        <w:rPr>
          <w:rFonts w:hint="default" w:ascii="楷体" w:hAnsi="楷体" w:eastAsia="楷体" w:cs="楷体"/>
          <w:sz w:val="21"/>
          <w:szCs w:val="21"/>
          <w:highlight w:val="green"/>
          <w:lang w:val="en-US" w:eastAsia="zh-CN"/>
        </w:rPr>
        <w:t>首先，</w:t>
      </w:r>
      <w:r>
        <w:rPr>
          <w:rFonts w:hint="default" w:ascii="楷体" w:hAnsi="楷体" w:eastAsia="楷体" w:cs="楷体"/>
          <w:sz w:val="21"/>
          <w:szCs w:val="21"/>
          <w:lang w:val="en-US" w:eastAsia="zh-CN"/>
        </w:rPr>
        <w:t>自然辩证法的一般规律形成于19世纪40年代，其理论体系创立于19世纪70年代，是马克思和恩格斯为创立、丰富和完善唯物主义新世界观的需要，在概括和总结19世纪自然科学发展的最新成果，批判分析德国古典哲学、形而上学思维方式并吸取辩证法的合理思想的基础上创立的。</w:t>
      </w:r>
    </w:p>
    <w:p>
      <w:pPr>
        <w:numPr>
          <w:numId w:val="0"/>
        </w:numPr>
        <w:ind w:leftChars="0" w:firstLine="420" w:firstLineChars="0"/>
        <w:rPr>
          <w:rFonts w:hint="default" w:ascii="楷体" w:hAnsi="楷体" w:eastAsia="楷体" w:cs="楷体"/>
          <w:sz w:val="21"/>
          <w:szCs w:val="21"/>
          <w:lang w:val="en-US" w:eastAsia="zh-CN"/>
        </w:rPr>
      </w:pPr>
      <w:r>
        <w:rPr>
          <w:rFonts w:hint="default" w:ascii="楷体" w:hAnsi="楷体" w:eastAsia="楷体" w:cs="楷体"/>
          <w:sz w:val="21"/>
          <w:szCs w:val="21"/>
          <w:highlight w:val="green"/>
          <w:lang w:val="en-US" w:eastAsia="zh-CN"/>
        </w:rPr>
        <w:t>其次，</w:t>
      </w:r>
      <w:r>
        <w:rPr>
          <w:rFonts w:hint="default" w:ascii="楷体" w:hAnsi="楷体" w:eastAsia="楷体" w:cs="楷体"/>
          <w:sz w:val="21"/>
          <w:szCs w:val="21"/>
          <w:lang w:val="en-US" w:eastAsia="zh-CN"/>
        </w:rPr>
        <w:t>自然辩证法形成之前，人类以自然哲学的形式，形成对自然自发地唯物主义和朴素的辩证法理解，这种理解具有浓厚的直观、思辨和猜测的性质。近代初期科学发展形成了以力学为模式解释宇宙世界的机械自然观，虽然是唯物的，但具有机械决定论和形而上学特征。</w:t>
      </w:r>
    </w:p>
    <w:p>
      <w:pPr>
        <w:numPr>
          <w:numId w:val="0"/>
        </w:numPr>
        <w:ind w:leftChars="0" w:firstLine="420" w:firstLineChars="0"/>
        <w:rPr>
          <w:rFonts w:hint="default" w:ascii="楷体" w:hAnsi="楷体" w:eastAsia="楷体" w:cs="楷体"/>
          <w:sz w:val="21"/>
          <w:szCs w:val="21"/>
          <w:lang w:val="en-US" w:eastAsia="zh-CN"/>
        </w:rPr>
      </w:pPr>
      <w:r>
        <w:rPr>
          <w:rFonts w:hint="default" w:ascii="楷体" w:hAnsi="楷体" w:eastAsia="楷体" w:cs="楷体"/>
          <w:sz w:val="21"/>
          <w:szCs w:val="21"/>
          <w:highlight w:val="green"/>
          <w:lang w:val="en-US" w:eastAsia="zh-CN"/>
        </w:rPr>
        <w:t>再次，</w:t>
      </w:r>
      <w:r>
        <w:rPr>
          <w:rFonts w:hint="default" w:ascii="楷体" w:hAnsi="楷体" w:eastAsia="楷体" w:cs="楷体"/>
          <w:sz w:val="21"/>
          <w:szCs w:val="21"/>
          <w:lang w:val="en-US" w:eastAsia="zh-CN"/>
        </w:rPr>
        <w:t>马克思恩格斯克服了朴素唯物主义自然观和机械唯物主义自然观的缺陷，考察和研究了科学技术发展及其与自然、社会相互作用和普遍发展的学说，创立了自然辩证法。恩格斯的《自然辩证法》是该学说的集中体现，第一次系统阐述了辩证唯物主义自然观。列宁在《唯批》中及时总结和概括自然科学的新成果，为自然辩证法的发展做出了新的贡献。</w:t>
      </w:r>
    </w:p>
    <w:p>
      <w:pPr>
        <w:ind w:firstLine="420" w:firstLineChars="0"/>
        <w:rPr>
          <w:rFonts w:hint="default" w:ascii="楷体" w:hAnsi="楷体" w:eastAsia="楷体" w:cs="楷体"/>
          <w:sz w:val="21"/>
          <w:szCs w:val="21"/>
          <w:lang w:val="en-US" w:eastAsia="zh-CN"/>
        </w:rPr>
      </w:pPr>
      <w:r>
        <w:rPr>
          <w:rFonts w:hint="default" w:ascii="楷体" w:hAnsi="楷体" w:eastAsia="楷体" w:cs="楷体"/>
          <w:sz w:val="21"/>
          <w:szCs w:val="21"/>
          <w:highlight w:val="green"/>
          <w:lang w:val="en-US" w:eastAsia="zh-CN"/>
        </w:rPr>
        <w:t>最后，</w:t>
      </w:r>
      <w:r>
        <w:rPr>
          <w:rFonts w:hint="default" w:ascii="楷体" w:hAnsi="楷体" w:eastAsia="楷体" w:cs="楷体"/>
          <w:sz w:val="21"/>
          <w:szCs w:val="21"/>
          <w:lang w:val="en-US" w:eastAsia="zh-CN"/>
        </w:rPr>
        <w:t>中国在自然辩证法的传播和发展上做出了重要贡献。</w:t>
      </w:r>
    </w:p>
    <w:p>
      <w:pPr>
        <w:rPr>
          <w:rFonts w:hint="default" w:ascii="楷体" w:hAnsi="楷体" w:eastAsia="楷体" w:cs="楷体"/>
          <w:sz w:val="21"/>
          <w:szCs w:val="21"/>
          <w:lang w:val="en-US" w:eastAsia="zh-CN"/>
        </w:rPr>
      </w:pPr>
      <w:r>
        <w:rPr>
          <w:rFonts w:hint="default" w:ascii="楷体" w:hAnsi="楷体" w:eastAsia="楷体" w:cs="楷体"/>
          <w:sz w:val="21"/>
          <w:szCs w:val="21"/>
          <w:lang w:val="en-US" w:eastAsia="zh-CN"/>
        </w:rPr>
        <w:t>第一，自然辩证法在中国的传播和发展，是同马克思主义在中国的传播和发展相伴随的。</w:t>
      </w:r>
    </w:p>
    <w:p>
      <w:pPr>
        <w:rPr>
          <w:rFonts w:hint="default" w:ascii="楷体" w:hAnsi="楷体" w:eastAsia="楷体" w:cs="楷体"/>
          <w:sz w:val="21"/>
          <w:szCs w:val="21"/>
          <w:lang w:val="en-US" w:eastAsia="zh-CN"/>
        </w:rPr>
      </w:pPr>
      <w:r>
        <w:rPr>
          <w:rFonts w:hint="default" w:ascii="楷体" w:hAnsi="楷体" w:eastAsia="楷体" w:cs="楷体"/>
          <w:sz w:val="21"/>
          <w:szCs w:val="21"/>
          <w:lang w:val="en-US" w:eastAsia="zh-CN"/>
        </w:rPr>
        <w:t>第二，自然辩证法和中国现代化建设的实践和生活相结合，成为中国马克思主义思想运动和推进科学技术现代化，实施科教兴国、可持续发展战略和生态文明建设、建设创新型国家和新时代中国特色社会主义事业的一部分。</w:t>
      </w:r>
    </w:p>
    <w:p>
      <w:pPr>
        <w:rPr>
          <w:rFonts w:hint="default" w:ascii="楷体" w:hAnsi="楷体" w:eastAsia="楷体" w:cs="楷体"/>
          <w:sz w:val="21"/>
          <w:szCs w:val="21"/>
          <w:lang w:val="en-US" w:eastAsia="zh-CN"/>
        </w:rPr>
      </w:pPr>
      <w:r>
        <w:rPr>
          <w:rFonts w:hint="default" w:ascii="楷体" w:hAnsi="楷体" w:eastAsia="楷体" w:cs="楷体"/>
          <w:sz w:val="21"/>
          <w:szCs w:val="21"/>
          <w:lang w:val="en-US" w:eastAsia="zh-CN"/>
        </w:rPr>
        <w:t>第三，中国自然辩证法突出了其研究传统和价值取向，强化了自然辩证法的意识形态特征和理论教育功能，形成了系统的自然辩证法理论体系。</w:t>
      </w:r>
    </w:p>
    <w:p>
      <w:pPr>
        <w:rPr>
          <w:rFonts w:hint="default" w:ascii="楷体" w:hAnsi="楷体" w:eastAsia="楷体" w:cs="楷体"/>
          <w:sz w:val="21"/>
          <w:szCs w:val="21"/>
          <w:lang w:val="en-US" w:eastAsia="zh-CN"/>
        </w:rPr>
      </w:pPr>
    </w:p>
    <w:p>
      <w:pPr>
        <w:rPr>
          <w:rFonts w:hint="eastAsia" w:ascii="楷体" w:hAnsi="楷体" w:eastAsia="楷体" w:cs="楷体"/>
          <w:sz w:val="21"/>
          <w:szCs w:val="21"/>
          <w:highlight w:val="yellow"/>
          <w:lang w:val="en-US" w:eastAsia="zh-CN"/>
        </w:rPr>
      </w:pPr>
      <w:r>
        <w:rPr>
          <w:rFonts w:hint="eastAsia" w:ascii="楷体" w:hAnsi="楷体" w:eastAsia="楷体" w:cs="楷体"/>
          <w:sz w:val="21"/>
          <w:szCs w:val="21"/>
          <w:highlight w:val="yellow"/>
          <w:lang w:val="en-US" w:eastAsia="zh-CN"/>
        </w:rPr>
        <w:t>回答自然辩证法的科学内涵</w:t>
      </w:r>
    </w:p>
    <w:p>
      <w:pPr>
        <w:rPr>
          <w:rFonts w:hint="eastAsia" w:ascii="楷体" w:hAnsi="楷体" w:eastAsia="楷体" w:cs="楷体"/>
          <w:sz w:val="21"/>
          <w:szCs w:val="21"/>
          <w:highlight w:val="none"/>
          <w:lang w:val="en-US" w:eastAsia="zh-CN"/>
        </w:rPr>
      </w:pPr>
      <w:r>
        <w:rPr>
          <w:rFonts w:hint="eastAsia" w:ascii="楷体" w:hAnsi="楷体" w:eastAsia="楷体" w:cs="楷体"/>
          <w:sz w:val="21"/>
          <w:szCs w:val="21"/>
          <w:highlight w:val="none"/>
          <w:lang w:val="en-US" w:eastAsia="zh-CN"/>
        </w:rPr>
        <w:t>（1）广义地看，所谓自然辩证法，是指宇宙物质自然界自身存在的基本法则和运动（发展）方式或样式。是指包括人类社会和人类思维在内的一切特殊的个别的自然界存在的基本法则和发展方式。</w:t>
      </w:r>
    </w:p>
    <w:p>
      <w:pPr>
        <w:rPr>
          <w:rFonts w:hint="eastAsia" w:ascii="楷体" w:hAnsi="楷体" w:eastAsia="楷体" w:cs="楷体"/>
          <w:sz w:val="21"/>
          <w:szCs w:val="21"/>
          <w:highlight w:val="none"/>
          <w:lang w:val="en-US" w:eastAsia="zh-CN"/>
        </w:rPr>
      </w:pPr>
      <w:r>
        <w:rPr>
          <w:rFonts w:hint="eastAsia" w:ascii="楷体" w:hAnsi="楷体" w:eastAsia="楷体" w:cs="楷体"/>
          <w:sz w:val="21"/>
          <w:szCs w:val="21"/>
          <w:highlight w:val="none"/>
          <w:lang w:val="en-US" w:eastAsia="zh-CN"/>
        </w:rPr>
        <w:t>（2）狭义地看，所谓自然辩证法，是指与人类社会相区别相联系的一切特殊的个别的自然界的存在法则和运动方式。另方面，也是人与自然相互作用、发生发展的实践辩证法。</w:t>
      </w:r>
    </w:p>
    <w:p>
      <w:pPr>
        <w:rPr>
          <w:rFonts w:hint="eastAsia" w:ascii="楷体" w:hAnsi="楷体" w:eastAsia="楷体" w:cs="楷体"/>
          <w:sz w:val="21"/>
          <w:szCs w:val="21"/>
          <w:highlight w:val="none"/>
          <w:lang w:val="en-US" w:eastAsia="zh-CN"/>
        </w:rPr>
      </w:pPr>
      <w:r>
        <w:rPr>
          <w:rFonts w:hint="eastAsia" w:ascii="楷体" w:hAnsi="楷体" w:eastAsia="楷体" w:cs="楷体"/>
          <w:sz w:val="21"/>
          <w:szCs w:val="21"/>
          <w:highlight w:val="none"/>
          <w:lang w:val="en-US" w:eastAsia="zh-CN"/>
        </w:rPr>
        <w:t>（3）自然辩证法作为马克思主义的重要组成部分，在马克思主义理论体系中具有重要地位，它是马克思主义关于自然和科学技术发展的一般规律，人类认识和利用自然规律为自身服务的一般方法，以及科技与社会相互作用的一般原理的学说。</w:t>
      </w:r>
    </w:p>
    <w:p>
      <w:pPr>
        <w:rPr>
          <w:rFonts w:hint="default" w:ascii="楷体" w:hAnsi="楷体" w:eastAsia="楷体" w:cs="楷体"/>
          <w:sz w:val="21"/>
          <w:szCs w:val="21"/>
          <w:lang w:val="en-US" w:eastAsia="zh-CN"/>
        </w:rPr>
      </w:pPr>
    </w:p>
    <w:p>
      <w:pPr>
        <w:rPr>
          <w:rFonts w:hint="eastAsia" w:ascii="楷体" w:hAnsi="楷体" w:eastAsia="楷体" w:cs="楷体"/>
          <w:sz w:val="21"/>
          <w:szCs w:val="21"/>
          <w:highlight w:val="yellow"/>
          <w:lang w:eastAsia="zh-CN"/>
        </w:rPr>
      </w:pPr>
      <w:r>
        <w:rPr>
          <w:rFonts w:hint="eastAsia" w:ascii="楷体" w:hAnsi="楷体" w:eastAsia="楷体" w:cs="楷体"/>
          <w:sz w:val="21"/>
          <w:szCs w:val="21"/>
          <w:highlight w:val="yellow"/>
          <w:lang w:eastAsia="zh-CN"/>
        </w:rPr>
        <w:t>第一章：（</w:t>
      </w:r>
      <w:r>
        <w:rPr>
          <w:rFonts w:hint="eastAsia" w:ascii="楷体" w:hAnsi="楷体" w:eastAsia="楷体" w:cs="楷体"/>
          <w:sz w:val="21"/>
          <w:szCs w:val="21"/>
          <w:highlight w:val="yellow"/>
          <w:lang w:val="en-US" w:eastAsia="zh-CN"/>
        </w:rPr>
        <w:t>1</w:t>
      </w:r>
      <w:r>
        <w:rPr>
          <w:rFonts w:hint="eastAsia" w:ascii="楷体" w:hAnsi="楷体" w:eastAsia="楷体" w:cs="楷体"/>
          <w:sz w:val="21"/>
          <w:szCs w:val="21"/>
          <w:highlight w:val="yellow"/>
          <w:lang w:eastAsia="zh-CN"/>
        </w:rPr>
        <w:t>）试论辩证唯物主义自然观的作用；</w:t>
      </w:r>
    </w:p>
    <w:p>
      <w:pPr>
        <w:numPr>
          <w:ilvl w:val="0"/>
          <w:numId w:val="1"/>
        </w:numPr>
        <w:rPr>
          <w:rFonts w:hint="eastAsia" w:ascii="楷体" w:hAnsi="楷体" w:eastAsia="楷体" w:cs="楷体"/>
          <w:sz w:val="21"/>
          <w:szCs w:val="21"/>
          <w:lang w:eastAsia="zh-CN"/>
        </w:rPr>
      </w:pPr>
      <w:r>
        <w:rPr>
          <w:rFonts w:hint="eastAsia" w:ascii="楷体" w:hAnsi="楷体" w:eastAsia="楷体" w:cs="楷体"/>
          <w:sz w:val="21"/>
          <w:szCs w:val="21"/>
          <w:lang w:eastAsia="zh-CN"/>
        </w:rPr>
        <w:t>实现了自然观发展史上的革命性变革；</w:t>
      </w:r>
    </w:p>
    <w:p>
      <w:pPr>
        <w:ind w:firstLine="420" w:firstLineChars="0"/>
        <w:rPr>
          <w:rFonts w:hint="eastAsia" w:ascii="楷体" w:hAnsi="楷体" w:eastAsia="楷体" w:cs="楷体"/>
          <w:sz w:val="21"/>
          <w:szCs w:val="21"/>
          <w:highlight w:val="none"/>
          <w:lang w:val="en-US" w:eastAsia="zh-CN"/>
        </w:rPr>
      </w:pPr>
      <w:r>
        <w:rPr>
          <w:rFonts w:hint="eastAsia" w:ascii="楷体" w:hAnsi="楷体" w:eastAsia="楷体" w:cs="楷体"/>
          <w:sz w:val="21"/>
          <w:szCs w:val="21"/>
          <w:highlight w:val="none"/>
          <w:lang w:val="en-US" w:eastAsia="zh-CN"/>
        </w:rPr>
        <w:t>⑴它“扬弃” 了机械唯物主义自然观</w:t>
      </w:r>
    </w:p>
    <w:p>
      <w:pPr>
        <w:ind w:firstLine="420" w:firstLineChars="0"/>
        <w:rPr>
          <w:rFonts w:hint="eastAsia" w:ascii="楷体" w:hAnsi="楷体" w:eastAsia="楷体" w:cs="楷体"/>
          <w:sz w:val="21"/>
          <w:szCs w:val="21"/>
          <w:highlight w:val="none"/>
          <w:lang w:val="en-US" w:eastAsia="zh-CN"/>
        </w:rPr>
      </w:pPr>
      <w:r>
        <w:rPr>
          <w:rFonts w:hint="eastAsia" w:ascii="楷体" w:hAnsi="楷体" w:eastAsia="楷体" w:cs="楷体"/>
          <w:sz w:val="21"/>
          <w:szCs w:val="21"/>
          <w:highlight w:val="none"/>
          <w:lang w:val="en-US" w:eastAsia="zh-CN"/>
        </w:rPr>
        <w:t>⑵它批判地吸收了法国唯物主义经验反映论和德国辨证法思想，实现了唯物性、辨证性、实践性和历史性的辨证统一。</w:t>
      </w:r>
    </w:p>
    <w:p>
      <w:pPr>
        <w:numPr>
          <w:ilvl w:val="0"/>
          <w:numId w:val="1"/>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为马克思主义自然观的形成奠定了理论基础；</w:t>
      </w:r>
    </w:p>
    <w:p>
      <w:pPr>
        <w:numPr>
          <w:ilvl w:val="0"/>
          <w:numId w:val="2"/>
        </w:numPr>
        <w:ind w:left="420" w:leftChars="0"/>
        <w:rPr>
          <w:rFonts w:hint="eastAsia" w:ascii="楷体" w:hAnsi="楷体" w:eastAsia="楷体" w:cs="楷体"/>
          <w:sz w:val="21"/>
          <w:szCs w:val="21"/>
          <w:lang w:val="en-US" w:eastAsia="zh-CN"/>
        </w:rPr>
      </w:pPr>
      <w:r>
        <w:rPr>
          <w:rFonts w:hint="eastAsia" w:ascii="楷体" w:hAnsi="楷体" w:eastAsia="楷体" w:cs="楷体"/>
          <w:sz w:val="21"/>
          <w:szCs w:val="21"/>
          <w:lang w:eastAsia="zh-CN"/>
        </w:rPr>
        <w:t>它主张实践是</w:t>
      </w:r>
      <w:r>
        <w:rPr>
          <w:rFonts w:hint="eastAsia" w:ascii="楷体" w:hAnsi="楷体" w:eastAsia="楷体" w:cs="楷体"/>
          <w:sz w:val="21"/>
          <w:szCs w:val="21"/>
          <w:lang w:val="en-US" w:eastAsia="zh-CN"/>
        </w:rPr>
        <w:t>自然史</w:t>
      </w:r>
      <w:r>
        <w:rPr>
          <w:rFonts w:hint="eastAsia" w:ascii="楷体" w:hAnsi="楷体" w:eastAsia="楷体" w:cs="楷体"/>
          <w:sz w:val="21"/>
          <w:szCs w:val="21"/>
          <w:lang w:eastAsia="zh-CN"/>
        </w:rPr>
        <w:t>与人类史相</w:t>
      </w:r>
      <w:r>
        <w:rPr>
          <w:rFonts w:hint="eastAsia" w:ascii="楷体" w:hAnsi="楷体" w:eastAsia="楷体" w:cs="楷体"/>
          <w:sz w:val="21"/>
          <w:szCs w:val="21"/>
          <w:lang w:val="en-US" w:eastAsia="zh-CN"/>
        </w:rPr>
        <w:t>统一的衔接点；自然界是自然史与人类史相统一的自然界</w:t>
      </w:r>
    </w:p>
    <w:p>
      <w:pPr>
        <w:numPr>
          <w:ilvl w:val="0"/>
          <w:numId w:val="2"/>
        </w:numPr>
        <w:ind w:left="420" w:leftChars="0" w:firstLine="0" w:firstLineChars="0"/>
        <w:rPr>
          <w:rFonts w:hint="eastAsia" w:ascii="楷体" w:hAnsi="楷体" w:eastAsia="楷体" w:cs="楷体"/>
          <w:sz w:val="21"/>
          <w:szCs w:val="21"/>
          <w:lang w:val="en-US" w:eastAsia="zh-CN"/>
        </w:rPr>
      </w:pPr>
      <w:r>
        <w:rPr>
          <w:rFonts w:hint="eastAsia" w:ascii="楷体" w:hAnsi="楷体" w:eastAsia="楷体" w:cs="楷体"/>
          <w:sz w:val="21"/>
          <w:szCs w:val="21"/>
          <w:lang w:eastAsia="zh-CN"/>
        </w:rPr>
        <w:t>它</w:t>
      </w:r>
      <w:r>
        <w:rPr>
          <w:rFonts w:hint="eastAsia" w:ascii="楷体" w:hAnsi="楷体" w:eastAsia="楷体" w:cs="楷体"/>
          <w:sz w:val="21"/>
          <w:szCs w:val="21"/>
          <w:lang w:val="en-US" w:eastAsia="zh-CN"/>
        </w:rPr>
        <w:t>主张自然史是社会史的基础，二者都受客观规律的支配，实现了自然观和历史观的统一。</w:t>
      </w:r>
    </w:p>
    <w:p>
      <w:pPr>
        <w:numPr>
          <w:ilvl w:val="0"/>
          <w:numId w:val="1"/>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为自然科学的发展提供了方法论基础；</w:t>
      </w:r>
    </w:p>
    <w:p>
      <w:pPr>
        <w:numPr>
          <w:numId w:val="0"/>
        </w:numPr>
        <w:ind w:leftChars="0"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它为一个研究领域向另一个研究领域过渡提供类比，从而提供说明方法。</w:t>
      </w:r>
    </w:p>
    <w:p>
      <w:pPr>
        <w:numPr>
          <w:ilvl w:val="0"/>
          <w:numId w:val="1"/>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为自然科学和社会科学的融合奠定了基础；</w:t>
      </w:r>
    </w:p>
    <w:p>
      <w:pPr>
        <w:numPr>
          <w:ilvl w:val="0"/>
          <w:numId w:val="3"/>
        </w:numPr>
        <w:ind w:left="420" w:leftChars="0"/>
        <w:rPr>
          <w:rFonts w:hint="eastAsia" w:ascii="楷体" w:hAnsi="楷体" w:eastAsia="楷体" w:cs="楷体"/>
          <w:sz w:val="21"/>
          <w:szCs w:val="21"/>
          <w:lang w:eastAsia="zh-CN"/>
        </w:rPr>
      </w:pPr>
      <w:r>
        <w:rPr>
          <w:rFonts w:hint="eastAsia" w:ascii="楷体" w:hAnsi="楷体" w:eastAsia="楷体" w:cs="楷体"/>
          <w:sz w:val="21"/>
          <w:szCs w:val="21"/>
          <w:lang w:eastAsia="zh-CN"/>
        </w:rPr>
        <w:t>主张人具有自然和社会两重属性，是自然科学和社会科学的共同研究对象。</w:t>
      </w:r>
    </w:p>
    <w:p>
      <w:pPr>
        <w:numPr>
          <w:numId w:val="0"/>
        </w:num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(2)它认为人类及其实践活动使得自然科学进入人的生活，也和社会科学发生了关联。</w:t>
      </w:r>
    </w:p>
    <w:p>
      <w:pPr>
        <w:numPr>
          <w:numId w:val="0"/>
        </w:num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(3)它认为社会科学是从自然科学中发展起来的，即所谓“自然科学往后将包括关于人的科学”，“人的科学包括自然科学”。</w:t>
      </w:r>
    </w:p>
    <w:p>
      <w:pPr>
        <w:numPr>
          <w:ilvl w:val="0"/>
          <w:numId w:val="1"/>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为解决生态环境问题提供世界观和方法论；</w:t>
      </w:r>
    </w:p>
    <w:p>
      <w:pPr>
        <w:numPr>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“必须尊重自然、顺应自然、保护自然，否则就会遭到大自然的报复，这个规律谁也无法抗拒”。</w:t>
      </w:r>
    </w:p>
    <w:p>
      <w:pPr>
        <w:numPr>
          <w:ilvl w:val="0"/>
          <w:numId w:val="1"/>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成为系统自然观、人工自然观和生态自然观形成的思想渊源。</w:t>
      </w:r>
    </w:p>
    <w:p>
      <w:pPr>
        <w:numPr>
          <w:ilvl w:val="0"/>
          <w:numId w:val="4"/>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系统自然观在近代可以追溯到马克思和恩格斯的辩证法”,尤其是恩格斯关于“整个自然界构成一个体系"的思想。</w:t>
      </w:r>
    </w:p>
    <w:p>
      <w:pPr>
        <w:numPr>
          <w:ilvl w:val="0"/>
          <w:numId w:val="4"/>
        </w:numPr>
        <w:ind w:left="0"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马克思、恩格斯提出的“人化自然界”“人的现实的自然界”等概念和思想成为人工自然观形成的思想渊源。</w:t>
      </w:r>
    </w:p>
    <w:p>
      <w:pPr>
        <w:numPr>
          <w:numId w:val="0"/>
        </w:numPr>
        <w:ind w:left="420" w:leftChars="0"/>
        <w:rPr>
          <w:rFonts w:hint="eastAsia"/>
          <w:sz w:val="21"/>
          <w:szCs w:val="21"/>
          <w:lang w:eastAsia="zh-CN"/>
        </w:rPr>
      </w:pPr>
      <w:r>
        <w:rPr>
          <w:rFonts w:hint="eastAsia" w:ascii="楷体" w:hAnsi="楷体" w:eastAsia="楷体" w:cs="楷体"/>
          <w:sz w:val="21"/>
          <w:szCs w:val="21"/>
          <w:lang w:eastAsia="zh-CN"/>
        </w:rPr>
        <w:t>(3) 马克思、恩格斯的生态哲学思想，尤其是自然主义、人道主义和共产主义相统一的思想，为生态自然观的形成奠定了思想基础。</w:t>
      </w:r>
    </w:p>
    <w:p>
      <w:pPr>
        <w:rPr>
          <w:rFonts w:hint="eastAsia"/>
          <w:sz w:val="21"/>
          <w:szCs w:val="21"/>
          <w:lang w:eastAsia="zh-CN"/>
        </w:rPr>
      </w:pPr>
    </w:p>
    <w:p>
      <w:pPr>
        <w:numPr>
          <w:ilvl w:val="0"/>
          <w:numId w:val="0"/>
        </w:numPr>
        <w:rPr>
          <w:sz w:val="21"/>
          <w:szCs w:val="21"/>
        </w:rPr>
      </w:pPr>
      <w:r>
        <w:rPr>
          <w:rFonts w:hint="eastAsia" w:ascii="楷体" w:hAnsi="楷体" w:eastAsia="楷体" w:cs="楷体"/>
          <w:sz w:val="21"/>
          <w:szCs w:val="21"/>
          <w:highlight w:val="yellow"/>
          <w:lang w:eastAsia="zh-CN"/>
        </w:rPr>
        <w:t>（</w:t>
      </w:r>
      <w:r>
        <w:rPr>
          <w:rFonts w:hint="eastAsia" w:ascii="楷体" w:hAnsi="楷体" w:eastAsia="楷体" w:cs="楷体"/>
          <w:sz w:val="21"/>
          <w:szCs w:val="21"/>
          <w:highlight w:val="yellow"/>
          <w:lang w:val="en-US" w:eastAsia="zh-CN"/>
        </w:rPr>
        <w:t>2</w:t>
      </w:r>
      <w:r>
        <w:rPr>
          <w:rFonts w:hint="eastAsia" w:ascii="楷体" w:hAnsi="楷体" w:eastAsia="楷体" w:cs="楷体"/>
          <w:sz w:val="21"/>
          <w:szCs w:val="21"/>
          <w:highlight w:val="yellow"/>
          <w:lang w:eastAsia="zh-CN"/>
        </w:rPr>
        <w:t>）论述社会本身与自然界的关系；</w:t>
      </w:r>
    </w:p>
    <w:p>
      <w:pPr>
        <w:numPr>
          <w:ilvl w:val="0"/>
          <w:numId w:val="0"/>
        </w:numPr>
        <w:rPr>
          <w:rFonts w:hint="eastAsia"/>
          <w:sz w:val="21"/>
          <w:szCs w:val="21"/>
          <w:highlight w:val="none"/>
          <w:lang w:eastAsia="zh-CN"/>
        </w:rPr>
      </w:pPr>
      <w:r>
        <w:rPr>
          <w:rFonts w:hint="eastAsia"/>
          <w:sz w:val="21"/>
          <w:szCs w:val="21"/>
          <w:highlight w:val="none"/>
          <w:lang w:val="en-US" w:eastAsia="zh-CN"/>
        </w:rPr>
        <w:t>1、</w:t>
      </w:r>
      <w:r>
        <w:rPr>
          <w:rFonts w:hint="eastAsia"/>
          <w:sz w:val="21"/>
          <w:szCs w:val="21"/>
          <w:highlight w:val="none"/>
          <w:lang w:eastAsia="zh-CN"/>
        </w:rPr>
        <w:t>二者相互包含。</w:t>
      </w:r>
    </w:p>
    <w:p>
      <w:pPr>
        <w:numPr>
          <w:ilvl w:val="0"/>
          <w:numId w:val="0"/>
        </w:numPr>
        <w:ind w:firstLine="420" w:firstLineChars="0"/>
        <w:rPr>
          <w:rFonts w:hint="eastAsia"/>
          <w:sz w:val="21"/>
          <w:szCs w:val="21"/>
          <w:lang w:eastAsia="zh-CN"/>
        </w:rPr>
      </w:pPr>
      <w:r>
        <w:rPr>
          <w:rFonts w:hint="eastAsia"/>
          <w:sz w:val="21"/>
          <w:szCs w:val="21"/>
          <w:lang w:eastAsia="zh-CN"/>
        </w:rPr>
        <w:t>自然界首先给劳动提供生活资料,其次作为人的生命活动的对象和工具。所以,人靠自然界生存发展。</w:t>
      </w:r>
      <w:r>
        <w:rPr>
          <w:rFonts w:hint="eastAsia"/>
          <w:sz w:val="21"/>
          <w:szCs w:val="21"/>
          <w:lang w:val="en-US" w:eastAsia="zh-CN"/>
        </w:rPr>
        <w:t>从个体的人来看，</w:t>
      </w:r>
      <w:r>
        <w:rPr>
          <w:rFonts w:hint="eastAsia"/>
          <w:sz w:val="21"/>
          <w:szCs w:val="21"/>
          <w:lang w:eastAsia="zh-CN"/>
        </w:rPr>
        <w:t>人的物质生活和精神生活的丰富性都以自然为基础。从起源上看,人类是自然界长期发展的产物,是自然界的一部分,自然界是人类赖以生存发展的基础,自然界构成了人的类本质。人按照自身的需要变革着自然界,同时也改变了自身。人类在认识自然、改造自然的过程中,自觉地接受自然规律的支配,从而推动自然与人类社会的协调发展。</w:t>
      </w:r>
    </w:p>
    <w:p>
      <w:pPr>
        <w:numPr>
          <w:ilvl w:val="0"/>
          <w:numId w:val="0"/>
        </w:numPr>
        <w:rPr>
          <w:rFonts w:hint="eastAsia"/>
          <w:sz w:val="21"/>
          <w:szCs w:val="21"/>
          <w:highlight w:val="none"/>
          <w:lang w:eastAsia="zh-CN"/>
        </w:rPr>
      </w:pPr>
      <w:r>
        <w:rPr>
          <w:rFonts w:hint="eastAsia"/>
          <w:sz w:val="21"/>
          <w:szCs w:val="21"/>
          <w:highlight w:val="none"/>
          <w:lang w:val="en-US" w:eastAsia="zh-CN"/>
        </w:rPr>
        <w:t>2、</w:t>
      </w:r>
      <w:r>
        <w:rPr>
          <w:rFonts w:hint="eastAsia"/>
          <w:sz w:val="21"/>
          <w:szCs w:val="21"/>
          <w:highlight w:val="none"/>
          <w:lang w:eastAsia="zh-CN"/>
        </w:rPr>
        <w:t>相互转化关系。</w:t>
      </w:r>
    </w:p>
    <w:p>
      <w:pPr>
        <w:numPr>
          <w:ilvl w:val="0"/>
          <w:numId w:val="5"/>
        </w:numPr>
        <w:rPr>
          <w:rFonts w:hint="eastAsia"/>
          <w:sz w:val="21"/>
          <w:szCs w:val="21"/>
          <w:lang w:eastAsia="zh-CN"/>
        </w:rPr>
      </w:pPr>
      <w:r>
        <w:rPr>
          <w:rFonts w:hint="eastAsia"/>
          <w:sz w:val="21"/>
          <w:szCs w:val="21"/>
          <w:lang w:eastAsia="zh-CN"/>
        </w:rPr>
        <w:t>社会是物质自然运动的高级形态。自然界能将人和社会再生产。</w:t>
      </w:r>
    </w:p>
    <w:p>
      <w:pPr>
        <w:numPr>
          <w:ilvl w:val="0"/>
          <w:numId w:val="5"/>
        </w:numPr>
        <w:ind w:left="0" w:leftChars="0" w:firstLine="0" w:firstLineChars="0"/>
        <w:rPr>
          <w:rFonts w:hint="eastAsia"/>
          <w:sz w:val="21"/>
          <w:szCs w:val="21"/>
          <w:lang w:eastAsia="zh-CN"/>
        </w:rPr>
      </w:pPr>
      <w:r>
        <w:rPr>
          <w:rFonts w:hint="eastAsia"/>
          <w:sz w:val="21"/>
          <w:szCs w:val="21"/>
          <w:lang w:eastAsia="zh-CN"/>
        </w:rPr>
        <w:t>有机的自然界没有了人，就变成了无机的自然界。</w:t>
      </w:r>
    </w:p>
    <w:p>
      <w:pPr>
        <w:numPr>
          <w:ilvl w:val="0"/>
          <w:numId w:val="0"/>
        </w:numPr>
        <w:rPr>
          <w:rFonts w:hint="eastAsia"/>
          <w:sz w:val="21"/>
          <w:szCs w:val="21"/>
          <w:lang w:eastAsia="zh-CN"/>
        </w:rPr>
      </w:pPr>
      <w:r>
        <w:rPr>
          <w:rFonts w:hint="eastAsia"/>
          <w:sz w:val="21"/>
          <w:szCs w:val="21"/>
          <w:highlight w:val="none"/>
          <w:lang w:val="en-US" w:eastAsia="zh-CN"/>
        </w:rPr>
        <w:t>3、</w:t>
      </w:r>
      <w:r>
        <w:rPr>
          <w:rFonts w:hint="eastAsia"/>
          <w:sz w:val="21"/>
          <w:szCs w:val="21"/>
          <w:highlight w:val="none"/>
          <w:lang w:eastAsia="zh-CN"/>
        </w:rPr>
        <w:t>相互作用。</w:t>
      </w:r>
      <w:r>
        <w:rPr>
          <w:rFonts w:hint="eastAsia"/>
          <w:sz w:val="21"/>
          <w:szCs w:val="21"/>
          <w:lang w:eastAsia="zh-CN"/>
        </w:rPr>
        <w:t>说一说社会与自然作用的方方面面</w:t>
      </w:r>
    </w:p>
    <w:p>
      <w:pPr>
        <w:numPr>
          <w:ilvl w:val="0"/>
          <w:numId w:val="6"/>
        </w:numPr>
        <w:ind w:firstLine="420" w:firstLineChars="0"/>
        <w:rPr>
          <w:rFonts w:hint="eastAsia"/>
          <w:sz w:val="21"/>
          <w:szCs w:val="21"/>
          <w:lang w:val="en-US" w:eastAsia="zh-CN"/>
        </w:rPr>
      </w:pPr>
      <w:r>
        <w:rPr>
          <w:rFonts w:hint="eastAsia"/>
          <w:sz w:val="21"/>
          <w:szCs w:val="21"/>
          <w:lang w:val="en-US" w:eastAsia="zh-CN"/>
        </w:rPr>
        <w:t>人类受自然支配：为了生存繁衍，人类要不停地认识、适应和改造大自然。在自然界修建各种各样的建筑用来栖息，躲避自然中的自然灾害。人类为了赖以生存的食物和资源，需要不停地在大自然中劳作，通过不断研制各种新工具，来提高自己的整体生产力，以此满足持续增长的新生人口生存。</w:t>
      </w:r>
    </w:p>
    <w:p>
      <w:pPr>
        <w:numPr>
          <w:ilvl w:val="0"/>
          <w:numId w:val="0"/>
        </w:numPr>
        <w:ind w:firstLine="420" w:firstLineChars="0"/>
        <w:rPr>
          <w:rFonts w:hint="eastAsia"/>
          <w:sz w:val="21"/>
          <w:szCs w:val="21"/>
          <w:lang w:val="en-US" w:eastAsia="zh-CN"/>
        </w:rPr>
      </w:pPr>
      <w:r>
        <w:rPr>
          <w:rFonts w:hint="eastAsia"/>
          <w:sz w:val="21"/>
          <w:szCs w:val="21"/>
          <w:lang w:val="en-US" w:eastAsia="zh-CN"/>
        </w:rPr>
        <w:t>（2）人类能改造自然：现在人类，对太阳的规律性了解更多，制造出太阳能路灯、太阳能热水器、太阳能发电站，为人类提供新的能源，以此改善人类生活。</w:t>
      </w:r>
    </w:p>
    <w:p>
      <w:pPr>
        <w:numPr>
          <w:ilvl w:val="0"/>
          <w:numId w:val="0"/>
        </w:numPr>
        <w:ind w:firstLine="420" w:firstLineChars="0"/>
        <w:rPr>
          <w:rFonts w:hint="eastAsia"/>
          <w:sz w:val="21"/>
          <w:szCs w:val="21"/>
          <w:lang w:val="en-US" w:eastAsia="zh-CN"/>
        </w:rPr>
      </w:pPr>
      <w:r>
        <w:rPr>
          <w:rFonts w:hint="eastAsia"/>
          <w:sz w:val="21"/>
          <w:szCs w:val="21"/>
          <w:lang w:val="en-US" w:eastAsia="zh-CN"/>
        </w:rPr>
        <w:t>（3）在不同历史时期,中西方思想家对人与自然关系的思考方式也有所不同。在原始文明时代,由于对自然的开发和支配能力及其有限,先民们几乎是自然的附属物。进入到工业革命时代，生产力得到了空前的发展。人类渴望实现人定胜天的理想。人与自然矛盾冲突</w:t>
      </w:r>
      <w:r>
        <w:rPr>
          <w:rFonts w:hint="default"/>
          <w:sz w:val="21"/>
          <w:szCs w:val="21"/>
          <w:lang w:eastAsia="zh-CN"/>
        </w:rPr>
        <w:t>日益剧烈</w:t>
      </w:r>
      <w:r>
        <w:rPr>
          <w:rFonts w:hint="eastAsia"/>
          <w:sz w:val="21"/>
          <w:szCs w:val="21"/>
          <w:lang w:val="en-US" w:eastAsia="zh-CN"/>
        </w:rPr>
        <w:t>,导致全球性的生态危机</w:t>
      </w:r>
      <w:r>
        <w:rPr>
          <w:rFonts w:hint="default"/>
          <w:sz w:val="21"/>
          <w:szCs w:val="21"/>
          <w:lang w:eastAsia="zh-CN"/>
        </w:rPr>
        <w:t>，</w:t>
      </w:r>
      <w:r>
        <w:rPr>
          <w:rFonts w:hint="eastAsia"/>
          <w:sz w:val="21"/>
          <w:szCs w:val="21"/>
          <w:lang w:val="en-US" w:eastAsia="zh-CN"/>
        </w:rPr>
        <w:t>环境污染、资源耗尽、人口爆炸等.在社会主义现代化建设新时期，人类必须“敬畏自然、尊重自然、顺应自然、保护自然”，实现人和社会的可持续发展。</w:t>
      </w:r>
    </w:p>
    <w:p>
      <w:pPr>
        <w:numPr>
          <w:ilvl w:val="0"/>
          <w:numId w:val="0"/>
        </w:numPr>
        <w:ind w:firstLine="420" w:firstLineChars="0"/>
        <w:rPr>
          <w:rFonts w:hint="eastAsia"/>
          <w:sz w:val="21"/>
          <w:szCs w:val="21"/>
          <w:lang w:val="en-US" w:eastAsia="zh-CN"/>
        </w:rPr>
      </w:pPr>
    </w:p>
    <w:p>
      <w:pPr>
        <w:numPr>
          <w:ilvl w:val="0"/>
          <w:numId w:val="0"/>
        </w:numPr>
        <w:rPr>
          <w:rFonts w:hint="eastAsia" w:ascii="楷体" w:hAnsi="楷体" w:eastAsia="楷体" w:cs="楷体"/>
          <w:sz w:val="21"/>
          <w:szCs w:val="21"/>
          <w:highlight w:val="yellow"/>
          <w:lang w:eastAsia="zh-CN"/>
        </w:rPr>
      </w:pPr>
      <w:r>
        <w:rPr>
          <w:rFonts w:hint="eastAsia" w:ascii="楷体" w:hAnsi="楷体" w:eastAsia="楷体" w:cs="楷体"/>
          <w:sz w:val="21"/>
          <w:szCs w:val="21"/>
          <w:highlight w:val="yellow"/>
          <w:lang w:eastAsia="zh-CN"/>
        </w:rPr>
        <w:t>第二章：试论马克思、恩格斯科学技术思想的基本内容；</w:t>
      </w:r>
    </w:p>
    <w:p>
      <w:pPr>
        <w:numPr>
          <w:ilvl w:val="0"/>
          <w:numId w:val="7"/>
        </w:numPr>
        <w:rPr>
          <w:rFonts w:hint="eastAsia" w:ascii="楷体" w:hAnsi="楷体" w:eastAsia="楷体" w:cs="楷体"/>
          <w:sz w:val="21"/>
          <w:szCs w:val="21"/>
          <w:lang w:eastAsia="zh-CN"/>
        </w:rPr>
      </w:pPr>
      <w:r>
        <w:rPr>
          <w:rFonts w:hint="eastAsia" w:ascii="楷体" w:hAnsi="楷体" w:eastAsia="楷体" w:cs="楷体"/>
          <w:sz w:val="21"/>
          <w:szCs w:val="21"/>
          <w:lang w:eastAsia="zh-CN"/>
        </w:rPr>
        <w:t>对科学技术的理解；</w:t>
      </w:r>
    </w:p>
    <w:p>
      <w:pPr>
        <w:numPr>
          <w:ilvl w:val="0"/>
          <w:numId w:val="0"/>
        </w:num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马克思、恩格斯认为，科学是建立在实践基础之上，通过实践对自然的认识与解释，是人类对客观世界规律的理论概括，是社会发展的一般精神成果。 马克思、恩格斯的科学既指狭义的自然科学，也包括广义的社会科学和历史科学。</w:t>
      </w:r>
      <w:r>
        <w:rPr>
          <w:rFonts w:hint="eastAsia" w:ascii="楷体" w:hAnsi="楷体" w:eastAsia="楷体" w:cs="楷体"/>
          <w:sz w:val="21"/>
          <w:szCs w:val="21"/>
          <w:lang w:val="en-US" w:eastAsia="zh-CN"/>
        </w:rPr>
        <w:t>另外，</w:t>
      </w:r>
      <w:r>
        <w:rPr>
          <w:rFonts w:hint="eastAsia" w:ascii="楷体" w:hAnsi="楷体" w:eastAsia="楷体" w:cs="楷体"/>
          <w:sz w:val="21"/>
          <w:szCs w:val="21"/>
          <w:lang w:eastAsia="zh-CN"/>
        </w:rPr>
        <w:t>马克思、恩格斯认为，技术在本质上体现了人对自然的实践关系</w:t>
      </w:r>
    </w:p>
    <w:p>
      <w:pPr>
        <w:numPr>
          <w:ilvl w:val="0"/>
          <w:numId w:val="7"/>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科学的分类；</w:t>
      </w:r>
    </w:p>
    <w:p>
      <w:pPr>
        <w:numPr>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恩格斯依据物质运动形式对自然科学进行了分类。恩格斯将自然科学的研究对象规定为运动着的物体，并将科学分为数学、天文学、物理学、化学、生物学等。</w:t>
      </w:r>
    </w:p>
    <w:p>
      <w:pPr>
        <w:numPr>
          <w:ilvl w:val="0"/>
          <w:numId w:val="7"/>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科学技术与哲学的关系；</w:t>
      </w:r>
    </w:p>
    <w:p>
      <w:pPr>
        <w:numPr>
          <w:ilvl w:val="0"/>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val="en-US" w:eastAsia="zh-CN"/>
        </w:rPr>
        <w:t>1、</w:t>
      </w:r>
      <w:r>
        <w:rPr>
          <w:rFonts w:hint="eastAsia" w:ascii="楷体" w:hAnsi="楷体" w:eastAsia="楷体" w:cs="楷体"/>
          <w:sz w:val="21"/>
          <w:szCs w:val="21"/>
          <w:lang w:eastAsia="zh-CN"/>
        </w:rPr>
        <w:t>首先，科学技术对哲学具有推动作用。恩格斯指出，推动哲学前进的“主要是自然科学和工业的强大而日益迅猛的进步”。</w:t>
      </w:r>
    </w:p>
    <w:p>
      <w:pPr>
        <w:numPr>
          <w:ilvl w:val="0"/>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val="en-US" w:eastAsia="zh-CN"/>
        </w:rPr>
        <w:t>2、</w:t>
      </w:r>
      <w:r>
        <w:rPr>
          <w:rFonts w:hint="eastAsia" w:ascii="楷体" w:hAnsi="楷体" w:eastAsia="楷体" w:cs="楷体"/>
          <w:sz w:val="21"/>
          <w:szCs w:val="21"/>
          <w:lang w:eastAsia="zh-CN"/>
        </w:rPr>
        <w:t>其次，科学的发展也受到哲学的制约和影响。科学与哲学在研究对象上具有本质上的共同点和内在的一致性。科学研究作为一种认识活动，作为一种精神生产劳动，必须通过理论思维才能解释对象的本质和规律，这就自然地与哲学发生联系。</w:t>
      </w:r>
    </w:p>
    <w:p>
      <w:pPr>
        <w:numPr>
          <w:ilvl w:val="0"/>
          <w:numId w:val="7"/>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科学技术是生产力；</w:t>
      </w:r>
    </w:p>
    <w:p>
      <w:pPr>
        <w:numPr>
          <w:ilvl w:val="0"/>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 xml:space="preserve">    马克思提出了科学是生产力的思想，“资本是以生产力的一定的现有的历史发展为前提的——在这些生产力中也包括科学”这就是说，社会生产力不仅以物质形态存在，而且以知识形态存在，自然科学就是以知识形态为特征的一般社会生产力。</w:t>
      </w:r>
    </w:p>
    <w:p>
      <w:pPr>
        <w:numPr>
          <w:ilvl w:val="0"/>
          <w:numId w:val="7"/>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科学技术的生产动因；</w:t>
      </w:r>
    </w:p>
    <w:p>
      <w:pPr>
        <w:numPr>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马克思、恩格斯明确提出了科学发展的生产动因思想。马克思认为自然科学本身的发展，“ 仍然是在资本主义生产的基础上进行的，这种资本主义生产第一次在相当大的程度上为自然科学创造了进行研究、观察、实验的物质手段"。</w:t>
      </w:r>
    </w:p>
    <w:p>
      <w:pPr>
        <w:numPr>
          <w:ilvl w:val="0"/>
          <w:numId w:val="7"/>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科学技术的社会功能；</w:t>
      </w:r>
    </w:p>
    <w:p>
      <w:pPr>
        <w:numPr>
          <w:ilvl w:val="0"/>
          <w:numId w:val="8"/>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科学是最高意义的革命性力量；</w:t>
      </w:r>
    </w:p>
    <w:p>
      <w:pPr>
        <w:numPr>
          <w:numId w:val="0"/>
        </w:numPr>
        <w:rPr>
          <w:rFonts w:hint="eastAsia" w:ascii="楷体" w:hAnsi="楷体" w:eastAsia="楷体" w:cs="楷体"/>
          <w:sz w:val="21"/>
          <w:szCs w:val="21"/>
          <w:lang w:eastAsia="zh-CN"/>
        </w:rPr>
      </w:pPr>
      <w:r>
        <w:rPr>
          <w:rFonts w:hint="eastAsia" w:ascii="楷体" w:hAnsi="楷体" w:eastAsia="楷体" w:cs="楷体"/>
          <w:sz w:val="21"/>
          <w:szCs w:val="21"/>
          <w:lang w:eastAsia="zh-CN"/>
        </w:rPr>
        <w:t>科学革命的出现，打破了宗教神学关于自然的观点，使人类的关注回到人类自身。科学与技术的结合推动了产业革命，产业革命促使市民社会在经济结构和社会生产关系上发生了全面变革。</w:t>
      </w:r>
    </w:p>
    <w:p>
      <w:pPr>
        <w:numPr>
          <w:ilvl w:val="0"/>
          <w:numId w:val="8"/>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科学技术是生产方式和生产关系革命化的因素。</w:t>
      </w:r>
    </w:p>
    <w:p>
      <w:pPr>
        <w:numPr>
          <w:ilvl w:val="0"/>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val="en-US" w:eastAsia="zh-CN"/>
        </w:rPr>
        <w:t>马克思认为，科学技术的发展，首先必然引起生产方式的变革，随着生产方式即谋生的方式的改变，人们也就会改变自己的一一切社会关系。</w:t>
      </w:r>
    </w:p>
    <w:p>
      <w:pPr>
        <w:numPr>
          <w:ilvl w:val="0"/>
          <w:numId w:val="7"/>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科学技术与社会制度；</w:t>
      </w:r>
    </w:p>
    <w:p>
      <w:pPr>
        <w:numPr>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 xml:space="preserve">首先，马克思、恩格斯探讨了新兴资产阶级与自然科学的关系。马克思指出，“只有资本主义生产才把物质生产过程变成科学在生产中的应用——被运用于实践的科学” </w:t>
      </w:r>
    </w:p>
    <w:p>
      <w:pPr>
        <w:numPr>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其次，马克思、恩格斯揭示了资本主义制度下劳动者与科学技术的关系。资本像吞并他人的劳动样，吞并‘他人的’科学”。</w:t>
      </w:r>
    </w:p>
    <w:p>
      <w:pPr>
        <w:numPr>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最后，预见了只有在劳动共和国，科学才能起到它真正的作用。马克思、恩格斯认为，科学家需要依靠历史的产物和群众的智慧。</w:t>
      </w:r>
    </w:p>
    <w:p>
      <w:pPr>
        <w:numPr>
          <w:ilvl w:val="0"/>
          <w:numId w:val="7"/>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科学与技术的相互关系；</w:t>
      </w:r>
    </w:p>
    <w:p>
      <w:pPr>
        <w:numPr>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在早期漫长的人类文明史进程中，科学与技术彼此处于相对独立的状态发展，这种状况在第一次技术革命前后发生改变，科学与技术开始彼此靠拢，相互促进，逐步融合。</w:t>
      </w:r>
    </w:p>
    <w:p>
      <w:pPr>
        <w:numPr>
          <w:ilvl w:val="0"/>
          <w:numId w:val="7"/>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科学技术异化。</w:t>
      </w:r>
    </w:p>
    <w:p>
      <w:pPr>
        <w:numPr>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资本的形成以及向社会生活诸领域的全面渗透，是资本主义社会的基本特征。在资本主义发展进程中，不仅社会生产被纳人资本运行体制，而且科学与技术的发展也成了资本扩张的“帮手”，导致了在资本主义条件下科学技术的异化现象。</w:t>
      </w:r>
    </w:p>
    <w:p>
      <w:pPr>
        <w:numPr>
          <w:ilvl w:val="0"/>
          <w:numId w:val="0"/>
        </w:numPr>
        <w:ind w:leftChars="0"/>
        <w:rPr>
          <w:rFonts w:hint="eastAsia"/>
          <w:sz w:val="21"/>
          <w:szCs w:val="21"/>
          <w:lang w:eastAsia="zh-CN"/>
        </w:rPr>
      </w:pPr>
    </w:p>
    <w:p>
      <w:pPr>
        <w:rPr>
          <w:rFonts w:hint="eastAsia" w:ascii="楷体" w:hAnsi="楷体" w:eastAsia="楷体" w:cs="楷体"/>
          <w:sz w:val="21"/>
          <w:szCs w:val="21"/>
          <w:highlight w:val="yellow"/>
          <w:lang w:eastAsia="zh-CN"/>
        </w:rPr>
      </w:pPr>
      <w:r>
        <w:rPr>
          <w:rFonts w:hint="eastAsia" w:ascii="楷体" w:hAnsi="楷体" w:eastAsia="楷体" w:cs="楷体"/>
          <w:sz w:val="21"/>
          <w:szCs w:val="21"/>
          <w:highlight w:val="yellow"/>
          <w:lang w:eastAsia="zh-CN"/>
        </w:rPr>
        <w:t>第三章：（</w:t>
      </w:r>
      <w:r>
        <w:rPr>
          <w:rFonts w:hint="eastAsia" w:ascii="楷体" w:hAnsi="楷体" w:eastAsia="楷体" w:cs="楷体"/>
          <w:sz w:val="21"/>
          <w:szCs w:val="21"/>
          <w:highlight w:val="yellow"/>
          <w:lang w:val="en-US" w:eastAsia="zh-CN"/>
        </w:rPr>
        <w:t>1</w:t>
      </w:r>
      <w:r>
        <w:rPr>
          <w:rFonts w:hint="eastAsia" w:ascii="楷体" w:hAnsi="楷体" w:eastAsia="楷体" w:cs="楷体"/>
          <w:sz w:val="21"/>
          <w:szCs w:val="21"/>
          <w:highlight w:val="yellow"/>
          <w:lang w:eastAsia="zh-CN"/>
        </w:rPr>
        <w:t>）论述历史和逻辑的统一；</w:t>
      </w:r>
    </w:p>
    <w:p>
      <w:pPr>
        <w:numPr>
          <w:ilvl w:val="0"/>
          <w:numId w:val="9"/>
        </w:numPr>
        <w:rPr>
          <w:rFonts w:hint="eastAsia" w:ascii="楷体" w:hAnsi="楷体" w:eastAsia="楷体" w:cs="楷体"/>
          <w:sz w:val="21"/>
          <w:szCs w:val="21"/>
          <w:highlight w:val="none"/>
          <w:lang w:eastAsia="zh-CN"/>
        </w:rPr>
      </w:pPr>
      <w:r>
        <w:rPr>
          <w:rFonts w:hint="eastAsia" w:ascii="楷体" w:hAnsi="楷体" w:eastAsia="楷体" w:cs="楷体"/>
          <w:sz w:val="21"/>
          <w:szCs w:val="21"/>
          <w:highlight w:val="none"/>
          <w:lang w:eastAsia="zh-CN"/>
        </w:rPr>
        <w:t>历史；</w:t>
      </w:r>
    </w:p>
    <w:p>
      <w:pPr>
        <w:numPr>
          <w:numId w:val="0"/>
        </w:numPr>
        <w:ind w:firstLine="420" w:firstLineChars="0"/>
        <w:rPr>
          <w:rFonts w:hint="eastAsia"/>
          <w:sz w:val="21"/>
          <w:szCs w:val="21"/>
          <w:lang w:eastAsia="zh-CN"/>
        </w:rPr>
      </w:pPr>
      <w:r>
        <w:rPr>
          <w:rFonts w:hint="eastAsia" w:ascii="楷体" w:hAnsi="楷体" w:eastAsia="楷体" w:cs="楷体"/>
          <w:sz w:val="21"/>
          <w:szCs w:val="21"/>
          <w:highlight w:val="none"/>
          <w:lang w:eastAsia="zh-CN"/>
        </w:rPr>
        <w:t>历史思维和历史方法既是一种过程研究方法，也是一种重要的辩证思维，是一种重视历史过程与事物演化的思维方式。习近平曾经指出:“历史是最好的教科书，也是最好的清醒剂。”他还指出:“历史、现实、未来是相通的。历史是过去的现实，现实是未来的历史。”这些思想和观点对于科学技术研究与开发具有重要意</w:t>
      </w:r>
      <w:r>
        <w:rPr>
          <w:rFonts w:hint="eastAsia" w:ascii="楷体" w:hAnsi="楷体" w:eastAsia="楷体" w:cs="楷体"/>
          <w:sz w:val="21"/>
          <w:szCs w:val="21"/>
          <w:highlight w:val="none"/>
          <w:lang w:val="en-US" w:eastAsia="zh-CN"/>
        </w:rPr>
        <w:t>义。科学技术研究需要掌握具体的研究过程、概念演变史、学科史和前人研究方法，从而形成创新性科学研究的背景。</w:t>
      </w:r>
    </w:p>
    <w:p>
      <w:pPr>
        <w:numPr>
          <w:ilvl w:val="0"/>
          <w:numId w:val="9"/>
        </w:numPr>
        <w:ind w:left="0" w:leftChars="0" w:firstLine="0" w:firstLineChars="0"/>
        <w:rPr>
          <w:rFonts w:hint="eastAsia" w:ascii="楷体" w:hAnsi="楷体" w:eastAsia="楷体" w:cs="楷体"/>
          <w:sz w:val="21"/>
          <w:szCs w:val="21"/>
          <w:highlight w:val="none"/>
          <w:lang w:eastAsia="zh-CN"/>
        </w:rPr>
      </w:pPr>
      <w:r>
        <w:rPr>
          <w:rFonts w:hint="eastAsia" w:ascii="楷体" w:hAnsi="楷体" w:eastAsia="楷体" w:cs="楷体"/>
          <w:sz w:val="21"/>
          <w:szCs w:val="21"/>
          <w:highlight w:val="none"/>
          <w:lang w:eastAsia="zh-CN"/>
        </w:rPr>
        <w:t>逻辑；</w:t>
      </w:r>
    </w:p>
    <w:p>
      <w:pPr>
        <w:numPr>
          <w:numId w:val="0"/>
        </w:numPr>
        <w:ind w:leftChars="0" w:firstLine="420" w:firstLineChars="0"/>
        <w:rPr>
          <w:rFonts w:hint="eastAsia" w:ascii="楷体" w:hAnsi="楷体" w:eastAsia="楷体" w:cs="楷体"/>
          <w:sz w:val="21"/>
          <w:szCs w:val="21"/>
          <w:highlight w:val="none"/>
          <w:lang w:eastAsia="zh-CN"/>
        </w:rPr>
      </w:pPr>
      <w:r>
        <w:rPr>
          <w:rFonts w:hint="eastAsia" w:ascii="楷体" w:hAnsi="楷体" w:eastAsia="楷体" w:cs="楷体"/>
          <w:sz w:val="21"/>
          <w:szCs w:val="21"/>
          <w:highlight w:val="none"/>
          <w:lang w:eastAsia="zh-CN"/>
        </w:rPr>
        <w:t>逻辑是按照理性要求制定的思维规则和形式，它以抽象为基本特征，通过对事物的具体形态和个别属性分析思考，揭示出事物的本质特征，形成概念并运用概念进行判断和推理来概括地、间接地反映现实。逻辑思维常被称为“抽象思维”，是抽象的基本形式。</w:t>
      </w:r>
    </w:p>
    <w:p>
      <w:pPr>
        <w:numPr>
          <w:ilvl w:val="0"/>
          <w:numId w:val="9"/>
        </w:numPr>
        <w:ind w:left="0" w:leftChars="0" w:firstLine="0" w:firstLineChars="0"/>
        <w:rPr>
          <w:rFonts w:hint="eastAsia" w:ascii="楷体" w:hAnsi="楷体" w:eastAsia="楷体" w:cs="楷体"/>
          <w:sz w:val="21"/>
          <w:szCs w:val="21"/>
          <w:highlight w:val="none"/>
          <w:lang w:eastAsia="zh-CN"/>
        </w:rPr>
      </w:pPr>
      <w:r>
        <w:rPr>
          <w:rFonts w:hint="eastAsia" w:ascii="楷体" w:hAnsi="楷体" w:eastAsia="楷体" w:cs="楷体"/>
          <w:sz w:val="21"/>
          <w:szCs w:val="21"/>
          <w:highlight w:val="none"/>
          <w:lang w:eastAsia="zh-CN"/>
        </w:rPr>
        <w:t>历史与逻辑的统一</w:t>
      </w:r>
    </w:p>
    <w:p>
      <w:pPr>
        <w:numPr>
          <w:numId w:val="0"/>
        </w:numPr>
        <w:ind w:leftChars="0" w:firstLine="420" w:firstLineChars="0"/>
        <w:rPr>
          <w:rFonts w:hint="eastAsia" w:ascii="楷体" w:hAnsi="楷体" w:eastAsia="楷体" w:cs="楷体"/>
          <w:sz w:val="21"/>
          <w:szCs w:val="21"/>
          <w:highlight w:val="none"/>
          <w:lang w:eastAsia="zh-CN"/>
        </w:rPr>
      </w:pPr>
      <w:r>
        <w:rPr>
          <w:rFonts w:hint="eastAsia" w:ascii="楷体" w:hAnsi="楷体" w:eastAsia="楷体" w:cs="楷体"/>
          <w:sz w:val="21"/>
          <w:szCs w:val="21"/>
          <w:highlight w:val="none"/>
          <w:lang w:eastAsia="zh-CN"/>
        </w:rPr>
        <w:t>历史与逻辑相统一的方法，是研究事物发展规律的唯物辩证思维方法之一。这一方法要求在认识事物时，要把对事物历史过程的考察与对事物内部逻辑的分析有机地结合起来。逻辑的分析应以历史的考察为基础，历史的考察应以逻辑的分析为依据，以达到客观、全面地揭示事物的本质及其规律的目的。</w:t>
      </w:r>
    </w:p>
    <w:p>
      <w:pPr>
        <w:rPr>
          <w:rFonts w:hint="eastAsia" w:ascii="楷体" w:hAnsi="楷体" w:eastAsia="楷体" w:cs="楷体"/>
          <w:sz w:val="21"/>
          <w:szCs w:val="21"/>
          <w:highlight w:val="none"/>
          <w:lang w:eastAsia="zh-CN"/>
        </w:rPr>
      </w:pPr>
      <w:r>
        <w:rPr>
          <w:rFonts w:hint="eastAsia" w:ascii="楷体" w:hAnsi="楷体" w:eastAsia="楷体" w:cs="楷体"/>
          <w:sz w:val="21"/>
          <w:szCs w:val="21"/>
          <w:highlight w:val="none"/>
          <w:lang w:eastAsia="zh-CN"/>
        </w:rPr>
        <w:t>（四）坚持历史与逻辑统一的要求。</w:t>
      </w:r>
    </w:p>
    <w:p>
      <w:pPr>
        <w:jc w:val="left"/>
        <w:rPr>
          <w:rFonts w:hint="eastAsia" w:ascii="楷体" w:hAnsi="楷体" w:eastAsia="楷体" w:cs="楷体"/>
          <w:sz w:val="21"/>
          <w:szCs w:val="21"/>
          <w:highlight w:val="none"/>
          <w:lang w:val="en-US" w:eastAsia="zh-CN"/>
        </w:rPr>
      </w:pPr>
      <w:r>
        <w:rPr>
          <w:rFonts w:hint="eastAsia" w:ascii="楷体" w:hAnsi="楷体" w:eastAsia="楷体" w:cs="楷体"/>
          <w:sz w:val="21"/>
          <w:szCs w:val="21"/>
          <w:highlight w:val="none"/>
          <w:lang w:val="en-US" w:eastAsia="zh-CN"/>
        </w:rPr>
        <w:t xml:space="preserve">1、首先，在思维中坚持历史与逻辑的统一，要求: </w:t>
      </w:r>
    </w:p>
    <w:p>
      <w:pPr>
        <w:jc w:val="left"/>
        <w:rPr>
          <w:rFonts w:hint="eastAsia" w:ascii="楷体" w:hAnsi="楷体" w:eastAsia="楷体" w:cs="楷体"/>
          <w:sz w:val="21"/>
          <w:szCs w:val="21"/>
          <w:highlight w:val="none"/>
          <w:lang w:val="en-US" w:eastAsia="zh-CN"/>
        </w:rPr>
      </w:pPr>
      <w:r>
        <w:rPr>
          <w:rFonts w:hint="eastAsia" w:ascii="楷体" w:hAnsi="楷体" w:eastAsia="楷体" w:cs="楷体"/>
          <w:sz w:val="21"/>
          <w:szCs w:val="21"/>
          <w:highlight w:val="none"/>
          <w:lang w:val="en-US" w:eastAsia="zh-CN"/>
        </w:rPr>
        <w:t xml:space="preserve">（1）思维的逻辑进程与客观的历史进程相统一。 </w:t>
      </w:r>
    </w:p>
    <w:p>
      <w:pPr>
        <w:jc w:val="left"/>
        <w:rPr>
          <w:rFonts w:hint="default" w:ascii="楷体" w:hAnsi="楷体" w:eastAsia="楷体" w:cs="楷体"/>
          <w:sz w:val="21"/>
          <w:szCs w:val="21"/>
          <w:highlight w:val="yellow"/>
          <w:lang w:val="en-US" w:eastAsia="zh-CN"/>
        </w:rPr>
      </w:pPr>
      <w:r>
        <w:rPr>
          <w:rFonts w:hint="eastAsia" w:ascii="楷体" w:hAnsi="楷体" w:eastAsia="楷体" w:cs="楷体"/>
          <w:sz w:val="21"/>
          <w:szCs w:val="21"/>
          <w:highlight w:val="none"/>
          <w:lang w:val="en-US" w:eastAsia="zh-CN"/>
        </w:rPr>
        <w:t>(2)思维的逻辑进程与思维的历史进程相统一。</w:t>
      </w:r>
    </w:p>
    <w:p>
      <w:pPr>
        <w:rPr>
          <w:sz w:val="21"/>
          <w:szCs w:val="21"/>
        </w:rPr>
      </w:pPr>
      <w:r>
        <w:rPr>
          <w:rFonts w:hint="eastAsia" w:ascii="楷体" w:hAnsi="楷体" w:eastAsia="楷体" w:cs="楷体"/>
          <w:sz w:val="21"/>
          <w:szCs w:val="21"/>
          <w:highlight w:val="none"/>
          <w:lang w:val="en-US" w:eastAsia="zh-CN"/>
        </w:rPr>
        <w:t>2、其次，在科学技术研究中，注意历史与逻辑的统一，可以使科学家与工程师站得更高，看得更远。既具有理性的、缜密的思维，也具有宏观开阔的全局视野。</w:t>
      </w:r>
    </w:p>
    <w:p>
      <w:pPr>
        <w:rPr>
          <w:rFonts w:hint="default"/>
          <w:sz w:val="21"/>
          <w:szCs w:val="21"/>
          <w:lang w:val="en-US" w:eastAsia="zh-CN"/>
        </w:rPr>
      </w:pPr>
    </w:p>
    <w:p>
      <w:pPr>
        <w:numPr>
          <w:ilvl w:val="0"/>
          <w:numId w:val="0"/>
        </w:numPr>
        <w:rPr>
          <w:rFonts w:hint="eastAsia" w:ascii="楷体" w:hAnsi="楷体" w:eastAsia="楷体" w:cs="楷体"/>
          <w:sz w:val="21"/>
          <w:szCs w:val="21"/>
          <w:lang w:eastAsia="zh-CN"/>
        </w:rPr>
      </w:pPr>
      <w:r>
        <w:rPr>
          <w:rFonts w:hint="eastAsia" w:ascii="楷体" w:hAnsi="楷体" w:eastAsia="楷体" w:cs="楷体"/>
          <w:sz w:val="21"/>
          <w:szCs w:val="21"/>
          <w:highlight w:val="yellow"/>
          <w:lang w:eastAsia="zh-CN"/>
        </w:rPr>
        <w:t>（</w:t>
      </w:r>
      <w:r>
        <w:rPr>
          <w:rFonts w:hint="eastAsia" w:ascii="楷体" w:hAnsi="楷体" w:eastAsia="楷体" w:cs="楷体"/>
          <w:sz w:val="21"/>
          <w:szCs w:val="21"/>
          <w:highlight w:val="yellow"/>
          <w:lang w:val="en-US" w:eastAsia="zh-CN"/>
        </w:rPr>
        <w:t>2</w:t>
      </w:r>
      <w:r>
        <w:rPr>
          <w:rFonts w:hint="eastAsia" w:ascii="楷体" w:hAnsi="楷体" w:eastAsia="楷体" w:cs="楷体"/>
          <w:sz w:val="21"/>
          <w:szCs w:val="21"/>
          <w:highlight w:val="yellow"/>
          <w:lang w:eastAsia="zh-CN"/>
        </w:rPr>
        <w:t>）论述创造性思维的特性；</w:t>
      </w:r>
    </w:p>
    <w:p>
      <w:pPr>
        <w:numPr>
          <w:ilvl w:val="0"/>
          <w:numId w:val="10"/>
        </w:numPr>
        <w:rPr>
          <w:rFonts w:hint="eastAsia" w:ascii="楷体" w:hAnsi="楷体" w:eastAsia="楷体" w:cs="楷体"/>
          <w:sz w:val="21"/>
          <w:szCs w:val="21"/>
          <w:lang w:eastAsia="zh-CN"/>
        </w:rPr>
      </w:pPr>
      <w:r>
        <w:rPr>
          <w:rFonts w:hint="eastAsia" w:ascii="楷体" w:hAnsi="楷体" w:eastAsia="楷体" w:cs="楷体"/>
          <w:sz w:val="21"/>
          <w:szCs w:val="21"/>
          <w:lang w:eastAsia="zh-CN"/>
        </w:rPr>
        <w:t>创造性思维的特性；</w:t>
      </w:r>
    </w:p>
    <w:p>
      <w:pPr>
        <w:numPr>
          <w:numId w:val="0"/>
        </w:num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eastAsia="zh-CN"/>
        </w:rPr>
        <w:t>创造是科学研究和技术发明最重要的特性之一。创造性思维不是在所有辩证思维和科学研究方法之外的独立的一种思维形式或方法，是能够提出创见的思维，与一般性思维相比， 是在思维特征方面不刻板，组合各种思维、灵活调用各种思维的特性。创造性思维的特点是思维方向的求异性、思维结构的灵活性、思维进程的飞跃性、思维效果的整体性、思维表达的</w:t>
      </w:r>
      <w:r>
        <w:rPr>
          <w:rFonts w:hint="eastAsia" w:ascii="楷体" w:hAnsi="楷体" w:eastAsia="楷体" w:cs="楷体"/>
          <w:sz w:val="21"/>
          <w:szCs w:val="21"/>
          <w:lang w:val="en-US" w:eastAsia="zh-CN"/>
        </w:rPr>
        <w:t>新颖性等。创造性思维特别注重</w:t>
      </w:r>
    </w:p>
    <w:p>
      <w:pPr>
        <w:numPr>
          <w:numId w:val="0"/>
        </w:numPr>
        <w:rPr>
          <w:rFonts w:hint="eastAsia"/>
          <w:sz w:val="21"/>
          <w:szCs w:val="21"/>
          <w:lang w:eastAsia="zh-CN"/>
        </w:rPr>
      </w:pPr>
      <w:r>
        <w:rPr>
          <w:rFonts w:hint="eastAsia" w:ascii="楷体" w:hAnsi="楷体" w:eastAsia="楷体" w:cs="楷体"/>
          <w:sz w:val="21"/>
          <w:szCs w:val="21"/>
          <w:lang w:val="en-US" w:eastAsia="zh-CN"/>
        </w:rPr>
        <w:t>逻辑思维与非逻辑思维的辩证统一、抽象思维与形象思维的辩证统一。</w:t>
      </w:r>
    </w:p>
    <w:p>
      <w:pPr>
        <w:numPr>
          <w:ilvl w:val="0"/>
          <w:numId w:val="10"/>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创造性思维的逻辑性；</w:t>
      </w:r>
    </w:p>
    <w:p>
      <w:pPr>
        <w:numPr>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创造性思维的逻辑性，是指创造性思维过程中的演绎、类比推理、归纳等。在逻辑思维方面，类比推理在科学发现与创造方面的作用很大。</w:t>
      </w:r>
    </w:p>
    <w:p>
      <w:pPr>
        <w:numPr>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类比推理是根据两类对象之间在某些方面的类似或同一，推断它们在其他方面也可能类似或同一的逻辑思维方法。类比推理是或然性推理。类比推理常常是科学技术研究从已知跨越到未知</w:t>
      </w:r>
      <w:r>
        <w:rPr>
          <w:rFonts w:hint="eastAsia" w:ascii="楷体" w:hAnsi="楷体" w:eastAsia="楷体" w:cs="楷体"/>
          <w:sz w:val="21"/>
          <w:szCs w:val="21"/>
          <w:lang w:val="en-US" w:eastAsia="zh-CN"/>
        </w:rPr>
        <w:t>的桥梁。</w:t>
      </w:r>
    </w:p>
    <w:p>
      <w:pPr>
        <w:numPr>
          <w:ilvl w:val="0"/>
          <w:numId w:val="10"/>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创造性思维的非逻辑性。</w:t>
      </w:r>
    </w:p>
    <w:p>
      <w:pPr>
        <w:numPr>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创造性思维的非逻辑思维形式主要有:联想、想象、隐喻、灵感、直觉与顿悟等。在非逻辑思维方面，想象对于科学发现和技术发明的作用很大。直觉和顿悟在创造成果突现方面尤其突出。</w:t>
      </w:r>
    </w:p>
    <w:p>
      <w:pPr>
        <w:numPr>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想象，是对过去存储在大脑中的知识、经验、方法进行重新组合的思维活动。想象常常触发“灵感”。帮助人们作出科学发现和技术发明。</w:t>
      </w:r>
    </w:p>
    <w:p>
      <w:pPr>
        <w:numPr>
          <w:ilvl w:val="0"/>
          <w:numId w:val="0"/>
        </w:numPr>
        <w:ind w:firstLine="420" w:firstLineChars="0"/>
        <w:rPr>
          <w:rFonts w:hint="eastAsia"/>
          <w:sz w:val="21"/>
          <w:szCs w:val="21"/>
        </w:rPr>
      </w:pPr>
      <w:r>
        <w:rPr>
          <w:rFonts w:hint="eastAsia"/>
          <w:sz w:val="21"/>
          <w:szCs w:val="21"/>
        </w:rPr>
        <w:t>非逻辑思维开拓思路，逻辑思维整理思路，完成创新的理性建构。在非逻辑思维之前也有逻辑思维(如比较、分类、归纳等)，为非逻辑思维作了铺垫准备。</w:t>
      </w:r>
    </w:p>
    <w:p>
      <w:pPr>
        <w:numPr>
          <w:ilvl w:val="0"/>
          <w:numId w:val="0"/>
        </w:numPr>
        <w:rPr>
          <w:rFonts w:hint="eastAsia"/>
          <w:color w:val="FF0000"/>
          <w:sz w:val="21"/>
          <w:szCs w:val="21"/>
          <w:lang w:eastAsia="zh-CN"/>
        </w:rPr>
      </w:pPr>
    </w:p>
    <w:p>
      <w:pPr>
        <w:numPr>
          <w:ilvl w:val="0"/>
          <w:numId w:val="0"/>
        </w:numPr>
        <w:rPr>
          <w:rFonts w:hint="eastAsia"/>
          <w:color w:val="auto"/>
          <w:sz w:val="21"/>
          <w:szCs w:val="21"/>
          <w:highlight w:val="yellow"/>
          <w:lang w:eastAsia="zh-CN"/>
        </w:rPr>
      </w:pPr>
      <w:r>
        <w:rPr>
          <w:rFonts w:hint="eastAsia"/>
          <w:color w:val="auto"/>
          <w:sz w:val="21"/>
          <w:szCs w:val="21"/>
          <w:highlight w:val="yellow"/>
          <w:lang w:eastAsia="zh-CN"/>
        </w:rPr>
        <w:t>若题为试论创新精神 再答＋宏观上的创新，科技创新的内涵，路径，方法，意义随便发挥。创新是永恒动力，是第一动力，创新与革命变革的关系，创新与理论实践的关系等</w:t>
      </w:r>
    </w:p>
    <w:p>
      <w:pPr>
        <w:numPr>
          <w:ilvl w:val="0"/>
          <w:numId w:val="11"/>
        </w:numPr>
        <w:rPr>
          <w:rFonts w:hint="default"/>
          <w:color w:val="auto"/>
          <w:sz w:val="21"/>
          <w:szCs w:val="21"/>
          <w:highlight w:val="none"/>
          <w:lang w:val="en-US" w:eastAsia="zh-CN"/>
        </w:rPr>
      </w:pPr>
      <w:r>
        <w:rPr>
          <w:rFonts w:hint="eastAsia"/>
          <w:color w:val="auto"/>
          <w:sz w:val="21"/>
          <w:szCs w:val="21"/>
          <w:highlight w:val="none"/>
          <w:lang w:val="en-US" w:eastAsia="zh-CN"/>
        </w:rPr>
        <w:t>创新是指：以现有的知识和物质，在特定的环境中，改进或创造新的事物，并能获得一定有益效果的行为。</w:t>
      </w:r>
      <w:r>
        <w:rPr>
          <w:rFonts w:hint="default"/>
          <w:color w:val="auto"/>
          <w:sz w:val="21"/>
          <w:szCs w:val="21"/>
          <w:highlight w:val="none"/>
          <w:lang w:val="en-US" w:eastAsia="zh-CN"/>
        </w:rPr>
        <w:t>原创性的科学研究或知识创新是提出新观点的科学研究活动。</w:t>
      </w:r>
    </w:p>
    <w:p>
      <w:pPr>
        <w:numPr>
          <w:ilvl w:val="0"/>
          <w:numId w:val="11"/>
        </w:numPr>
        <w:rPr>
          <w:rFonts w:hint="eastAsia"/>
          <w:color w:val="auto"/>
          <w:sz w:val="21"/>
          <w:szCs w:val="21"/>
          <w:highlight w:val="none"/>
          <w:lang w:val="en-US" w:eastAsia="zh-CN"/>
        </w:rPr>
      </w:pPr>
      <w:r>
        <w:rPr>
          <w:rFonts w:hint="eastAsia"/>
          <w:color w:val="auto"/>
          <w:sz w:val="21"/>
          <w:szCs w:val="21"/>
          <w:highlight w:val="none"/>
          <w:lang w:val="en-US" w:eastAsia="zh-CN"/>
        </w:rPr>
        <w:t>科技创新的意义（可以联系第五章题目，习近平的创新观）</w:t>
      </w:r>
    </w:p>
    <w:p>
      <w:pPr>
        <w:numPr>
          <w:ilvl w:val="0"/>
          <w:numId w:val="12"/>
        </w:numPr>
        <w:rPr>
          <w:rFonts w:hint="default"/>
          <w:color w:val="auto"/>
          <w:sz w:val="21"/>
          <w:szCs w:val="21"/>
          <w:highlight w:val="none"/>
          <w:lang w:val="en-US" w:eastAsia="zh-CN"/>
        </w:rPr>
      </w:pPr>
      <w:r>
        <w:rPr>
          <w:rFonts w:hint="default"/>
          <w:color w:val="auto"/>
          <w:sz w:val="21"/>
          <w:szCs w:val="21"/>
          <w:highlight w:val="none"/>
          <w:lang w:val="en-US" w:eastAsia="zh-CN"/>
        </w:rPr>
        <w:t>科学技术是民族兴旺和国家强盛的决定力量</w:t>
      </w:r>
    </w:p>
    <w:p>
      <w:pPr>
        <w:numPr>
          <w:numId w:val="0"/>
        </w:numPr>
        <w:rPr>
          <w:rFonts w:hint="default"/>
          <w:color w:val="auto"/>
          <w:sz w:val="21"/>
          <w:szCs w:val="21"/>
          <w:highlight w:val="none"/>
          <w:lang w:val="en-US" w:eastAsia="zh-CN"/>
        </w:rPr>
      </w:pPr>
      <w:r>
        <w:rPr>
          <w:rFonts w:hint="eastAsia"/>
          <w:color w:val="auto"/>
          <w:sz w:val="21"/>
          <w:szCs w:val="21"/>
          <w:highlight w:val="none"/>
          <w:lang w:val="en-US" w:eastAsia="zh-CN"/>
        </w:rPr>
        <w:t>（2）</w:t>
      </w:r>
      <w:r>
        <w:rPr>
          <w:rFonts w:hint="default"/>
          <w:color w:val="auto"/>
          <w:sz w:val="21"/>
          <w:szCs w:val="21"/>
          <w:highlight w:val="none"/>
          <w:lang w:val="en-US" w:eastAsia="zh-CN"/>
        </w:rPr>
        <w:t>科学技术深刻影响着人民生活福祉</w:t>
      </w:r>
    </w:p>
    <w:p>
      <w:pPr>
        <w:numPr>
          <w:numId w:val="0"/>
        </w:numPr>
        <w:rPr>
          <w:rFonts w:hint="default"/>
          <w:color w:val="auto"/>
          <w:sz w:val="21"/>
          <w:szCs w:val="21"/>
          <w:highlight w:val="none"/>
          <w:lang w:val="en-US" w:eastAsia="zh-CN"/>
        </w:rPr>
      </w:pPr>
      <w:r>
        <w:rPr>
          <w:rFonts w:hint="eastAsia"/>
          <w:color w:val="auto"/>
          <w:sz w:val="21"/>
          <w:szCs w:val="21"/>
          <w:highlight w:val="none"/>
          <w:lang w:val="en-US" w:eastAsia="zh-CN"/>
        </w:rPr>
        <w:t>（3）</w:t>
      </w:r>
      <w:r>
        <w:rPr>
          <w:rFonts w:hint="default"/>
          <w:color w:val="auto"/>
          <w:sz w:val="21"/>
          <w:szCs w:val="21"/>
          <w:highlight w:val="none"/>
          <w:lang w:val="en-US" w:eastAsia="zh-CN"/>
        </w:rPr>
        <w:t>科技创新发展是破解我国发展中的瓶颈、深层次矛盾和问题的关键力量</w:t>
      </w:r>
    </w:p>
    <w:p>
      <w:pPr>
        <w:numPr>
          <w:ilvl w:val="0"/>
          <w:numId w:val="0"/>
        </w:numPr>
        <w:rPr>
          <w:rFonts w:hint="eastAsia"/>
          <w:color w:val="FF0000"/>
          <w:sz w:val="21"/>
          <w:szCs w:val="21"/>
          <w:lang w:eastAsia="zh-CN"/>
        </w:rPr>
      </w:pPr>
    </w:p>
    <w:p>
      <w:pPr>
        <w:rPr>
          <w:rFonts w:hint="eastAsia" w:ascii="楷体" w:hAnsi="楷体" w:eastAsia="楷体" w:cs="楷体"/>
          <w:sz w:val="21"/>
          <w:szCs w:val="21"/>
          <w:highlight w:val="yellow"/>
          <w:lang w:eastAsia="zh-CN"/>
        </w:rPr>
      </w:pPr>
      <w:r>
        <w:rPr>
          <w:rFonts w:hint="eastAsia" w:ascii="楷体" w:hAnsi="楷体" w:eastAsia="楷体" w:cs="楷体"/>
          <w:sz w:val="21"/>
          <w:szCs w:val="21"/>
          <w:highlight w:val="yellow"/>
          <w:lang w:eastAsia="zh-CN"/>
        </w:rPr>
        <w:t>第四章：论述科技与社会的相互作用关系；</w:t>
      </w:r>
    </w:p>
    <w:p>
      <w:pPr>
        <w:numPr>
          <w:ilvl w:val="0"/>
          <w:numId w:val="13"/>
        </w:numPr>
        <w:rPr>
          <w:rFonts w:hint="eastAsia" w:ascii="楷体" w:hAnsi="楷体" w:eastAsia="楷体" w:cs="楷体"/>
          <w:sz w:val="21"/>
          <w:szCs w:val="21"/>
          <w:lang w:eastAsia="zh-CN"/>
        </w:rPr>
      </w:pPr>
      <w:r>
        <w:rPr>
          <w:rFonts w:hint="eastAsia" w:ascii="楷体" w:hAnsi="楷体" w:eastAsia="楷体" w:cs="楷体"/>
          <w:sz w:val="21"/>
          <w:szCs w:val="21"/>
          <w:lang w:eastAsia="zh-CN"/>
        </w:rPr>
        <w:t>科学技术与经济转型；</w:t>
      </w:r>
    </w:p>
    <w:p>
      <w:pPr>
        <w:numPr>
          <w:ilvl w:val="0"/>
          <w:numId w:val="14"/>
        </w:numPr>
        <w:rPr>
          <w:rFonts w:hint="eastAsia" w:ascii="楷体" w:hAnsi="楷体" w:eastAsia="楷体" w:cs="楷体"/>
          <w:sz w:val="21"/>
          <w:szCs w:val="21"/>
          <w:lang w:eastAsia="zh-CN"/>
        </w:rPr>
      </w:pPr>
      <w:r>
        <w:rPr>
          <w:rFonts w:hint="eastAsia" w:ascii="楷体" w:hAnsi="楷体" w:eastAsia="楷体" w:cs="楷体"/>
          <w:sz w:val="21"/>
          <w:szCs w:val="21"/>
          <w:lang w:eastAsia="zh-CN"/>
        </w:rPr>
        <w:t>引发技术创新模式的改变；</w:t>
      </w:r>
    </w:p>
    <w:p>
      <w:pPr>
        <w:numPr>
          <w:ilvl w:val="0"/>
          <w:numId w:val="0"/>
        </w:numPr>
        <w:ind w:firstLine="420" w:firstLineChars="0"/>
        <w:rPr>
          <w:rFonts w:hint="default"/>
          <w:sz w:val="21"/>
          <w:szCs w:val="21"/>
          <w:lang w:val="en-US" w:eastAsia="zh-CN"/>
        </w:rPr>
      </w:pPr>
      <w:r>
        <w:rPr>
          <w:rFonts w:hint="eastAsia"/>
          <w:sz w:val="21"/>
          <w:szCs w:val="21"/>
          <w:lang w:val="en-US" w:eastAsia="zh-CN"/>
        </w:rPr>
        <w:t>首先，技术创新的模式概括起来有两种:第一种来自经验探索或已有技术的延伸，科学对技术的作用不大;第二种来自科学理论的引导，科学成为技术创新的知识基础。在第二种模式中，科学技术是第一生产力。</w:t>
      </w:r>
    </w:p>
    <w:p>
      <w:pPr>
        <w:numPr>
          <w:ilvl w:val="0"/>
          <w:numId w:val="0"/>
        </w:numPr>
        <w:ind w:firstLine="420" w:firstLineChars="0"/>
        <w:rPr>
          <w:rFonts w:hint="eastAsia"/>
          <w:sz w:val="21"/>
          <w:szCs w:val="21"/>
          <w:lang w:val="en-US" w:eastAsia="zh-CN"/>
        </w:rPr>
      </w:pPr>
      <w:r>
        <w:rPr>
          <w:rFonts w:hint="eastAsia"/>
          <w:sz w:val="21"/>
          <w:szCs w:val="21"/>
          <w:lang w:val="en-US" w:eastAsia="zh-CN"/>
        </w:rPr>
        <w:t>其次，科学技术在生产力发展中具有决定性的地位及作用</w:t>
      </w:r>
    </w:p>
    <w:p>
      <w:pPr>
        <w:numPr>
          <w:ilvl w:val="0"/>
          <w:numId w:val="0"/>
        </w:numPr>
        <w:rPr>
          <w:rFonts w:hint="default"/>
          <w:sz w:val="21"/>
          <w:szCs w:val="21"/>
          <w:lang w:val="en-US" w:eastAsia="zh-CN"/>
        </w:rPr>
      </w:pPr>
      <w:r>
        <w:rPr>
          <w:rFonts w:hint="default"/>
          <w:sz w:val="21"/>
          <w:szCs w:val="21"/>
          <w:lang w:val="en-US" w:eastAsia="zh-CN"/>
        </w:rPr>
        <w:t>第一，马克思、恩格斯关于科学技术是生产力理论的提出及科学内涵。</w:t>
      </w:r>
    </w:p>
    <w:p>
      <w:pPr>
        <w:numPr>
          <w:ilvl w:val="0"/>
          <w:numId w:val="0"/>
        </w:numPr>
        <w:ind w:firstLine="420" w:firstLineChars="0"/>
        <w:rPr>
          <w:rFonts w:hint="eastAsia"/>
          <w:sz w:val="21"/>
          <w:szCs w:val="21"/>
          <w:lang w:val="en-US" w:eastAsia="zh-CN"/>
        </w:rPr>
      </w:pPr>
      <w:r>
        <w:rPr>
          <w:rFonts w:hint="eastAsia"/>
          <w:sz w:val="21"/>
          <w:szCs w:val="21"/>
          <w:lang w:val="en-US" w:eastAsia="zh-CN"/>
        </w:rPr>
        <w:t>再次，马克思把科学看作是生产力的“知识形态”，应用于生产中能够大大提高生产力水平，推动人类物质生产迅猛发展。</w:t>
      </w:r>
    </w:p>
    <w:p>
      <w:pPr>
        <w:numPr>
          <w:ilvl w:val="0"/>
          <w:numId w:val="0"/>
        </w:numPr>
        <w:ind w:firstLine="420" w:firstLineChars="0"/>
        <w:rPr>
          <w:rFonts w:hint="eastAsia"/>
          <w:sz w:val="21"/>
          <w:szCs w:val="21"/>
          <w:lang w:val="en-US" w:eastAsia="zh-CN"/>
        </w:rPr>
      </w:pPr>
      <w:r>
        <w:rPr>
          <w:rFonts w:hint="eastAsia"/>
          <w:sz w:val="21"/>
          <w:szCs w:val="21"/>
          <w:lang w:val="en-US" w:eastAsia="zh-CN"/>
        </w:rPr>
        <w:t>最后，马克思的“科学是生产力”思想具有重大意义，它打破了以往“科学与经济、生产无关"的传统观念，揭示了科学与经济、生产的紧密关联，为人们更好地发挥科学的生产力功能提供了思想基础，也为近代技术科学化的演化趋势所印证。</w:t>
      </w:r>
    </w:p>
    <w:p>
      <w:pPr>
        <w:numPr>
          <w:ilvl w:val="0"/>
          <w:numId w:val="14"/>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推动生产力要素的变革；</w:t>
      </w:r>
    </w:p>
    <w:p>
      <w:pPr>
        <w:numPr>
          <w:numId w:val="0"/>
        </w:numPr>
        <w:ind w:leftChars="0" w:firstLine="420" w:firstLineChars="0"/>
        <w:rPr>
          <w:rFonts w:hint="eastAsia"/>
          <w:sz w:val="21"/>
          <w:szCs w:val="21"/>
          <w:lang w:eastAsia="zh-CN"/>
        </w:rPr>
      </w:pPr>
      <w:r>
        <w:rPr>
          <w:rFonts w:hint="eastAsia" w:ascii="楷体" w:hAnsi="楷体" w:eastAsia="楷体" w:cs="楷体"/>
          <w:sz w:val="21"/>
          <w:szCs w:val="21"/>
          <w:lang w:eastAsia="zh-CN"/>
        </w:rPr>
        <w:t>科学技术作为第一生产力， 是通过劳动者素质的提高、劳动手段的强化和劳动对象范围的扩大以及生产劳动的管理完善实现的。科学技术促进整个生产力系统的优化和发展，导致社会生产体系的结构性调整和变化，成为经济增长的内生变量。</w:t>
      </w:r>
    </w:p>
    <w:p>
      <w:pPr>
        <w:numPr>
          <w:ilvl w:val="0"/>
          <w:numId w:val="14"/>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促进经济结构的调整。</w:t>
      </w:r>
    </w:p>
    <w:p>
      <w:pPr>
        <w:numPr>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1.升级产业结构。原有产业部门得到改造，新的产业部门和朝阳产业开始出现，第三产业的比重迅速上升，而第一产业和第二产业的比重减小。</w:t>
      </w:r>
    </w:p>
    <w:p>
      <w:pPr>
        <w:numPr>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2.改变经济形式。新的经济形势，如信息经济、知识经济、网络经济、生物经济等开始出现，成为新的经济增长点。</w:t>
      </w:r>
    </w:p>
    <w:p>
      <w:pPr>
        <w:numPr>
          <w:ilvl w:val="0"/>
          <w:numId w:val="0"/>
        </w:num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3.转变经济增长方式。高消耗、低产出、高污染的粗放型经济，逐渐被低消耗、高产出、低污染的集约型经济代替。生态经济、循环经济、低碳经济等被提出并得到贯彻实施。</w:t>
      </w:r>
    </w:p>
    <w:p>
      <w:pPr>
        <w:numPr>
          <w:ilvl w:val="0"/>
          <w:numId w:val="0"/>
        </w:numPr>
        <w:ind w:firstLine="420" w:firstLineChars="0"/>
        <w:rPr>
          <w:rFonts w:hint="eastAsia" w:ascii="楷体" w:hAnsi="楷体" w:eastAsia="楷体" w:cs="楷体"/>
          <w:sz w:val="21"/>
          <w:szCs w:val="21"/>
          <w:lang w:eastAsia="zh-CN"/>
        </w:rPr>
      </w:pPr>
      <w:bookmarkStart w:id="0" w:name="_GoBack"/>
      <w:bookmarkEnd w:id="0"/>
    </w:p>
    <w:p>
      <w:pPr>
        <w:numPr>
          <w:ilvl w:val="0"/>
          <w:numId w:val="13"/>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科学技术与社会变迁；</w:t>
      </w:r>
    </w:p>
    <w:p>
      <w:pPr>
        <w:numPr>
          <w:ilvl w:val="0"/>
          <w:numId w:val="15"/>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变革和调整生产关系；</w:t>
      </w:r>
    </w:p>
    <w:p>
      <w:pPr>
        <w:numPr>
          <w:ilvl w:val="0"/>
          <w:numId w:val="0"/>
        </w:num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首先，科学技术作为起着推动作用的革命性力量，在产业革命的基础上推动社会变革，对社会生产关系产生巨大影响。马克思说，“蒸汽、电力和自动走锭纺纱机甚至比巴尔贝斯、拉斯拜尔和布朗基诸位公民更危险万分的革命家”。</w:t>
      </w:r>
    </w:p>
    <w:p>
      <w:pPr>
        <w:numPr>
          <w:ilvl w:val="0"/>
          <w:numId w:val="0"/>
        </w:num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其次，马克思表明，正是科学技术的发展引起人类社会生产力的巨大进步，推进旧的生产关系发生不可逆的历史变化，为资本主义制度的建立即灭亡创造条件。</w:t>
      </w:r>
    </w:p>
    <w:p>
      <w:pPr>
        <w:numPr>
          <w:ilvl w:val="0"/>
          <w:numId w:val="0"/>
        </w:num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再次，科学技术对生产关系变革的作用，并不是科技的发展直接引起生产关系变革。</w:t>
      </w:r>
    </w:p>
    <w:p>
      <w:pPr>
        <w:numPr>
          <w:ilvl w:val="0"/>
          <w:numId w:val="0"/>
        </w:numPr>
        <w:rPr>
          <w:rFonts w:hint="eastAsia" w:ascii="楷体" w:hAnsi="楷体" w:eastAsia="楷体" w:cs="楷体"/>
          <w:sz w:val="21"/>
          <w:szCs w:val="21"/>
          <w:lang w:eastAsia="zh-CN"/>
        </w:rPr>
      </w:pPr>
      <w:r>
        <w:rPr>
          <w:rFonts w:hint="eastAsia" w:ascii="楷体" w:hAnsi="楷体" w:eastAsia="楷体" w:cs="楷体"/>
          <w:sz w:val="21"/>
          <w:szCs w:val="21"/>
          <w:lang w:eastAsia="zh-CN"/>
        </w:rPr>
        <w:t xml:space="preserve">    又次，科学技术对分配、交换、消费关系具有变革作用。</w:t>
      </w:r>
    </w:p>
    <w:p>
      <w:pPr>
        <w:numPr>
          <w:ilvl w:val="0"/>
          <w:numId w:val="0"/>
        </w:numPr>
        <w:rPr>
          <w:rFonts w:hint="eastAsia" w:ascii="楷体" w:hAnsi="楷体" w:eastAsia="楷体" w:cs="楷体"/>
          <w:sz w:val="21"/>
          <w:szCs w:val="21"/>
          <w:lang w:eastAsia="zh-CN"/>
        </w:rPr>
      </w:pPr>
      <w:r>
        <w:rPr>
          <w:rFonts w:hint="eastAsia" w:ascii="楷体" w:hAnsi="楷体" w:eastAsia="楷体" w:cs="楷体"/>
          <w:sz w:val="21"/>
          <w:szCs w:val="21"/>
          <w:lang w:eastAsia="zh-CN"/>
        </w:rPr>
        <w:t xml:space="preserve">       第一，从分配方式看，在人类社会发展史上，每一次科学技术的发明与突破，都伴随着分配关系局部或全局的调整。科学技术影响分配主要表现在两方面：一方面是按科学和技术贡献进行分配，即是根据科学和技术的占有者投入的知识资本在生产中的贡献大小进行分配。另方面是按智能技术贡献进行分配。即拥有科学和技术的劳动者在生产过程中所发挥的作用进行分配。</w:t>
      </w:r>
    </w:p>
    <w:p>
      <w:pPr>
        <w:numPr>
          <w:ilvl w:val="0"/>
          <w:numId w:val="0"/>
        </w:numPr>
        <w:rPr>
          <w:rFonts w:hint="eastAsia" w:ascii="楷体" w:hAnsi="楷体" w:eastAsia="楷体" w:cs="楷体"/>
          <w:sz w:val="21"/>
          <w:szCs w:val="21"/>
          <w:lang w:eastAsia="zh-CN"/>
        </w:rPr>
      </w:pPr>
      <w:r>
        <w:rPr>
          <w:rFonts w:hint="eastAsia" w:ascii="楷体" w:hAnsi="楷体" w:eastAsia="楷体" w:cs="楷体"/>
          <w:sz w:val="21"/>
          <w:szCs w:val="21"/>
          <w:lang w:eastAsia="zh-CN"/>
        </w:rPr>
        <w:t xml:space="preserve">      第二，从交换环节看，科学技术对交换方式的影响主要体现在其对生产交换中的交换正义的影响上，这种影响有正反两方面：正面影响在于，促进交换正义实现。科学技术为失范的市场提供检验标准，是保护人们基本权益和公共安全的手段。负面影响在于，科学和技术的因素如果被滥用，导致产品安全出现问题，就会对使用者造成人身损害。</w:t>
      </w:r>
    </w:p>
    <w:p>
      <w:pPr>
        <w:numPr>
          <w:ilvl w:val="0"/>
          <w:numId w:val="0"/>
        </w:numPr>
        <w:rPr>
          <w:rFonts w:hint="eastAsia" w:ascii="楷体" w:hAnsi="楷体" w:eastAsia="楷体" w:cs="楷体"/>
          <w:sz w:val="21"/>
          <w:szCs w:val="21"/>
          <w:lang w:eastAsia="zh-CN"/>
        </w:rPr>
      </w:pPr>
      <w:r>
        <w:rPr>
          <w:rFonts w:hint="eastAsia" w:ascii="楷体" w:hAnsi="楷体" w:eastAsia="楷体" w:cs="楷体"/>
          <w:sz w:val="21"/>
          <w:szCs w:val="21"/>
          <w:lang w:eastAsia="zh-CN"/>
        </w:rPr>
        <w:t xml:space="preserve">       第三，从消费环节看，科学技术对消费环节的影响，主要体现在日常生活之中。</w:t>
      </w:r>
    </w:p>
    <w:p>
      <w:pPr>
        <w:numPr>
          <w:ilvl w:val="0"/>
          <w:numId w:val="0"/>
        </w:num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最后，发生于20世纪的现代科技革命，是以现代科学革命和新技术革命为标志的。这有力地促进了资本主义生产关系的再</w:t>
      </w:r>
      <w:r>
        <w:rPr>
          <w:rFonts w:hint="eastAsia" w:ascii="楷体" w:hAnsi="楷体" w:eastAsia="楷体" w:cs="楷体"/>
          <w:sz w:val="21"/>
          <w:szCs w:val="21"/>
          <w:lang w:val="en-US" w:eastAsia="zh-CN"/>
        </w:rPr>
        <w:t>调整：</w:t>
      </w:r>
      <w:r>
        <w:rPr>
          <w:rFonts w:hint="eastAsia" w:ascii="楷体" w:hAnsi="楷体" w:eastAsia="楷体" w:cs="楷体"/>
          <w:sz w:val="21"/>
          <w:szCs w:val="21"/>
          <w:lang w:eastAsia="zh-CN"/>
        </w:rPr>
        <w:t>多种所有制形式并存，既有国有经济，又有国、私共有经济和跨国经济，既有私营经济，又有国有企业、跨国合营企业和合资企业;劳动者队伍整体素质提高，白领阶层开始出现;社会收人分配差距呈缩小趋势;资本主义社会经过自由竞争一私人垄断一国家垄断后，已发展到国际垄断阶段;科学技术的政治功能得到加强，网络民主开始凸显。</w:t>
      </w:r>
    </w:p>
    <w:p>
      <w:pPr>
        <w:numPr>
          <w:ilvl w:val="0"/>
          <w:numId w:val="0"/>
        </w:numPr>
        <w:rPr>
          <w:rFonts w:hint="eastAsia" w:ascii="楷体" w:hAnsi="楷体" w:eastAsia="楷体" w:cs="楷体"/>
          <w:sz w:val="21"/>
          <w:szCs w:val="21"/>
          <w:lang w:eastAsia="zh-CN"/>
        </w:rPr>
      </w:pPr>
    </w:p>
    <w:p>
      <w:pPr>
        <w:numPr>
          <w:ilvl w:val="0"/>
          <w:numId w:val="15"/>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推动人类社会走向新的发展阶段</w:t>
      </w:r>
    </w:p>
    <w:p>
      <w:pPr>
        <w:numPr>
          <w:ilvl w:val="0"/>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首先，科学技术推动资本主义社会从工场手工业阶段，经蒸汽工业阶段、电力工业阶段到信息工业阶段的发展，是以资本生产工具的变革为先导和标志的。</w:t>
      </w:r>
    </w:p>
    <w:p>
      <w:pPr>
        <w:numPr>
          <w:ilvl w:val="0"/>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其次，科学技术推动人类社会走向新阶段，是在人类交往方式的规模不断扩大和交往程度的不断加深过程中实现的。</w:t>
      </w:r>
    </w:p>
    <w:p>
      <w:pPr>
        <w:numPr>
          <w:ilvl w:val="0"/>
          <w:numId w:val="0"/>
        </w:numPr>
        <w:ind w:leftChars="0" w:firstLine="420" w:firstLineChars="0"/>
        <w:rPr>
          <w:sz w:val="21"/>
          <w:szCs w:val="21"/>
        </w:rPr>
      </w:pPr>
      <w:r>
        <w:rPr>
          <w:rFonts w:hint="eastAsia" w:ascii="楷体" w:hAnsi="楷体" w:eastAsia="楷体" w:cs="楷体"/>
          <w:sz w:val="21"/>
          <w:szCs w:val="21"/>
          <w:lang w:eastAsia="zh-CN"/>
        </w:rPr>
        <w:t>再次，</w:t>
      </w:r>
      <w:r>
        <w:rPr>
          <w:rFonts w:hint="eastAsia" w:ascii="楷体" w:hAnsi="楷体" w:eastAsia="楷体" w:cs="楷体"/>
          <w:sz w:val="21"/>
          <w:szCs w:val="21"/>
          <w:lang w:val="en-US" w:eastAsia="zh-CN"/>
        </w:rPr>
        <w:t>一</w:t>
      </w:r>
      <w:r>
        <w:rPr>
          <w:rFonts w:hint="eastAsia" w:ascii="楷体" w:hAnsi="楷体" w:eastAsia="楷体" w:cs="楷体"/>
          <w:sz w:val="21"/>
          <w:szCs w:val="21"/>
          <w:lang w:eastAsia="zh-CN"/>
        </w:rPr>
        <w:t xml:space="preserve"> 些未来学家从科学技术革命所引起的社会变革出发，提出了“第三次浪潮”“知识社会”“智能社会”等新的社会发展阶段学说。</w:t>
      </w:r>
    </w:p>
    <w:p>
      <w:pPr>
        <w:numPr>
          <w:ilvl w:val="0"/>
          <w:numId w:val="0"/>
        </w:numPr>
        <w:ind w:leftChars="0" w:firstLine="420" w:firstLineChars="0"/>
        <w:rPr>
          <w:rFonts w:hint="eastAsia" w:eastAsiaTheme="minorEastAsia"/>
          <w:sz w:val="21"/>
          <w:szCs w:val="21"/>
          <w:lang w:val="en-US" w:eastAsia="zh-CN"/>
        </w:rPr>
      </w:pPr>
      <w:r>
        <w:rPr>
          <w:rFonts w:hint="eastAsia" w:ascii="楷体" w:hAnsi="楷体" w:eastAsia="楷体" w:cs="楷体"/>
          <w:sz w:val="21"/>
          <w:szCs w:val="21"/>
          <w:lang w:val="en-US" w:eastAsia="zh-CN"/>
        </w:rPr>
        <w:t>最后，从马克思主义的观点来看，社会变革不仅包括生产力的提高，而且还包括生产关系以及上层建筑的变革;那种片面夸大科学技术的社会作用，认为社会发展是由科学技术决定的观点，是错误的。</w:t>
      </w:r>
    </w:p>
    <w:p>
      <w:pPr>
        <w:numPr>
          <w:ilvl w:val="0"/>
          <w:numId w:val="13"/>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科学技术与人类解放；</w:t>
      </w:r>
    </w:p>
    <w:p>
      <w:pPr>
        <w:numPr>
          <w:ilvl w:val="0"/>
          <w:numId w:val="16"/>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将人类从繁重的劳动中解放出来；</w:t>
      </w:r>
    </w:p>
    <w:p>
      <w:pPr>
        <w:numPr>
          <w:ilvl w:val="0"/>
          <w:numId w:val="0"/>
        </w:numPr>
        <w:rPr>
          <w:rFonts w:hint="eastAsia" w:ascii="楷体" w:hAnsi="楷体" w:eastAsia="楷体" w:cs="楷体"/>
          <w:sz w:val="21"/>
          <w:szCs w:val="21"/>
          <w:lang w:eastAsia="zh-CN"/>
        </w:rPr>
      </w:pPr>
      <w:r>
        <w:rPr>
          <w:rFonts w:hint="eastAsia" w:ascii="楷体" w:hAnsi="楷体" w:eastAsia="楷体" w:cs="楷体"/>
          <w:sz w:val="21"/>
          <w:szCs w:val="21"/>
          <w:lang w:eastAsia="zh-CN"/>
        </w:rPr>
        <w:t>近现代科学技术革命的发生，推动产业革命的发生发展，使得劳动方式从手工化走向机械化、电气化、自动化、信息</w:t>
      </w:r>
      <w:r>
        <w:rPr>
          <w:rFonts w:hint="eastAsia" w:ascii="楷体" w:hAnsi="楷体" w:eastAsia="楷体" w:cs="楷体"/>
          <w:sz w:val="21"/>
          <w:szCs w:val="21"/>
          <w:lang w:val="en-US" w:eastAsia="zh-CN"/>
        </w:rPr>
        <w:t>化和智能化</w:t>
      </w:r>
    </w:p>
    <w:p>
      <w:pPr>
        <w:numPr>
          <w:ilvl w:val="0"/>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（二）对人类的生活方式产生影响。</w:t>
      </w:r>
    </w:p>
    <w:p>
      <w:pPr>
        <w:numPr>
          <w:ilvl w:val="0"/>
          <w:numId w:val="0"/>
        </w:numPr>
        <w:ind w:leftChars="0"/>
        <w:rPr>
          <w:rFonts w:hint="eastAsia" w:ascii="楷体" w:hAnsi="楷体" w:eastAsia="楷体" w:cs="楷体"/>
          <w:sz w:val="21"/>
          <w:szCs w:val="21"/>
          <w:lang w:eastAsia="zh-CN"/>
        </w:rPr>
      </w:pPr>
      <w:r>
        <w:rPr>
          <w:rFonts w:hint="eastAsia" w:ascii="楷体" w:hAnsi="楷体" w:eastAsia="楷体" w:cs="楷体"/>
          <w:sz w:val="21"/>
          <w:szCs w:val="21"/>
          <w:lang w:eastAsia="zh-CN"/>
        </w:rPr>
        <w:t>首先，科学技术推动人类生活方式不断变革，存在其必然性。人类社会的生产方式和生活方式紧密关联。科学技术推动社</w:t>
      </w:r>
    </w:p>
    <w:p>
      <w:pPr>
        <w:numPr>
          <w:ilvl w:val="0"/>
          <w:numId w:val="0"/>
        </w:numPr>
        <w:ind w:leftChars="0"/>
        <w:rPr>
          <w:sz w:val="21"/>
          <w:szCs w:val="21"/>
        </w:rPr>
      </w:pPr>
      <w:r>
        <w:rPr>
          <w:rFonts w:hint="eastAsia" w:ascii="楷体" w:hAnsi="楷体" w:eastAsia="楷体" w:cs="楷体"/>
          <w:sz w:val="21"/>
          <w:szCs w:val="21"/>
          <w:lang w:eastAsia="zh-CN"/>
        </w:rPr>
        <w:t>会生产方式变革的同时，也推动着人类生活方式的不断变革。随着现代科学技术革命的进行，人类正在走向具有崭新特征的高科技生活方式，在满足人类生存需要的前提下，为实现人的自由和全面发展提供保证。</w:t>
      </w:r>
    </w:p>
    <w:p>
      <w:pPr>
        <w:numPr>
          <w:ilvl w:val="0"/>
          <w:numId w:val="0"/>
        </w:numPr>
        <w:ind w:leftChars="0"/>
        <w:rPr>
          <w:rFonts w:hint="eastAsia"/>
          <w:sz w:val="21"/>
          <w:szCs w:val="21"/>
          <w:lang w:eastAsia="zh-CN"/>
        </w:rPr>
      </w:pPr>
      <w:r>
        <w:rPr>
          <w:rFonts w:hint="eastAsia"/>
          <w:sz w:val="21"/>
          <w:szCs w:val="21"/>
          <w:lang w:eastAsia="zh-CN"/>
        </w:rPr>
        <w:t>其次，科学技术对人类生活方式的影响具体表现在：</w:t>
      </w:r>
    </w:p>
    <w:p>
      <w:pPr>
        <w:numPr>
          <w:ilvl w:val="0"/>
          <w:numId w:val="0"/>
        </w:numPr>
        <w:ind w:leftChars="0"/>
        <w:rPr>
          <w:rFonts w:hint="eastAsia"/>
          <w:sz w:val="21"/>
          <w:szCs w:val="21"/>
          <w:lang w:eastAsia="zh-CN"/>
        </w:rPr>
      </w:pPr>
      <w:r>
        <w:rPr>
          <w:rFonts w:hint="eastAsia"/>
          <w:sz w:val="21"/>
          <w:szCs w:val="21"/>
          <w:lang w:eastAsia="zh-CN"/>
        </w:rPr>
        <w:t>第一，有什么样的科学技术，就有什么样的生产生活方式。</w:t>
      </w:r>
    </w:p>
    <w:p>
      <w:pPr>
        <w:numPr>
          <w:ilvl w:val="0"/>
          <w:numId w:val="0"/>
        </w:numPr>
        <w:ind w:leftChars="0"/>
        <w:rPr>
          <w:rFonts w:hint="eastAsia"/>
          <w:sz w:val="21"/>
          <w:szCs w:val="21"/>
          <w:lang w:eastAsia="zh-CN"/>
        </w:rPr>
      </w:pPr>
      <w:r>
        <w:rPr>
          <w:rFonts w:hint="eastAsia"/>
          <w:sz w:val="21"/>
          <w:szCs w:val="21"/>
          <w:lang w:eastAsia="zh-CN"/>
        </w:rPr>
        <w:t>（1）渔猎经济时代，游动迁涉的生活方式。</w:t>
      </w:r>
    </w:p>
    <w:p>
      <w:pPr>
        <w:numPr>
          <w:ilvl w:val="0"/>
          <w:numId w:val="0"/>
        </w:numPr>
        <w:ind w:leftChars="0"/>
        <w:rPr>
          <w:rFonts w:hint="eastAsia"/>
          <w:sz w:val="21"/>
          <w:szCs w:val="21"/>
          <w:lang w:eastAsia="zh-CN"/>
        </w:rPr>
      </w:pPr>
      <w:r>
        <w:rPr>
          <w:rFonts w:hint="eastAsia"/>
          <w:sz w:val="21"/>
          <w:szCs w:val="21"/>
          <w:lang w:eastAsia="zh-CN"/>
        </w:rPr>
        <w:t>（2）农业经济时代，自给自足的自然经济生活方式。</w:t>
      </w:r>
    </w:p>
    <w:p>
      <w:pPr>
        <w:numPr>
          <w:ilvl w:val="0"/>
          <w:numId w:val="0"/>
        </w:numPr>
        <w:ind w:leftChars="0"/>
        <w:rPr>
          <w:rFonts w:hint="eastAsia"/>
          <w:sz w:val="21"/>
          <w:szCs w:val="21"/>
          <w:lang w:eastAsia="zh-CN"/>
        </w:rPr>
      </w:pPr>
      <w:r>
        <w:rPr>
          <w:rFonts w:hint="eastAsia"/>
          <w:sz w:val="21"/>
          <w:szCs w:val="21"/>
          <w:lang w:eastAsia="zh-CN"/>
        </w:rPr>
        <w:t>（3）工业经济时代，商品经济的生活方式。</w:t>
      </w:r>
    </w:p>
    <w:p>
      <w:pPr>
        <w:numPr>
          <w:ilvl w:val="0"/>
          <w:numId w:val="0"/>
        </w:numPr>
        <w:ind w:leftChars="0"/>
        <w:rPr>
          <w:rFonts w:hint="eastAsia"/>
          <w:sz w:val="21"/>
          <w:szCs w:val="21"/>
          <w:lang w:eastAsia="zh-CN"/>
        </w:rPr>
      </w:pPr>
      <w:r>
        <w:rPr>
          <w:rFonts w:hint="eastAsia"/>
          <w:sz w:val="21"/>
          <w:szCs w:val="21"/>
          <w:lang w:eastAsia="zh-CN"/>
        </w:rPr>
        <w:t>（4）信息经济时代，自由自觉的生活方式。</w:t>
      </w:r>
    </w:p>
    <w:p>
      <w:pPr>
        <w:numPr>
          <w:ilvl w:val="0"/>
          <w:numId w:val="0"/>
        </w:numPr>
        <w:ind w:leftChars="0"/>
        <w:rPr>
          <w:rFonts w:hint="eastAsia"/>
          <w:sz w:val="21"/>
          <w:szCs w:val="21"/>
          <w:lang w:eastAsia="zh-CN"/>
        </w:rPr>
      </w:pPr>
      <w:r>
        <w:rPr>
          <w:rFonts w:hint="eastAsia"/>
          <w:sz w:val="21"/>
          <w:szCs w:val="21"/>
          <w:lang w:eastAsia="zh-CN"/>
        </w:rPr>
        <w:t>第二，科技革命引起生活方式变化的总特征在于：</w:t>
      </w:r>
    </w:p>
    <w:p>
      <w:pPr>
        <w:numPr>
          <w:ilvl w:val="0"/>
          <w:numId w:val="0"/>
        </w:numPr>
        <w:ind w:leftChars="0"/>
        <w:rPr>
          <w:rFonts w:hint="eastAsia"/>
          <w:sz w:val="21"/>
          <w:szCs w:val="21"/>
          <w:lang w:eastAsia="zh-CN"/>
        </w:rPr>
      </w:pPr>
      <w:r>
        <w:rPr>
          <w:rFonts w:hint="eastAsia"/>
          <w:sz w:val="21"/>
          <w:szCs w:val="21"/>
          <w:lang w:eastAsia="zh-CN"/>
        </w:rPr>
        <w:t>（1）人类劳动工具从简单到复杂再到简化发展。</w:t>
      </w:r>
    </w:p>
    <w:p>
      <w:pPr>
        <w:numPr>
          <w:ilvl w:val="0"/>
          <w:numId w:val="0"/>
        </w:numPr>
        <w:ind w:leftChars="0"/>
        <w:rPr>
          <w:rFonts w:hint="eastAsia"/>
          <w:sz w:val="21"/>
          <w:szCs w:val="21"/>
          <w:lang w:eastAsia="zh-CN"/>
        </w:rPr>
      </w:pPr>
      <w:r>
        <w:rPr>
          <w:rFonts w:hint="eastAsia"/>
          <w:sz w:val="21"/>
          <w:szCs w:val="21"/>
          <w:lang w:eastAsia="zh-CN"/>
        </w:rPr>
        <w:t>（2）人类活动空间不断扩大。</w:t>
      </w:r>
    </w:p>
    <w:p>
      <w:pPr>
        <w:numPr>
          <w:ilvl w:val="0"/>
          <w:numId w:val="0"/>
        </w:numPr>
        <w:ind w:leftChars="0"/>
        <w:rPr>
          <w:rFonts w:hint="eastAsia"/>
          <w:sz w:val="21"/>
          <w:szCs w:val="21"/>
          <w:lang w:eastAsia="zh-CN"/>
        </w:rPr>
      </w:pPr>
      <w:r>
        <w:rPr>
          <w:rFonts w:hint="eastAsia"/>
          <w:sz w:val="21"/>
          <w:szCs w:val="21"/>
          <w:lang w:eastAsia="zh-CN"/>
        </w:rPr>
        <w:t>（3）人类生活日益改善。</w:t>
      </w:r>
    </w:p>
    <w:p>
      <w:pPr>
        <w:numPr>
          <w:ilvl w:val="0"/>
          <w:numId w:val="0"/>
        </w:numPr>
        <w:ind w:leftChars="0"/>
        <w:rPr>
          <w:rFonts w:hint="eastAsia"/>
          <w:sz w:val="21"/>
          <w:szCs w:val="21"/>
          <w:lang w:eastAsia="zh-CN"/>
        </w:rPr>
      </w:pPr>
      <w:r>
        <w:rPr>
          <w:rFonts w:hint="eastAsia"/>
          <w:sz w:val="21"/>
          <w:szCs w:val="21"/>
          <w:lang w:eastAsia="zh-CN"/>
        </w:rPr>
        <w:t>（4）人类物质产品来源与品种的更新。</w:t>
      </w:r>
    </w:p>
    <w:p>
      <w:pPr>
        <w:numPr>
          <w:ilvl w:val="0"/>
          <w:numId w:val="0"/>
        </w:numPr>
        <w:ind w:leftChars="0"/>
        <w:rPr>
          <w:rFonts w:hint="eastAsia"/>
          <w:sz w:val="21"/>
          <w:szCs w:val="21"/>
          <w:lang w:eastAsia="zh-CN"/>
        </w:rPr>
      </w:pPr>
      <w:r>
        <w:rPr>
          <w:rFonts w:hint="eastAsia"/>
          <w:sz w:val="21"/>
          <w:szCs w:val="21"/>
          <w:lang w:eastAsia="zh-CN"/>
        </w:rPr>
        <w:t>（5）人类生活质量和水平不断提高。</w:t>
      </w:r>
    </w:p>
    <w:p>
      <w:pPr>
        <w:numPr>
          <w:ilvl w:val="0"/>
          <w:numId w:val="0"/>
        </w:numPr>
        <w:ind w:leftChars="0"/>
        <w:rPr>
          <w:rFonts w:hint="eastAsia"/>
          <w:sz w:val="21"/>
          <w:szCs w:val="21"/>
          <w:lang w:eastAsia="zh-CN"/>
        </w:rPr>
      </w:pPr>
      <w:r>
        <w:rPr>
          <w:rFonts w:hint="eastAsia"/>
          <w:sz w:val="21"/>
          <w:szCs w:val="21"/>
          <w:lang w:eastAsia="zh-CN"/>
        </w:rPr>
        <w:t>第三，科学技术影响生活方式的途径在于：</w:t>
      </w:r>
    </w:p>
    <w:p>
      <w:pPr>
        <w:numPr>
          <w:ilvl w:val="0"/>
          <w:numId w:val="0"/>
        </w:numPr>
        <w:ind w:leftChars="0"/>
        <w:rPr>
          <w:rFonts w:hint="eastAsia"/>
          <w:sz w:val="21"/>
          <w:szCs w:val="21"/>
          <w:lang w:eastAsia="zh-CN"/>
        </w:rPr>
      </w:pPr>
      <w:r>
        <w:rPr>
          <w:rFonts w:hint="eastAsia"/>
          <w:sz w:val="21"/>
          <w:szCs w:val="21"/>
          <w:lang w:eastAsia="zh-CN"/>
        </w:rPr>
        <w:t>（1）科技进步从根本上改变人们的劳动方式；</w:t>
      </w:r>
    </w:p>
    <w:p>
      <w:pPr>
        <w:numPr>
          <w:ilvl w:val="0"/>
          <w:numId w:val="0"/>
        </w:numPr>
        <w:ind w:leftChars="0"/>
        <w:rPr>
          <w:rFonts w:hint="eastAsia"/>
          <w:sz w:val="21"/>
          <w:szCs w:val="21"/>
          <w:lang w:eastAsia="zh-CN"/>
        </w:rPr>
      </w:pPr>
      <w:r>
        <w:rPr>
          <w:rFonts w:hint="eastAsia"/>
          <w:sz w:val="21"/>
          <w:szCs w:val="21"/>
          <w:lang w:eastAsia="zh-CN"/>
        </w:rPr>
        <w:t>（2）科技进步使生活空间和交往方式发生变化；</w:t>
      </w:r>
    </w:p>
    <w:p>
      <w:pPr>
        <w:numPr>
          <w:ilvl w:val="0"/>
          <w:numId w:val="0"/>
        </w:numPr>
        <w:ind w:leftChars="0"/>
        <w:rPr>
          <w:rFonts w:hint="eastAsia"/>
          <w:sz w:val="21"/>
          <w:szCs w:val="21"/>
          <w:lang w:eastAsia="zh-CN"/>
        </w:rPr>
      </w:pPr>
      <w:r>
        <w:rPr>
          <w:rFonts w:hint="eastAsia"/>
          <w:sz w:val="21"/>
          <w:szCs w:val="21"/>
          <w:lang w:eastAsia="zh-CN"/>
        </w:rPr>
        <w:t>（3）科技进步使生活时间及其利用方式发生变化；</w:t>
      </w:r>
    </w:p>
    <w:p>
      <w:pPr>
        <w:numPr>
          <w:ilvl w:val="0"/>
          <w:numId w:val="0"/>
        </w:numPr>
        <w:ind w:leftChars="0"/>
        <w:rPr>
          <w:rFonts w:hint="eastAsia"/>
          <w:sz w:val="21"/>
          <w:szCs w:val="21"/>
          <w:lang w:eastAsia="zh-CN"/>
        </w:rPr>
      </w:pPr>
      <w:r>
        <w:rPr>
          <w:rFonts w:hint="eastAsia"/>
          <w:sz w:val="21"/>
          <w:szCs w:val="21"/>
          <w:lang w:eastAsia="zh-CN"/>
        </w:rPr>
        <w:t>（4）科技进步促使人们消费水平和消费方式改变。</w:t>
      </w:r>
    </w:p>
    <w:p>
      <w:pPr>
        <w:numPr>
          <w:ilvl w:val="0"/>
          <w:numId w:val="0"/>
        </w:numPr>
        <w:ind w:leftChars="0"/>
        <w:rPr>
          <w:rFonts w:hint="eastAsia"/>
          <w:sz w:val="21"/>
          <w:szCs w:val="21"/>
          <w:lang w:eastAsia="zh-CN"/>
        </w:rPr>
      </w:pPr>
      <w:r>
        <w:rPr>
          <w:rFonts w:hint="eastAsia"/>
          <w:sz w:val="21"/>
          <w:szCs w:val="21"/>
          <w:lang w:eastAsia="zh-CN"/>
        </w:rPr>
        <w:t>最后，科学技术的发展为人的解放做准备。</w:t>
      </w:r>
    </w:p>
    <w:p>
      <w:pPr>
        <w:numPr>
          <w:ilvl w:val="0"/>
          <w:numId w:val="0"/>
        </w:numPr>
        <w:ind w:leftChars="0"/>
        <w:rPr>
          <w:rFonts w:hint="eastAsia"/>
          <w:sz w:val="21"/>
          <w:szCs w:val="21"/>
          <w:lang w:eastAsia="zh-CN"/>
        </w:rPr>
      </w:pPr>
      <w:r>
        <w:rPr>
          <w:rFonts w:hint="eastAsia"/>
          <w:sz w:val="21"/>
          <w:szCs w:val="21"/>
          <w:lang w:eastAsia="zh-CN"/>
        </w:rPr>
        <w:t xml:space="preserve">    马克思指出，“自然科学却通过工业日益在实践上进入人的生活，改造人的生活，并为人的解放做准备，尽管它不得不直接地使非人化充分发展”。</w:t>
      </w:r>
    </w:p>
    <w:p>
      <w:pPr>
        <w:numPr>
          <w:ilvl w:val="0"/>
          <w:numId w:val="0"/>
        </w:numPr>
        <w:ind w:leftChars="0"/>
        <w:rPr>
          <w:rFonts w:hint="eastAsia"/>
          <w:sz w:val="21"/>
          <w:szCs w:val="21"/>
          <w:lang w:eastAsia="zh-CN"/>
        </w:rPr>
      </w:pPr>
      <w:r>
        <w:rPr>
          <w:rFonts w:hint="eastAsia"/>
          <w:sz w:val="21"/>
          <w:szCs w:val="21"/>
          <w:lang w:eastAsia="zh-CN"/>
        </w:rPr>
        <w:t xml:space="preserve">    在马克思看来，作为人类最终走向自由的中介的科学技术，能够作为解放的杠杆，增进人类精神生活的丰富性和自我发展能力，有助于实现人的自由全面发展。</w:t>
      </w:r>
    </w:p>
    <w:p>
      <w:pPr>
        <w:numPr>
          <w:ilvl w:val="0"/>
          <w:numId w:val="0"/>
        </w:numPr>
        <w:ind w:leftChars="0"/>
        <w:rPr>
          <w:rFonts w:hint="eastAsia"/>
          <w:sz w:val="21"/>
          <w:szCs w:val="21"/>
          <w:lang w:eastAsia="zh-CN"/>
        </w:rPr>
      </w:pPr>
    </w:p>
    <w:p>
      <w:pPr>
        <w:numPr>
          <w:ilvl w:val="0"/>
          <w:numId w:val="13"/>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科学技术与</w:t>
      </w:r>
      <w:r>
        <w:rPr>
          <w:rFonts w:hint="eastAsia" w:ascii="楷体" w:hAnsi="楷体" w:eastAsia="楷体" w:cs="楷体"/>
          <w:sz w:val="21"/>
          <w:szCs w:val="21"/>
          <w:lang w:val="en-US" w:eastAsia="zh-CN"/>
        </w:rPr>
        <w:t>文化生活</w:t>
      </w:r>
      <w:r>
        <w:rPr>
          <w:rFonts w:hint="eastAsia" w:ascii="楷体" w:hAnsi="楷体" w:eastAsia="楷体" w:cs="楷体"/>
          <w:sz w:val="21"/>
          <w:szCs w:val="21"/>
          <w:lang w:eastAsia="zh-CN"/>
        </w:rPr>
        <w:t>；</w:t>
      </w:r>
    </w:p>
    <w:p>
      <w:pPr>
        <w:numPr>
          <w:ilvl w:val="0"/>
          <w:numId w:val="0"/>
        </w:numPr>
        <w:ind w:leftChars="0" w:firstLine="420" w:firstLineChars="0"/>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在文化传承、发展中。科学技术为文化传承提供了物质技术手段，带来了更加快速、方便文化传播的手段，促进了文化的交流。科技进步是推动文化发展的重要因素，当代信息技术运用，使搜集、传递、存储文化资源手段和方式发生了根本变革，极大地促进了文化传播、继承与发展。</w:t>
      </w:r>
    </w:p>
    <w:p>
      <w:pPr>
        <w:numPr>
          <w:ilvl w:val="0"/>
          <w:numId w:val="13"/>
        </w:numPr>
        <w:ind w:left="0" w:leftChars="0" w:firstLine="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科学技术的异化与反思</w:t>
      </w:r>
    </w:p>
    <w:p>
      <w:pPr>
        <w:numPr>
          <w:ilvl w:val="0"/>
          <w:numId w:val="0"/>
        </w:numPr>
        <w:ind w:leftChars="0"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在马克思看来，所谓科学技术的异化，就是科学技术作为人类的创造物，作为人们的实践对象，本来为人类服务，但私有制条件下却转变为控制、支配人类，甚至摧残人类的怪物。</w:t>
      </w:r>
    </w:p>
    <w:p>
      <w:pPr>
        <w:numPr>
          <w:ilvl w:val="0"/>
          <w:numId w:val="0"/>
        </w:numPr>
        <w:ind w:leftChars="0"/>
        <w:rPr>
          <w:rFonts w:hint="eastAsia" w:ascii="楷体" w:hAnsi="楷体" w:eastAsia="楷体" w:cs="楷体"/>
          <w:sz w:val="21"/>
          <w:szCs w:val="21"/>
          <w:lang w:eastAsia="zh-CN"/>
        </w:rPr>
      </w:pPr>
    </w:p>
    <w:p>
      <w:pPr>
        <w:rPr>
          <w:rFonts w:hint="eastAsia"/>
          <w:sz w:val="21"/>
          <w:szCs w:val="21"/>
          <w:lang w:eastAsia="zh-CN"/>
        </w:rPr>
      </w:pPr>
      <w:r>
        <w:rPr>
          <w:rFonts w:hint="eastAsia" w:ascii="楷体" w:hAnsi="楷体" w:eastAsia="楷体" w:cs="楷体"/>
          <w:sz w:val="21"/>
          <w:szCs w:val="21"/>
          <w:highlight w:val="yellow"/>
          <w:lang w:eastAsia="zh-CN"/>
        </w:rPr>
        <w:t>第五章：试论习近平的科学技术创新观。</w:t>
      </w:r>
    </w:p>
    <w:p>
      <w:pPr>
        <w:numPr>
          <w:ilvl w:val="0"/>
          <w:numId w:val="17"/>
        </w:numPr>
        <w:rPr>
          <w:rFonts w:hint="eastAsia"/>
          <w:sz w:val="21"/>
          <w:szCs w:val="21"/>
          <w:lang w:eastAsia="zh-CN"/>
        </w:rPr>
      </w:pPr>
      <w:r>
        <w:rPr>
          <w:rFonts w:hint="eastAsia"/>
          <w:sz w:val="21"/>
          <w:szCs w:val="21"/>
          <w:lang w:eastAsia="zh-CN"/>
        </w:rPr>
        <w:t>建设创新型国家和世界科技强国；</w:t>
      </w:r>
    </w:p>
    <w:p>
      <w:pPr>
        <w:numPr>
          <w:ilvl w:val="0"/>
          <w:numId w:val="0"/>
        </w:numPr>
        <w:ind w:firstLine="420" w:firstLineChars="0"/>
        <w:rPr>
          <w:rFonts w:hint="eastAsia"/>
          <w:sz w:val="21"/>
          <w:szCs w:val="21"/>
          <w:lang w:eastAsia="zh-CN"/>
        </w:rPr>
      </w:pPr>
      <w:r>
        <w:rPr>
          <w:rFonts w:hint="eastAsia"/>
          <w:sz w:val="21"/>
          <w:szCs w:val="21"/>
          <w:lang w:eastAsia="zh-CN"/>
        </w:rPr>
        <w:t>首先，在习近平看来，建设创新型国家的根本目标是提高我国的自主创新能力，增强国家竞争力。</w:t>
      </w:r>
    </w:p>
    <w:p>
      <w:pPr>
        <w:numPr>
          <w:ilvl w:val="0"/>
          <w:numId w:val="0"/>
        </w:numPr>
        <w:ind w:firstLine="420" w:firstLineChars="0"/>
        <w:rPr>
          <w:rFonts w:hint="eastAsia"/>
          <w:sz w:val="21"/>
          <w:szCs w:val="21"/>
          <w:lang w:eastAsia="zh-CN"/>
        </w:rPr>
      </w:pPr>
      <w:r>
        <w:rPr>
          <w:rFonts w:hint="eastAsia"/>
          <w:sz w:val="21"/>
          <w:szCs w:val="21"/>
          <w:lang w:eastAsia="zh-CN"/>
        </w:rPr>
        <w:t>其次，建设世界科技强国，是新时代中国特色社会主义的伟大方略，是我国提高核心竞争力的必然选择。</w:t>
      </w:r>
    </w:p>
    <w:p>
      <w:pPr>
        <w:numPr>
          <w:ilvl w:val="0"/>
          <w:numId w:val="0"/>
        </w:numPr>
        <w:ind w:firstLine="420" w:firstLineChars="0"/>
        <w:rPr>
          <w:rFonts w:hint="eastAsia"/>
          <w:sz w:val="21"/>
          <w:szCs w:val="21"/>
          <w:lang w:eastAsia="zh-CN"/>
        </w:rPr>
      </w:pPr>
      <w:r>
        <w:rPr>
          <w:rFonts w:hint="eastAsia"/>
          <w:sz w:val="21"/>
          <w:szCs w:val="21"/>
          <w:lang w:eastAsia="zh-CN"/>
        </w:rPr>
        <w:t>再次，成为世界科技强国，必须在重点领域和方向跻身世界先进行列。他说，“成为世界科技强国，成为世界主要科学中心和创新高地，必须拥有一批世界一流科研机构、研究型大学、创新型企业，能够持续涌现一批重大原创性科学成果”。</w:t>
      </w:r>
    </w:p>
    <w:p>
      <w:pPr>
        <w:numPr>
          <w:ilvl w:val="0"/>
          <w:numId w:val="0"/>
        </w:numPr>
        <w:ind w:firstLine="420" w:firstLineChars="0"/>
        <w:rPr>
          <w:rFonts w:hint="eastAsia"/>
          <w:sz w:val="21"/>
          <w:szCs w:val="21"/>
          <w:lang w:eastAsia="zh-CN"/>
        </w:rPr>
      </w:pPr>
      <w:r>
        <w:rPr>
          <w:rFonts w:hint="eastAsia"/>
          <w:sz w:val="21"/>
          <w:szCs w:val="21"/>
          <w:lang w:eastAsia="zh-CN"/>
        </w:rPr>
        <w:t>最后，建设世界科技强国，必须准确判断科技突破方向，强化战略导向，破解科技发展创新难题。</w:t>
      </w:r>
    </w:p>
    <w:p>
      <w:pPr>
        <w:numPr>
          <w:ilvl w:val="0"/>
          <w:numId w:val="17"/>
        </w:numPr>
        <w:ind w:left="0" w:leftChars="0" w:firstLine="0" w:firstLineChars="0"/>
        <w:rPr>
          <w:rFonts w:hint="eastAsia"/>
          <w:sz w:val="21"/>
          <w:szCs w:val="21"/>
          <w:lang w:eastAsia="zh-CN"/>
        </w:rPr>
      </w:pPr>
      <w:r>
        <w:rPr>
          <w:rFonts w:hint="eastAsia"/>
          <w:sz w:val="21"/>
          <w:szCs w:val="21"/>
          <w:lang w:eastAsia="zh-CN"/>
        </w:rPr>
        <w:t>创新是引领发展的第一动力；</w:t>
      </w:r>
    </w:p>
    <w:p>
      <w:pPr>
        <w:numPr>
          <w:ilvl w:val="0"/>
          <w:numId w:val="0"/>
        </w:numPr>
        <w:ind w:leftChars="0" w:firstLine="420" w:firstLineChars="0"/>
        <w:rPr>
          <w:rFonts w:hint="eastAsia"/>
          <w:sz w:val="21"/>
          <w:szCs w:val="21"/>
          <w:lang w:eastAsia="zh-CN"/>
        </w:rPr>
      </w:pPr>
      <w:r>
        <w:rPr>
          <w:rFonts w:hint="eastAsia"/>
          <w:sz w:val="21"/>
          <w:szCs w:val="21"/>
          <w:lang w:eastAsia="zh-CN"/>
        </w:rPr>
        <w:t>第一，创新始终是推动一个国家、一个民族向前发展的重要力量，也是推动人类社会前进的重要力量。</w:t>
      </w:r>
    </w:p>
    <w:p>
      <w:pPr>
        <w:numPr>
          <w:ilvl w:val="0"/>
          <w:numId w:val="0"/>
        </w:numPr>
        <w:ind w:leftChars="0" w:firstLine="420" w:firstLineChars="0"/>
        <w:rPr>
          <w:rFonts w:hint="eastAsia"/>
          <w:sz w:val="21"/>
          <w:szCs w:val="21"/>
          <w:lang w:eastAsia="zh-CN"/>
        </w:rPr>
      </w:pPr>
      <w:r>
        <w:rPr>
          <w:rFonts w:hint="eastAsia"/>
          <w:sz w:val="21"/>
          <w:szCs w:val="21"/>
          <w:lang w:eastAsia="zh-CN"/>
        </w:rPr>
        <w:t>第二，创新是引领发展的第一动力，是建设现代化经济体系的战略支撑。</w:t>
      </w:r>
    </w:p>
    <w:p>
      <w:pPr>
        <w:numPr>
          <w:ilvl w:val="0"/>
          <w:numId w:val="0"/>
        </w:numPr>
        <w:ind w:leftChars="0" w:firstLine="420" w:firstLineChars="0"/>
        <w:rPr>
          <w:rFonts w:hint="eastAsia"/>
          <w:sz w:val="21"/>
          <w:szCs w:val="21"/>
          <w:lang w:eastAsia="zh-CN"/>
        </w:rPr>
      </w:pPr>
      <w:r>
        <w:rPr>
          <w:rFonts w:hint="eastAsia"/>
          <w:sz w:val="21"/>
          <w:szCs w:val="21"/>
          <w:lang w:eastAsia="zh-CN"/>
        </w:rPr>
        <w:t>第三，实施创新驱动战略，是加快转变经济发展方式、提高我国综合国力和国际竞争力的必然要求和战略举措。</w:t>
      </w:r>
    </w:p>
    <w:p>
      <w:pPr>
        <w:numPr>
          <w:ilvl w:val="0"/>
          <w:numId w:val="0"/>
        </w:numPr>
        <w:ind w:leftChars="0" w:firstLine="420" w:firstLineChars="0"/>
        <w:rPr>
          <w:rFonts w:hint="eastAsia"/>
          <w:sz w:val="21"/>
          <w:szCs w:val="21"/>
          <w:lang w:eastAsia="zh-CN"/>
        </w:rPr>
      </w:pPr>
      <w:r>
        <w:rPr>
          <w:rFonts w:hint="eastAsia"/>
          <w:sz w:val="21"/>
          <w:szCs w:val="21"/>
          <w:lang w:eastAsia="zh-CN"/>
        </w:rPr>
        <w:t>再次，科技创新是提高国家综合实力和国际竞争力的决定性力量。是实现中华民族伟大复兴中国梦关键环节。</w:t>
      </w:r>
    </w:p>
    <w:p>
      <w:pPr>
        <w:numPr>
          <w:ilvl w:val="0"/>
          <w:numId w:val="0"/>
        </w:numPr>
        <w:ind w:leftChars="0" w:firstLine="420" w:firstLineChars="0"/>
        <w:rPr>
          <w:rFonts w:hint="eastAsia"/>
          <w:sz w:val="21"/>
          <w:szCs w:val="21"/>
          <w:lang w:eastAsia="zh-CN"/>
        </w:rPr>
      </w:pPr>
      <w:r>
        <w:rPr>
          <w:rFonts w:hint="eastAsia"/>
          <w:sz w:val="21"/>
          <w:szCs w:val="21"/>
          <w:lang w:eastAsia="zh-CN"/>
        </w:rPr>
        <w:t>最后，发展科学技术，是国家富强人民富裕的必由之路，“科技兴则民族兴，科技强则民族强”。</w:t>
      </w:r>
    </w:p>
    <w:p>
      <w:pPr>
        <w:numPr>
          <w:ilvl w:val="0"/>
          <w:numId w:val="17"/>
        </w:numPr>
        <w:ind w:left="0" w:leftChars="0" w:firstLine="0" w:firstLineChars="0"/>
        <w:rPr>
          <w:rFonts w:hint="eastAsia"/>
          <w:sz w:val="21"/>
          <w:szCs w:val="21"/>
          <w:lang w:eastAsia="zh-CN"/>
        </w:rPr>
      </w:pPr>
      <w:r>
        <w:rPr>
          <w:rFonts w:hint="eastAsia"/>
          <w:sz w:val="21"/>
          <w:szCs w:val="21"/>
          <w:lang w:eastAsia="zh-CN"/>
        </w:rPr>
        <w:t>实施创新驱动战略，推进以科技创新为核心的全面创新；</w:t>
      </w:r>
    </w:p>
    <w:p>
      <w:pPr>
        <w:numPr>
          <w:ilvl w:val="0"/>
          <w:numId w:val="0"/>
        </w:numPr>
        <w:ind w:leftChars="0" w:firstLine="420" w:firstLineChars="0"/>
        <w:rPr>
          <w:rFonts w:hint="eastAsia"/>
          <w:sz w:val="21"/>
          <w:szCs w:val="21"/>
          <w:lang w:eastAsia="zh-CN"/>
        </w:rPr>
      </w:pPr>
      <w:r>
        <w:rPr>
          <w:rFonts w:hint="eastAsia"/>
          <w:sz w:val="21"/>
          <w:szCs w:val="21"/>
          <w:lang w:eastAsia="zh-CN"/>
        </w:rPr>
        <w:t>首先，实施创新驱动战略，就是以求实现科学发展和高质量发展。</w:t>
      </w:r>
    </w:p>
    <w:p>
      <w:pPr>
        <w:numPr>
          <w:ilvl w:val="0"/>
          <w:numId w:val="0"/>
        </w:numPr>
        <w:ind w:leftChars="0" w:firstLine="420" w:firstLineChars="0"/>
        <w:rPr>
          <w:rFonts w:hint="eastAsia"/>
          <w:sz w:val="21"/>
          <w:szCs w:val="21"/>
          <w:lang w:eastAsia="zh-CN"/>
        </w:rPr>
      </w:pPr>
      <w:r>
        <w:rPr>
          <w:rFonts w:hint="eastAsia"/>
          <w:sz w:val="21"/>
          <w:szCs w:val="21"/>
          <w:lang w:eastAsia="zh-CN"/>
        </w:rPr>
        <w:t>第一，实施创新驱动战略，即是主要依靠科技创新驱动的一种新型发展，就是使科技创新位于国家发展之核心地位，不断推进以科技创新为核心的全面创新。</w:t>
      </w:r>
    </w:p>
    <w:p>
      <w:pPr>
        <w:numPr>
          <w:ilvl w:val="0"/>
          <w:numId w:val="0"/>
        </w:numPr>
        <w:ind w:leftChars="0" w:firstLine="420" w:firstLineChars="0"/>
        <w:rPr>
          <w:rFonts w:hint="eastAsia"/>
          <w:sz w:val="21"/>
          <w:szCs w:val="21"/>
          <w:lang w:eastAsia="zh-CN"/>
        </w:rPr>
      </w:pPr>
      <w:r>
        <w:rPr>
          <w:rFonts w:hint="eastAsia"/>
          <w:sz w:val="21"/>
          <w:szCs w:val="21"/>
          <w:lang w:eastAsia="zh-CN"/>
        </w:rPr>
        <w:t>第二，实施创新驱动战略，对我国形成国际竞争新优势、增长发展的长期动力，具有战略意义。</w:t>
      </w:r>
    </w:p>
    <w:p>
      <w:pPr>
        <w:numPr>
          <w:ilvl w:val="0"/>
          <w:numId w:val="0"/>
        </w:numPr>
        <w:ind w:leftChars="0" w:firstLine="420" w:firstLineChars="0"/>
        <w:rPr>
          <w:rFonts w:hint="eastAsia"/>
          <w:sz w:val="21"/>
          <w:szCs w:val="21"/>
          <w:lang w:eastAsia="zh-CN"/>
        </w:rPr>
      </w:pPr>
      <w:r>
        <w:rPr>
          <w:rFonts w:hint="eastAsia"/>
          <w:sz w:val="21"/>
          <w:szCs w:val="21"/>
          <w:lang w:eastAsia="zh-CN"/>
        </w:rPr>
        <w:t>第三，实施创新驱动战略，对降低资源能源消耗，改善生态环境，建设美丽中国具有长远意义。</w:t>
      </w:r>
    </w:p>
    <w:p>
      <w:pPr>
        <w:numPr>
          <w:ilvl w:val="0"/>
          <w:numId w:val="0"/>
        </w:numPr>
        <w:ind w:leftChars="0" w:firstLine="420" w:firstLineChars="0"/>
        <w:rPr>
          <w:sz w:val="21"/>
          <w:szCs w:val="21"/>
        </w:rPr>
      </w:pPr>
      <w:r>
        <w:rPr>
          <w:rFonts w:hint="eastAsia"/>
          <w:sz w:val="21"/>
          <w:szCs w:val="21"/>
          <w:lang w:eastAsia="zh-CN"/>
        </w:rPr>
        <w:t>其次，深人实施创新驱动发展战略，就是要推动科技创新、产业创新、 企业创新、 市场创新、产品创新、业态创新、 管理创新等全面创新，真正形成以创新为主要引领和支撑的经济体系和发展模式， 最终目的是提高综合国力。</w:t>
      </w:r>
    </w:p>
    <w:p>
      <w:pPr>
        <w:numPr>
          <w:ilvl w:val="0"/>
          <w:numId w:val="0"/>
        </w:numPr>
        <w:ind w:leftChars="0" w:firstLine="420" w:firstLineChars="0"/>
        <w:rPr>
          <w:rFonts w:hint="eastAsia"/>
          <w:sz w:val="21"/>
          <w:szCs w:val="21"/>
          <w:lang w:eastAsia="zh-CN"/>
        </w:rPr>
      </w:pPr>
      <w:r>
        <w:rPr>
          <w:rFonts w:hint="eastAsia"/>
          <w:sz w:val="21"/>
          <w:szCs w:val="21"/>
          <w:lang w:eastAsia="zh-CN"/>
        </w:rPr>
        <w:t>再次，科技创新是提高国家综合实力和国际竞争力的决定性力量。是实现中华民族伟大复兴中国梦关键环节。</w:t>
      </w:r>
    </w:p>
    <w:p>
      <w:pPr>
        <w:numPr>
          <w:ilvl w:val="0"/>
          <w:numId w:val="0"/>
        </w:numPr>
        <w:ind w:leftChars="0" w:firstLine="420" w:firstLineChars="0"/>
        <w:rPr>
          <w:rFonts w:hint="eastAsia"/>
          <w:sz w:val="21"/>
          <w:szCs w:val="21"/>
          <w:lang w:eastAsia="zh-CN"/>
        </w:rPr>
      </w:pPr>
      <w:r>
        <w:rPr>
          <w:rFonts w:hint="eastAsia"/>
          <w:sz w:val="21"/>
          <w:szCs w:val="21"/>
          <w:lang w:eastAsia="zh-CN"/>
        </w:rPr>
        <w:t>最后，发展科学技术，是国家富强人民富裕的必由之路，“科技兴则民族兴，科技强则民族强”。</w:t>
      </w:r>
    </w:p>
    <w:p>
      <w:pPr>
        <w:numPr>
          <w:ilvl w:val="0"/>
          <w:numId w:val="17"/>
        </w:numPr>
        <w:ind w:left="0" w:leftChars="0" w:firstLine="0" w:firstLineChars="0"/>
        <w:rPr>
          <w:rFonts w:hint="eastAsia"/>
          <w:sz w:val="21"/>
          <w:szCs w:val="21"/>
          <w:lang w:eastAsia="zh-CN"/>
        </w:rPr>
      </w:pPr>
      <w:r>
        <w:rPr>
          <w:rFonts w:hint="eastAsia"/>
          <w:sz w:val="21"/>
          <w:szCs w:val="21"/>
          <w:lang w:eastAsia="zh-CN"/>
        </w:rPr>
        <w:t>走中国特色自主创新道路；</w:t>
      </w:r>
    </w:p>
    <w:p>
      <w:pPr>
        <w:numPr>
          <w:ilvl w:val="0"/>
          <w:numId w:val="0"/>
        </w:numPr>
        <w:ind w:leftChars="0" w:firstLine="420" w:firstLineChars="0"/>
        <w:rPr>
          <w:rFonts w:hint="eastAsia"/>
          <w:sz w:val="21"/>
          <w:szCs w:val="21"/>
          <w:lang w:eastAsia="zh-CN"/>
        </w:rPr>
      </w:pPr>
      <w:r>
        <w:rPr>
          <w:rFonts w:hint="eastAsia"/>
          <w:sz w:val="21"/>
          <w:szCs w:val="21"/>
          <w:lang w:eastAsia="zh-CN"/>
        </w:rPr>
        <w:t>首先，走中国特色自主创新之路，为当代世界科技创新的本质所决定，是一条必由之路。</w:t>
      </w:r>
    </w:p>
    <w:p>
      <w:pPr>
        <w:numPr>
          <w:ilvl w:val="0"/>
          <w:numId w:val="0"/>
        </w:numPr>
        <w:ind w:leftChars="0" w:firstLine="420" w:firstLineChars="0"/>
        <w:rPr>
          <w:rFonts w:hint="eastAsia"/>
          <w:sz w:val="21"/>
          <w:szCs w:val="21"/>
          <w:lang w:eastAsia="zh-CN"/>
        </w:rPr>
      </w:pPr>
      <w:r>
        <w:rPr>
          <w:rFonts w:hint="eastAsia"/>
          <w:sz w:val="21"/>
          <w:szCs w:val="21"/>
          <w:lang w:eastAsia="zh-CN"/>
        </w:rPr>
        <w:t>其次，走中国特色自主创新之路，要坚持自主创新、重点跨越、支撑发展、引领未来的方针。</w:t>
      </w:r>
    </w:p>
    <w:p>
      <w:pPr>
        <w:numPr>
          <w:ilvl w:val="0"/>
          <w:numId w:val="0"/>
        </w:numPr>
        <w:ind w:leftChars="0" w:firstLine="420" w:firstLineChars="0"/>
        <w:rPr>
          <w:rFonts w:hint="eastAsia"/>
          <w:sz w:val="21"/>
          <w:szCs w:val="21"/>
          <w:lang w:eastAsia="zh-CN"/>
        </w:rPr>
      </w:pPr>
      <w:r>
        <w:rPr>
          <w:rFonts w:hint="eastAsia"/>
          <w:sz w:val="21"/>
          <w:szCs w:val="21"/>
          <w:lang w:eastAsia="zh-CN"/>
        </w:rPr>
        <w:t>再次，走中国特色自主创新之路，要明确我国科技创新主攻方向和突破口，深入推进知识创新和技术创新、增强原始创新、集成创新和引进消化吸收再创新能力。要完善国家创新体系，加快关键核心技术创新。</w:t>
      </w:r>
    </w:p>
    <w:p>
      <w:pPr>
        <w:numPr>
          <w:ilvl w:val="0"/>
          <w:numId w:val="0"/>
        </w:numPr>
        <w:ind w:leftChars="0" w:firstLine="420" w:firstLineChars="0"/>
        <w:rPr>
          <w:rFonts w:hint="eastAsia"/>
          <w:sz w:val="21"/>
          <w:szCs w:val="21"/>
          <w:lang w:eastAsia="zh-CN"/>
        </w:rPr>
      </w:pPr>
      <w:r>
        <w:rPr>
          <w:rFonts w:hint="eastAsia"/>
          <w:sz w:val="21"/>
          <w:szCs w:val="21"/>
          <w:lang w:eastAsia="zh-CN"/>
        </w:rPr>
        <w:t>又次，走中国特色自主创新之路，要有强烈的创新自信。习近平说，“矢志不移自主创新，坚定创新信心，着力增强自主创新能力”。</w:t>
      </w:r>
    </w:p>
    <w:p>
      <w:pPr>
        <w:numPr>
          <w:ilvl w:val="0"/>
          <w:numId w:val="0"/>
        </w:numPr>
        <w:ind w:leftChars="0" w:firstLine="420" w:firstLineChars="0"/>
        <w:rPr>
          <w:rFonts w:hint="eastAsia"/>
          <w:sz w:val="21"/>
          <w:szCs w:val="21"/>
          <w:lang w:eastAsia="zh-CN"/>
        </w:rPr>
      </w:pPr>
      <w:r>
        <w:rPr>
          <w:rFonts w:hint="eastAsia"/>
          <w:sz w:val="21"/>
          <w:szCs w:val="21"/>
          <w:lang w:eastAsia="zh-CN"/>
        </w:rPr>
        <w:t>最后，走中国特色自主创新之路，要有强烈的创新意识，敢于质疑现有理论，用于开拓新的方向。</w:t>
      </w:r>
    </w:p>
    <w:p>
      <w:pPr>
        <w:numPr>
          <w:ilvl w:val="0"/>
          <w:numId w:val="17"/>
        </w:numPr>
        <w:ind w:left="0" w:leftChars="0" w:firstLine="0" w:firstLineChars="0"/>
        <w:rPr>
          <w:rFonts w:hint="eastAsia"/>
          <w:sz w:val="21"/>
          <w:szCs w:val="21"/>
          <w:lang w:eastAsia="zh-CN"/>
        </w:rPr>
      </w:pPr>
      <w:r>
        <w:rPr>
          <w:rFonts w:hint="eastAsia"/>
          <w:sz w:val="21"/>
          <w:szCs w:val="21"/>
          <w:lang w:eastAsia="zh-CN"/>
        </w:rPr>
        <w:t>坚持融入全球科技创新网络，深度参与全球科技治理；</w:t>
      </w:r>
    </w:p>
    <w:p>
      <w:pPr>
        <w:numPr>
          <w:ilvl w:val="0"/>
          <w:numId w:val="0"/>
        </w:numPr>
        <w:ind w:leftChars="0" w:firstLine="420" w:firstLineChars="0"/>
        <w:rPr>
          <w:rFonts w:hint="eastAsia"/>
          <w:sz w:val="21"/>
          <w:szCs w:val="21"/>
          <w:lang w:eastAsia="zh-CN"/>
        </w:rPr>
      </w:pPr>
      <w:r>
        <w:rPr>
          <w:rFonts w:hint="eastAsia"/>
          <w:sz w:val="21"/>
          <w:szCs w:val="21"/>
          <w:lang w:eastAsia="zh-CN"/>
        </w:rPr>
        <w:t>在经济全球一体化的历史条件下，以知识、技术、人才等为核心的创新要素在全球范围快速流动，需要以全球视野谋划和推动创新，全方位加强国际科技创新合作。</w:t>
      </w:r>
    </w:p>
    <w:p>
      <w:pPr>
        <w:numPr>
          <w:ilvl w:val="0"/>
          <w:numId w:val="17"/>
        </w:numPr>
        <w:ind w:left="0" w:leftChars="0" w:firstLine="0" w:firstLineChars="0"/>
        <w:rPr>
          <w:rFonts w:hint="eastAsia"/>
          <w:sz w:val="21"/>
          <w:szCs w:val="21"/>
          <w:lang w:eastAsia="zh-CN"/>
        </w:rPr>
      </w:pPr>
      <w:r>
        <w:rPr>
          <w:rFonts w:hint="eastAsia"/>
          <w:sz w:val="21"/>
          <w:szCs w:val="21"/>
          <w:lang w:eastAsia="zh-CN"/>
        </w:rPr>
        <w:t>加快科技体制改革步伐；</w:t>
      </w:r>
    </w:p>
    <w:p>
      <w:pPr>
        <w:numPr>
          <w:ilvl w:val="0"/>
          <w:numId w:val="0"/>
        </w:numPr>
        <w:ind w:leftChars="0" w:firstLine="420" w:firstLineChars="0"/>
        <w:rPr>
          <w:rFonts w:hint="eastAsia"/>
          <w:sz w:val="21"/>
          <w:szCs w:val="21"/>
          <w:lang w:eastAsia="zh-CN"/>
        </w:rPr>
      </w:pPr>
      <w:r>
        <w:rPr>
          <w:rFonts w:hint="eastAsia"/>
          <w:sz w:val="21"/>
          <w:szCs w:val="21"/>
          <w:lang w:eastAsia="zh-CN"/>
        </w:rPr>
        <w:t>实施创新驱动战略，就要解放思想，加快科技体制改革步伐，破除一切体制机制障碍。</w:t>
      </w:r>
    </w:p>
    <w:p>
      <w:pPr>
        <w:numPr>
          <w:ilvl w:val="0"/>
          <w:numId w:val="0"/>
        </w:numPr>
        <w:rPr>
          <w:rFonts w:hint="eastAsia"/>
          <w:sz w:val="21"/>
          <w:szCs w:val="21"/>
          <w:lang w:eastAsia="zh-CN"/>
        </w:rPr>
      </w:pPr>
      <w:r>
        <w:rPr>
          <w:rFonts w:hint="eastAsia"/>
          <w:sz w:val="21"/>
          <w:szCs w:val="21"/>
          <w:lang w:eastAsia="zh-CN"/>
        </w:rPr>
        <w:t>深化科技体制改革与创新，就要坚持科技创新和制度创新的双轮驱动协同发挥作用。要优化和未强化技术创新的顶层设计，着力激发创新主体的激情与活力。要加快转变政府科技管理职能，发挥好组织优势。</w:t>
      </w:r>
    </w:p>
    <w:p>
      <w:pPr>
        <w:rPr>
          <w:rFonts w:hint="eastAsia"/>
          <w:sz w:val="21"/>
          <w:szCs w:val="21"/>
          <w:lang w:eastAsia="zh-CN"/>
        </w:rPr>
      </w:pPr>
      <w:r>
        <w:rPr>
          <w:rFonts w:hint="eastAsia"/>
          <w:sz w:val="21"/>
          <w:szCs w:val="21"/>
          <w:lang w:eastAsia="zh-CN"/>
        </w:rPr>
        <w:t>（七）加强科技文化建设，发展创新文化。</w:t>
      </w:r>
    </w:p>
    <w:p>
      <w:pPr>
        <w:ind w:firstLine="420"/>
        <w:rPr>
          <w:rFonts w:hint="eastAsia"/>
          <w:sz w:val="21"/>
          <w:szCs w:val="21"/>
          <w:lang w:eastAsia="zh-CN"/>
        </w:rPr>
      </w:pPr>
      <w:r>
        <w:rPr>
          <w:rFonts w:hint="eastAsia"/>
          <w:sz w:val="21"/>
          <w:szCs w:val="21"/>
          <w:lang w:eastAsia="zh-CN"/>
        </w:rPr>
        <w:t>科技文化是科技创新的文化支撑，是科技创新的精神动力。在习近平看来，科技文化包含两个方面：</w:t>
      </w:r>
    </w:p>
    <w:p>
      <w:pPr>
        <w:ind w:firstLine="420"/>
        <w:rPr>
          <w:rFonts w:hint="eastAsia"/>
          <w:sz w:val="21"/>
          <w:szCs w:val="21"/>
          <w:lang w:eastAsia="zh-CN"/>
        </w:rPr>
      </w:pPr>
      <w:r>
        <w:rPr>
          <w:rFonts w:hint="eastAsia"/>
          <w:sz w:val="21"/>
          <w:szCs w:val="21"/>
          <w:lang w:eastAsia="zh-CN"/>
        </w:rPr>
        <w:t>第一，在全社会广泛传播科学文化，弘扬科学精神。要把科学普及放在与科技创新同等重要的位置。</w:t>
      </w:r>
    </w:p>
    <w:p>
      <w:pPr>
        <w:ind w:firstLine="420" w:firstLineChars="0"/>
        <w:rPr>
          <w:rFonts w:hint="eastAsia"/>
          <w:sz w:val="21"/>
          <w:szCs w:val="21"/>
          <w:lang w:eastAsia="zh-CN"/>
        </w:rPr>
      </w:pPr>
      <w:r>
        <w:rPr>
          <w:rFonts w:hint="eastAsia"/>
          <w:sz w:val="21"/>
          <w:szCs w:val="21"/>
          <w:lang w:eastAsia="zh-CN"/>
        </w:rPr>
        <w:t>第二，倡导并负责创新文化。允许科学家自由畅想，大胆假设、认真求证。不要用死板的制度约束科学家的研究活动。</w:t>
      </w:r>
    </w:p>
    <w:p>
      <w:pPr>
        <w:rPr>
          <w:rFonts w:hint="eastAsia"/>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FB52"/>
    <w:multiLevelType w:val="singleLevel"/>
    <w:tmpl w:val="8046FB52"/>
    <w:lvl w:ilvl="0" w:tentative="0">
      <w:start w:val="1"/>
      <w:numFmt w:val="chineseCounting"/>
      <w:suff w:val="nothing"/>
      <w:lvlText w:val="（%1）"/>
      <w:lvlJc w:val="left"/>
      <w:rPr>
        <w:rFonts w:hint="eastAsia"/>
      </w:rPr>
    </w:lvl>
  </w:abstractNum>
  <w:abstractNum w:abstractNumId="1">
    <w:nsid w:val="82D6B060"/>
    <w:multiLevelType w:val="singleLevel"/>
    <w:tmpl w:val="82D6B060"/>
    <w:lvl w:ilvl="0" w:tentative="0">
      <w:start w:val="1"/>
      <w:numFmt w:val="decimal"/>
      <w:suff w:val="nothing"/>
      <w:lvlText w:val="（%1）"/>
      <w:lvlJc w:val="left"/>
      <w:pPr>
        <w:ind w:left="420"/>
      </w:pPr>
    </w:lvl>
  </w:abstractNum>
  <w:abstractNum w:abstractNumId="2">
    <w:nsid w:val="87B0CDE5"/>
    <w:multiLevelType w:val="singleLevel"/>
    <w:tmpl w:val="87B0CDE5"/>
    <w:lvl w:ilvl="0" w:tentative="0">
      <w:start w:val="1"/>
      <w:numFmt w:val="chineseCounting"/>
      <w:suff w:val="nothing"/>
      <w:lvlText w:val="（%1）"/>
      <w:lvlJc w:val="left"/>
      <w:rPr>
        <w:rFonts w:hint="eastAsia"/>
      </w:rPr>
    </w:lvl>
  </w:abstractNum>
  <w:abstractNum w:abstractNumId="3">
    <w:nsid w:val="8A911DD3"/>
    <w:multiLevelType w:val="singleLevel"/>
    <w:tmpl w:val="8A911DD3"/>
    <w:lvl w:ilvl="0" w:tentative="0">
      <w:start w:val="1"/>
      <w:numFmt w:val="decimal"/>
      <w:lvlText w:val="(%1)"/>
      <w:lvlJc w:val="left"/>
      <w:pPr>
        <w:tabs>
          <w:tab w:val="left" w:pos="312"/>
        </w:tabs>
      </w:pPr>
    </w:lvl>
  </w:abstractNum>
  <w:abstractNum w:abstractNumId="4">
    <w:nsid w:val="93C8AF51"/>
    <w:multiLevelType w:val="singleLevel"/>
    <w:tmpl w:val="93C8AF51"/>
    <w:lvl w:ilvl="0" w:tentative="0">
      <w:start w:val="1"/>
      <w:numFmt w:val="chineseCounting"/>
      <w:suff w:val="nothing"/>
      <w:lvlText w:val="（%1）"/>
      <w:lvlJc w:val="left"/>
      <w:rPr>
        <w:rFonts w:hint="eastAsia"/>
      </w:rPr>
    </w:lvl>
  </w:abstractNum>
  <w:abstractNum w:abstractNumId="5">
    <w:nsid w:val="A58A7FDE"/>
    <w:multiLevelType w:val="singleLevel"/>
    <w:tmpl w:val="A58A7FDE"/>
    <w:lvl w:ilvl="0" w:tentative="0">
      <w:start w:val="1"/>
      <w:numFmt w:val="decimal"/>
      <w:suff w:val="nothing"/>
      <w:lvlText w:val="（%1）"/>
      <w:lvlJc w:val="left"/>
      <w:pPr>
        <w:ind w:left="420"/>
      </w:pPr>
    </w:lvl>
  </w:abstractNum>
  <w:abstractNum w:abstractNumId="6">
    <w:nsid w:val="C41254F2"/>
    <w:multiLevelType w:val="singleLevel"/>
    <w:tmpl w:val="C41254F2"/>
    <w:lvl w:ilvl="0" w:tentative="0">
      <w:start w:val="1"/>
      <w:numFmt w:val="chineseCounting"/>
      <w:suff w:val="nothing"/>
      <w:lvlText w:val="（%1）"/>
      <w:lvlJc w:val="left"/>
      <w:rPr>
        <w:rFonts w:hint="eastAsia"/>
      </w:rPr>
    </w:lvl>
  </w:abstractNum>
  <w:abstractNum w:abstractNumId="7">
    <w:nsid w:val="D5E5C27F"/>
    <w:multiLevelType w:val="singleLevel"/>
    <w:tmpl w:val="D5E5C27F"/>
    <w:lvl w:ilvl="0" w:tentative="0">
      <w:start w:val="1"/>
      <w:numFmt w:val="decimal"/>
      <w:suff w:val="nothing"/>
      <w:lvlText w:val="（%1）"/>
      <w:lvlJc w:val="left"/>
    </w:lvl>
  </w:abstractNum>
  <w:abstractNum w:abstractNumId="8">
    <w:nsid w:val="DE80FA2F"/>
    <w:multiLevelType w:val="singleLevel"/>
    <w:tmpl w:val="DE80FA2F"/>
    <w:lvl w:ilvl="0" w:tentative="0">
      <w:start w:val="1"/>
      <w:numFmt w:val="decimal"/>
      <w:suff w:val="nothing"/>
      <w:lvlText w:val="（%1）"/>
      <w:lvlJc w:val="left"/>
    </w:lvl>
  </w:abstractNum>
  <w:abstractNum w:abstractNumId="9">
    <w:nsid w:val="EC667199"/>
    <w:multiLevelType w:val="singleLevel"/>
    <w:tmpl w:val="EC667199"/>
    <w:lvl w:ilvl="0" w:tentative="0">
      <w:start w:val="1"/>
      <w:numFmt w:val="decimal"/>
      <w:suff w:val="nothing"/>
      <w:lvlText w:val="（%1）"/>
      <w:lvlJc w:val="left"/>
    </w:lvl>
  </w:abstractNum>
  <w:abstractNum w:abstractNumId="10">
    <w:nsid w:val="F0563196"/>
    <w:multiLevelType w:val="singleLevel"/>
    <w:tmpl w:val="F0563196"/>
    <w:lvl w:ilvl="0" w:tentative="0">
      <w:start w:val="1"/>
      <w:numFmt w:val="decimal"/>
      <w:suff w:val="nothing"/>
      <w:lvlText w:val="%1、"/>
      <w:lvlJc w:val="left"/>
    </w:lvl>
  </w:abstractNum>
  <w:abstractNum w:abstractNumId="11">
    <w:nsid w:val="0C44F50A"/>
    <w:multiLevelType w:val="singleLevel"/>
    <w:tmpl w:val="0C44F50A"/>
    <w:lvl w:ilvl="0" w:tentative="0">
      <w:start w:val="1"/>
      <w:numFmt w:val="chineseCounting"/>
      <w:suff w:val="nothing"/>
      <w:lvlText w:val="（%1）"/>
      <w:lvlJc w:val="left"/>
      <w:rPr>
        <w:rFonts w:hint="eastAsia"/>
      </w:rPr>
    </w:lvl>
  </w:abstractNum>
  <w:abstractNum w:abstractNumId="12">
    <w:nsid w:val="0D76A1F0"/>
    <w:multiLevelType w:val="singleLevel"/>
    <w:tmpl w:val="0D76A1F0"/>
    <w:lvl w:ilvl="0" w:tentative="0">
      <w:start w:val="1"/>
      <w:numFmt w:val="chineseCounting"/>
      <w:suff w:val="nothing"/>
      <w:lvlText w:val="（%1）"/>
      <w:lvlJc w:val="left"/>
      <w:rPr>
        <w:rFonts w:hint="eastAsia"/>
      </w:rPr>
    </w:lvl>
  </w:abstractNum>
  <w:abstractNum w:abstractNumId="13">
    <w:nsid w:val="289114F7"/>
    <w:multiLevelType w:val="singleLevel"/>
    <w:tmpl w:val="289114F7"/>
    <w:lvl w:ilvl="0" w:tentative="0">
      <w:start w:val="1"/>
      <w:numFmt w:val="chineseCounting"/>
      <w:suff w:val="nothing"/>
      <w:lvlText w:val="%1、"/>
      <w:lvlJc w:val="left"/>
      <w:rPr>
        <w:rFonts w:hint="eastAsia"/>
      </w:rPr>
    </w:lvl>
  </w:abstractNum>
  <w:abstractNum w:abstractNumId="14">
    <w:nsid w:val="45D22D3C"/>
    <w:multiLevelType w:val="singleLevel"/>
    <w:tmpl w:val="45D22D3C"/>
    <w:lvl w:ilvl="0" w:tentative="0">
      <w:start w:val="1"/>
      <w:numFmt w:val="decimal"/>
      <w:suff w:val="nothing"/>
      <w:lvlText w:val="%1、"/>
      <w:lvlJc w:val="left"/>
    </w:lvl>
  </w:abstractNum>
  <w:abstractNum w:abstractNumId="15">
    <w:nsid w:val="48C4A39A"/>
    <w:multiLevelType w:val="singleLevel"/>
    <w:tmpl w:val="48C4A39A"/>
    <w:lvl w:ilvl="0" w:tentative="0">
      <w:start w:val="1"/>
      <w:numFmt w:val="chineseCounting"/>
      <w:suff w:val="nothing"/>
      <w:lvlText w:val="（%1）"/>
      <w:lvlJc w:val="left"/>
      <w:rPr>
        <w:rFonts w:hint="eastAsia"/>
      </w:rPr>
    </w:lvl>
  </w:abstractNum>
  <w:abstractNum w:abstractNumId="16">
    <w:nsid w:val="693AC5AB"/>
    <w:multiLevelType w:val="singleLevel"/>
    <w:tmpl w:val="693AC5AB"/>
    <w:lvl w:ilvl="0" w:tentative="0">
      <w:start w:val="1"/>
      <w:numFmt w:val="decimal"/>
      <w:suff w:val="nothing"/>
      <w:lvlText w:val="%1、"/>
      <w:lvlJc w:val="left"/>
    </w:lvl>
  </w:abstractNum>
  <w:num w:numId="1">
    <w:abstractNumId w:val="10"/>
  </w:num>
  <w:num w:numId="2">
    <w:abstractNumId w:val="1"/>
  </w:num>
  <w:num w:numId="3">
    <w:abstractNumId w:val="5"/>
  </w:num>
  <w:num w:numId="4">
    <w:abstractNumId w:val="3"/>
  </w:num>
  <w:num w:numId="5">
    <w:abstractNumId w:val="8"/>
  </w:num>
  <w:num w:numId="6">
    <w:abstractNumId w:val="9"/>
  </w:num>
  <w:num w:numId="7">
    <w:abstractNumId w:val="6"/>
  </w:num>
  <w:num w:numId="8">
    <w:abstractNumId w:val="14"/>
  </w:num>
  <w:num w:numId="9">
    <w:abstractNumId w:val="2"/>
  </w:num>
  <w:num w:numId="10">
    <w:abstractNumId w:val="4"/>
  </w:num>
  <w:num w:numId="11">
    <w:abstractNumId w:val="16"/>
  </w:num>
  <w:num w:numId="12">
    <w:abstractNumId w:val="7"/>
  </w:num>
  <w:num w:numId="13">
    <w:abstractNumId w:val="13"/>
  </w:num>
  <w:num w:numId="14">
    <w:abstractNumId w:val="12"/>
  </w:num>
  <w:num w:numId="15">
    <w:abstractNumId w:val="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D21A15"/>
    <w:rsid w:val="1E720918"/>
    <w:rsid w:val="36C7044C"/>
    <w:rsid w:val="3D5D3151"/>
    <w:rsid w:val="627E6C26"/>
    <w:rsid w:val="62D86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2021-09-28T01:48:00Z</dcterms:created>
  <dc:creator>Administrator</dc:creator>
  <cp:lastModifiedBy>林归山</cp:lastModifiedBy>
  <dcterms:modified xsi:type="dcterms:W3CDTF">2022-02-16T12:33:00Z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BFBEF3F8F7404E5EA972D51868CE221A</vt:lpwstr>
  </property>
</Properties>
</file>