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96"/>
          <w:szCs w:val="96"/>
          <w:lang w:val="ru-RU"/>
        </w:rPr>
      </w:pPr>
    </w:p>
    <w:p>
      <w:pPr>
        <w:jc w:val="center"/>
        <w:rPr>
          <w:rFonts w:hint="default"/>
          <w:sz w:val="96"/>
          <w:szCs w:val="96"/>
          <w:lang w:val="ru-RU"/>
        </w:rPr>
      </w:pPr>
    </w:p>
    <w:p>
      <w:pPr>
        <w:jc w:val="center"/>
        <w:rPr>
          <w:rFonts w:hint="default"/>
          <w:sz w:val="96"/>
          <w:szCs w:val="96"/>
          <w:lang w:val="ru-RU"/>
        </w:rPr>
      </w:pPr>
      <w:bookmarkStart w:id="0" w:name="_GoBack"/>
      <w:bookmarkEnd w:id="0"/>
      <w:r>
        <w:rPr>
          <w:rFonts w:hint="default"/>
          <w:sz w:val="96"/>
          <w:szCs w:val="96"/>
          <w:lang w:val="ru-RU"/>
        </w:rPr>
        <w:t>ИНСТРУКЦИЯ</w:t>
      </w: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по использовании программы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“mp3player”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905375" cy="2874645"/>
            <wp:effectExtent l="0" t="0" r="1905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rcRect l="44070" t="32157" r="19291" b="2968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br w:type="page"/>
      </w:r>
    </w:p>
    <w:p>
      <w:pPr>
        <w:rPr>
          <w:rFonts w:hint="default"/>
          <w:sz w:val="32"/>
          <w:szCs w:val="32"/>
          <w:lang w:val="ru-RU"/>
        </w:rPr>
      </w:pP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Для </w:t>
      </w:r>
      <w:r>
        <w:rPr>
          <w:rFonts w:hint="default" w:eastAsia="sans-serif" w:cs="Calibri Light" w:asciiTheme="minorAscii" w:hAnsiTheme="minorAscii"/>
          <w:i w:val="0"/>
          <w:iCs w:val="0"/>
          <w:caps w:val="0"/>
          <w:color w:val="383838"/>
          <w:spacing w:val="0"/>
          <w:sz w:val="32"/>
          <w:szCs w:val="32"/>
          <w:shd w:val="clear" w:fill="FFFFFF"/>
        </w:rPr>
        <w:t>воспроизведения мультимедийных файлов с расширением MP3</w:t>
      </w:r>
      <w:r>
        <w:rPr>
          <w:rFonts w:hint="default"/>
          <w:sz w:val="32"/>
          <w:szCs w:val="32"/>
          <w:lang w:val="ru-RU"/>
        </w:rPr>
        <w:t>, сначала необходимо добавить сами файлы.</w:t>
      </w:r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1</w:t>
      </w:r>
    </w:p>
    <w:p>
      <w:pPr>
        <w:jc w:val="left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424815</wp:posOffset>
                </wp:positionV>
                <wp:extent cx="1083310" cy="652145"/>
                <wp:effectExtent l="0" t="0" r="13970" b="1841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13510" y="5483225"/>
                          <a:ext cx="1083310" cy="652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pt;margin-top:33.45pt;height:51.35pt;width:85.3pt;z-index:251659264;mso-width-relative:page;mso-height-relative:page;" filled="f" stroked="t" coordsize="21600,21600" o:gfxdata="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xoc511wAAAAkBAAAPAAAAAAAAAAEAIAAAACIAAABkcnMvZG93&#10;bnJldi54bWxQSwECFAAUAAAACACHTuJAbfCBCToCAAAjBAAADgAAAAAAAAABACAAAAAmAQAAZHJz&#10;L2Uyb0RvYy54bWxQSwUGAAAAAAYABgBZAQAA0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859655" cy="2834640"/>
            <wp:effectExtent l="0" t="0" r="190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 l="43944" t="31644" r="19338" b="30279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2</w:t>
      </w:r>
    </w:p>
    <w:p>
      <w:pPr>
        <w:jc w:val="left"/>
      </w:pP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591185</wp:posOffset>
                </wp:positionV>
                <wp:extent cx="677545" cy="635000"/>
                <wp:effectExtent l="0" t="0" r="8255" b="2032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5310" y="6045200"/>
                          <a:ext cx="677545" cy="635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3pt;margin-top:46.55pt;height:50pt;width:53.35pt;z-index:251660288;mso-width-relative:page;mso-height-relative:page;" filled="f" stroked="t" coordsize="21600,21600" o:gfxdata="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zNvBTYAAAACgEAAA8AAAAAAAAAAQAgAAAAIgAAAGRycy9k&#10;b3ducmV2LnhtbFBLAQIUABQAAAAIAIdO4kD+RZWXOwIAACIEAAAOAAAAAAAAAAEAIAAAACcBAABk&#10;cnMvZTJvRG9jLnhtbFBLBQYAAAAABgAGAFkBAADU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831715" cy="2905125"/>
            <wp:effectExtent l="0" t="0" r="14605" b="571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l="43718" t="31505" r="19315" b="28997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rPr>
          <w:rFonts w:hint="default"/>
          <w:lang w:val="ru-RU"/>
        </w:rPr>
      </w:pPr>
      <w:r>
        <w:rPr>
          <w:rFonts w:hint="default"/>
          <w:sz w:val="32"/>
          <w:szCs w:val="32"/>
          <w:lang w:val="ru-RU"/>
        </w:rPr>
        <w:t>Выберите композицию и она будет добавлена в программму.</w:t>
      </w:r>
      <w:r>
        <w:rPr>
          <w:rFonts w:hint="default"/>
          <w:lang w:val="ru-RU"/>
        </w:rPr>
        <w:br w:type="page"/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ПРИМЕР</w:t>
      </w:r>
      <w:r>
        <w:rPr>
          <w:rFonts w:hint="default"/>
          <w:sz w:val="32"/>
          <w:szCs w:val="32"/>
          <w:lang w:val="en-US"/>
        </w:rPr>
        <w:t>: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98110" cy="2994025"/>
            <wp:effectExtent l="0" t="0" r="13970" b="825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rcRect l="30058" t="49314" r="33771" b="13652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Функция кнопок</w:t>
      </w:r>
      <w:r>
        <w:rPr>
          <w:rFonts w:hint="default"/>
          <w:sz w:val="32"/>
          <w:szCs w:val="32"/>
          <w:lang w:val="en-US"/>
        </w:rPr>
        <w:t>: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ru-RU"/>
        </w:rPr>
      </w:pPr>
      <w:r>
        <w:drawing>
          <wp:inline distT="0" distB="0" distL="114300" distR="114300">
            <wp:extent cx="465455" cy="361315"/>
            <wp:effectExtent l="0" t="0" r="6985" b="444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5"/>
                    <a:srcRect l="44515" t="64320" r="53943" b="3355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rPr>
          <w:rFonts w:hint="default"/>
          <w:sz w:val="32"/>
          <w:szCs w:val="32"/>
          <w:lang w:val="ru-RU"/>
        </w:rPr>
        <w:t>И</w:t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465455" cy="361315"/>
            <wp:effectExtent l="0" t="0" r="6985" b="444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5"/>
                    <a:srcRect l="44515" t="64320" r="53943" b="3355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545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   </w:t>
      </w:r>
      <w:r>
        <w:rPr>
          <w:rFonts w:hint="default"/>
          <w:sz w:val="36"/>
          <w:szCs w:val="36"/>
          <w:lang w:val="ru-RU"/>
        </w:rPr>
        <w:t xml:space="preserve">- </w:t>
      </w:r>
      <w:r>
        <w:rPr>
          <w:rFonts w:hint="default"/>
          <w:sz w:val="32"/>
          <w:szCs w:val="32"/>
          <w:lang w:val="ru-RU"/>
        </w:rPr>
        <w:t>кнопки для переключение между композициями</w:t>
      </w: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ru-RU"/>
        </w:rPr>
      </w:pPr>
      <w:r>
        <w:drawing>
          <wp:inline distT="0" distB="0" distL="114300" distR="114300">
            <wp:extent cx="450215" cy="380365"/>
            <wp:effectExtent l="0" t="0" r="6985" b="63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5"/>
                    <a:srcRect l="48804" t="64475" r="49852" b="33512"/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 </w:t>
      </w:r>
      <w:r>
        <w:rPr>
          <w:rFonts w:hint="default"/>
          <w:sz w:val="36"/>
          <w:szCs w:val="36"/>
          <w:lang w:val="ru-RU"/>
        </w:rPr>
        <w:t xml:space="preserve">- </w:t>
      </w:r>
      <w:r>
        <w:rPr>
          <w:rFonts w:hint="default"/>
          <w:sz w:val="32"/>
          <w:szCs w:val="32"/>
          <w:lang w:val="ru-RU"/>
        </w:rPr>
        <w:t>кнопка для паузы</w:t>
      </w: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ru-RU"/>
        </w:rPr>
      </w:pPr>
      <w:r>
        <w:drawing>
          <wp:inline distT="0" distB="0" distL="114300" distR="114300">
            <wp:extent cx="440055" cy="351155"/>
            <wp:effectExtent l="0" t="0" r="1905" b="1460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5"/>
                    <a:srcRect l="46693" t="64381" r="51901" b="336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</w:t>
      </w:r>
      <w:r>
        <w:rPr>
          <w:rFonts w:hint="default"/>
          <w:sz w:val="36"/>
          <w:szCs w:val="36"/>
          <w:lang w:val="ru-RU"/>
        </w:rPr>
        <w:t xml:space="preserve">- </w:t>
      </w:r>
      <w:r>
        <w:rPr>
          <w:rFonts w:hint="default"/>
          <w:sz w:val="32"/>
          <w:szCs w:val="32"/>
          <w:lang w:val="ru-RU"/>
        </w:rPr>
        <w:t>кнопка для воспроизвидения, также где была использована пауза</w:t>
      </w: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ru-RU"/>
        </w:rPr>
      </w:pPr>
      <w:r>
        <w:drawing>
          <wp:inline distT="0" distB="0" distL="114300" distR="114300">
            <wp:extent cx="422910" cy="326390"/>
            <wp:effectExtent l="0" t="0" r="3810" b="889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5"/>
                    <a:srcRect l="50786" t="64407" r="47808" b="3366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</w:t>
      </w:r>
      <w:r>
        <w:rPr>
          <w:rFonts w:hint="default"/>
          <w:sz w:val="36"/>
          <w:szCs w:val="36"/>
          <w:lang w:val="ru-RU"/>
        </w:rPr>
        <w:t xml:space="preserve">- </w:t>
      </w:r>
      <w:r>
        <w:rPr>
          <w:rFonts w:hint="default"/>
          <w:sz w:val="32"/>
          <w:szCs w:val="32"/>
          <w:lang w:val="ru-RU"/>
        </w:rPr>
        <w:t>кнопка для полного прекращения композиции</w:t>
      </w: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Ползунки</w:t>
      </w:r>
      <w:r>
        <w:rPr>
          <w:rFonts w:hint="default"/>
          <w:sz w:val="32"/>
          <w:szCs w:val="32"/>
          <w:lang w:val="en-US"/>
        </w:rPr>
        <w:t>:</w:t>
      </w:r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191125" cy="224155"/>
            <wp:effectExtent l="0" t="0" r="5715" b="444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5"/>
                    <a:srcRect l="46947" t="61396" r="22605" b="3626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Этот ползунок используется для перемотки аудиодорожки</w:t>
      </w: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222500" cy="244475"/>
            <wp:effectExtent l="0" t="0" r="2540" b="1460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5"/>
                    <a:srcRect l="67804" t="64168" r="19981" b="3344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А этот ползунок для регулировки громкости</w:t>
      </w:r>
    </w:p>
    <w:p>
      <w:pPr>
        <w:jc w:val="left"/>
        <w:rPr>
          <w:rFonts w:hint="default"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Diablo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abloFont">
    <w:panose1 w:val="02000500000000000000"/>
    <w:charset w:val="00"/>
    <w:family w:val="auto"/>
    <w:pitch w:val="default"/>
    <w:sig w:usb0="800002FF" w:usb1="500078FB" w:usb2="0000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32D6E"/>
    <w:rsid w:val="16A3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2023-01-08T21:18:00Z</dcterms:created>
  <dc:creator>PC</dc:creator>
  <cp:lastModifiedBy>_ MrMix_</cp:lastModifiedBy>
  <dcterms:modified xsi:type="dcterms:W3CDTF">2023-01-08T21:56:59Z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3638D68E400247BABF4E4DCCD72C764E</vt:lpwstr>
  </property>
</Properties>
</file>