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B4E9" w14:textId="77777777" w:rsidR="00F408A0" w:rsidRDefault="00F408A0" w:rsidP="00F408A0">
      <w:pPr>
        <w:rPr>
          <w:rFonts w:cstheme="minorHAnsi"/>
          <w:b/>
          <w:sz w:val="24"/>
          <w:szCs w:val="24"/>
          <w:lang w:val="en-US"/>
        </w:rPr>
      </w:pPr>
      <w:bookmarkStart w:id="0" w:name="_Hlk159783203"/>
      <w:r>
        <w:rPr>
          <w:rFonts w:cstheme="minorHAnsi"/>
          <w:b/>
          <w:sz w:val="24"/>
          <w:szCs w:val="24"/>
          <w:lang w:val="en-US"/>
        </w:rPr>
        <w:t>Registrar: Barco.</w:t>
      </w:r>
    </w:p>
    <w:p w14:paraId="781A06D6" w14:textId="77777777" w:rsidR="00F408A0" w:rsidRDefault="00F408A0" w:rsidP="00F408A0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Descripción</w:t>
      </w:r>
    </w:p>
    <w:p w14:paraId="198548CA" w14:textId="77777777" w:rsidR="00F408A0" w:rsidRDefault="00F408A0" w:rsidP="00F408A0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presente caso de uso describe el proceso por el cual un socio del club náutico puede registrar su barco en el sistema.</w:t>
      </w:r>
    </w:p>
    <w:p w14:paraId="29462967" w14:textId="77777777" w:rsidR="00F408A0" w:rsidRDefault="00F408A0" w:rsidP="00F408A0">
      <w:pPr>
        <w:pStyle w:val="Prrafodelista"/>
        <w:ind w:left="360"/>
        <w:rPr>
          <w:rFonts w:cstheme="minorHAnsi"/>
          <w:sz w:val="24"/>
          <w:szCs w:val="24"/>
        </w:rPr>
      </w:pPr>
    </w:p>
    <w:p w14:paraId="03AF1ADB" w14:textId="77777777" w:rsidR="00F408A0" w:rsidRDefault="00F408A0" w:rsidP="00F408A0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 de eventos</w:t>
      </w:r>
    </w:p>
    <w:p w14:paraId="6FA5ED24" w14:textId="77777777" w:rsidR="00F408A0" w:rsidRDefault="00F408A0" w:rsidP="00F408A0">
      <w:pPr>
        <w:pStyle w:val="Prrafodelista"/>
        <w:numPr>
          <w:ilvl w:val="1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 básico</w:t>
      </w:r>
    </w:p>
    <w:p w14:paraId="4B877703" w14:textId="77777777" w:rsidR="00F408A0" w:rsidRDefault="00F408A0" w:rsidP="00F408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socio ingresa a su cuenta en la página web del club náutico.</w:t>
      </w:r>
    </w:p>
    <w:p w14:paraId="26ED8E86" w14:textId="77777777" w:rsidR="00F408A0" w:rsidRDefault="00F408A0" w:rsidP="00F408A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Selecciona la opción "Registrar barco" del menú principal.</w:t>
      </w:r>
    </w:p>
    <w:p w14:paraId="02817BC2" w14:textId="77777777" w:rsidR="00F408A0" w:rsidRDefault="00F408A0" w:rsidP="00F408A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Se abre un formulario donde el socio debe completar la siguiente información:</w:t>
      </w:r>
    </w:p>
    <w:p w14:paraId="3C75631F" w14:textId="77777777" w:rsidR="00F408A0" w:rsidRDefault="00F408A0" w:rsidP="00F408A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Nombre del barco</w:t>
      </w:r>
    </w:p>
    <w:p w14:paraId="7E686517" w14:textId="77777777" w:rsidR="00F408A0" w:rsidRDefault="00F408A0" w:rsidP="00F408A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Placa del barco</w:t>
      </w:r>
    </w:p>
    <w:p w14:paraId="05FB297B" w14:textId="77777777" w:rsidR="00F408A0" w:rsidRDefault="00F408A0" w:rsidP="00F408A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Longitud del barco en metros</w:t>
      </w:r>
    </w:p>
    <w:p w14:paraId="0F730C8F" w14:textId="77777777" w:rsidR="00F408A0" w:rsidRDefault="00F408A0" w:rsidP="00F408A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Ancho del barco en metros</w:t>
      </w:r>
    </w:p>
    <w:p w14:paraId="4BB57841" w14:textId="77777777" w:rsidR="00F408A0" w:rsidRDefault="00F408A0" w:rsidP="00F408A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Tipo de barco</w:t>
      </w:r>
    </w:p>
    <w:p w14:paraId="0BD33932" w14:textId="77777777" w:rsidR="00F408A0" w:rsidRDefault="00F408A0" w:rsidP="00F408A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Marca del barco</w:t>
      </w:r>
    </w:p>
    <w:p w14:paraId="4145F600" w14:textId="77777777" w:rsidR="00F408A0" w:rsidRDefault="00F408A0" w:rsidP="00F408A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Color del barco</w:t>
      </w:r>
    </w:p>
    <w:p w14:paraId="33FB38BD" w14:textId="77777777" w:rsidR="00F408A0" w:rsidRDefault="00F408A0" w:rsidP="00F408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socio revisa la información ingresada y confirma que es correcta.</w:t>
      </w:r>
    </w:p>
    <w:p w14:paraId="47BC833A" w14:textId="77777777" w:rsidR="00F408A0" w:rsidRDefault="00F408A0" w:rsidP="00F408A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socio hace clic en el botón "Enviar" para registrar el barco.</w:t>
      </w:r>
    </w:p>
    <w:p w14:paraId="2603165F" w14:textId="77777777" w:rsidR="00F408A0" w:rsidRDefault="00F408A0" w:rsidP="00F408A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Cs/>
          <w:color w:val="1F1F1F"/>
          <w:sz w:val="24"/>
          <w:szCs w:val="24"/>
          <w:lang w:val="es-BO" w:eastAsia="es-BO"/>
        </w:rPr>
        <w:t>Registro exitoso: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 Si el proceso de registro se completa exitosamente, el sistema mostrará un mensaje de confirmación al socio: “Barco registrado correctamente”.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br/>
      </w:r>
    </w:p>
    <w:p w14:paraId="5F7E0D3B" w14:textId="77777777" w:rsidR="00F408A0" w:rsidRDefault="00F408A0" w:rsidP="00F408A0">
      <w:pPr>
        <w:pStyle w:val="Prrafodelista"/>
        <w:numPr>
          <w:ilvl w:val="1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Flujos alternos</w:t>
      </w:r>
    </w:p>
    <w:p w14:paraId="01CE7EA8" w14:textId="77777777" w:rsidR="00F408A0" w:rsidRDefault="00F408A0" w:rsidP="00F408A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Campos obligatorios: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 Si el socio envía el formulario sin completar uno o varios campos obligatorios, el sistema mostrará un mensaje de alerta indicando los campos que deben ser completados.</w:t>
      </w:r>
    </w:p>
    <w:p w14:paraId="69DDADEC" w14:textId="77777777" w:rsidR="00F408A0" w:rsidRDefault="00F408A0" w:rsidP="00F408A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Validación de datos:</w:t>
      </w:r>
    </w:p>
    <w:p w14:paraId="78662E18" w14:textId="77777777" w:rsidR="00F408A0" w:rsidRDefault="00F408A0" w:rsidP="00F408A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134" w:hanging="425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campo "Placa" solo admite números y letras. Si se ingresa un carácter no válido, el sistema mostrará un mensaje de error: “indicando que solo se admiten números y letras en el campo Placa".</w:t>
      </w:r>
    </w:p>
    <w:p w14:paraId="03034D20" w14:textId="77777777" w:rsidR="00F408A0" w:rsidRDefault="00F408A0" w:rsidP="00F408A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1134" w:hanging="425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Los campos "Longitud" y "Ancho" solo admiten números enteros. Si se ingresa un valor no válido, el sistema mostrará un mensaje de error: “Solo se admiten números enteros en los campos Longitud y Ancho".</w:t>
      </w:r>
      <w:bookmarkEnd w:id="0"/>
    </w:p>
    <w:p w14:paraId="4985643B" w14:textId="77777777" w:rsidR="000666F8" w:rsidRPr="00F408A0" w:rsidRDefault="000666F8">
      <w:pPr>
        <w:rPr>
          <w:lang w:val="es-BO"/>
        </w:rPr>
      </w:pPr>
    </w:p>
    <w:sectPr w:rsidR="000666F8" w:rsidRPr="00F408A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A0F"/>
    <w:multiLevelType w:val="hybridMultilevel"/>
    <w:tmpl w:val="3FB0C61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574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C10086"/>
    <w:multiLevelType w:val="multilevel"/>
    <w:tmpl w:val="F156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64270A1E"/>
    <w:multiLevelType w:val="multilevel"/>
    <w:tmpl w:val="96247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A0"/>
    <w:rsid w:val="000666F8"/>
    <w:rsid w:val="005135C5"/>
    <w:rsid w:val="00D75084"/>
    <w:rsid w:val="00F4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4CB3"/>
  <w15:chartTrackingRefBased/>
  <w15:docId w15:val="{E2FDDD9B-88A6-42AD-BD94-9B8A961E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A0"/>
    <w:pPr>
      <w:spacing w:line="256" w:lineRule="auto"/>
    </w:pPr>
    <w:rPr>
      <w:rFonts w:eastAsiaTheme="minorHAns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2024-03-03T13:31:00Z</dcterms:created>
  <dcterms:modified xsi:type="dcterms:W3CDTF">2024-03-03T13:32:00Z</dcterms:modified>
</cp:coreProperties>
</file>