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C4C5" w14:textId="7A1D02F8" w:rsidR="00BF1D62" w:rsidRPr="00F2482F" w:rsidRDefault="00BF1D62" w:rsidP="00BF1D62">
      <w:pPr>
        <w:rPr>
          <w:b/>
          <w:bCs/>
        </w:rPr>
      </w:pPr>
      <w:bookmarkStart w:id="0" w:name="_Hlk160115176"/>
      <w:r>
        <w:rPr>
          <w:b/>
          <w:bCs/>
        </w:rPr>
        <w:t>COMPRA DE ARTICULOS ON LINE</w:t>
      </w:r>
    </w:p>
    <w:p w14:paraId="61249341" w14:textId="5DCCE5E7" w:rsidR="00BF1D62" w:rsidRDefault="00BF1D62" w:rsidP="00BF1D62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por el cual </w:t>
      </w:r>
      <w:r>
        <w:t xml:space="preserve">el </w:t>
      </w:r>
      <w:r>
        <w:t xml:space="preserve">cliente </w:t>
      </w:r>
      <w:r>
        <w:rPr>
          <w:rFonts w:eastAsia="Times New Roman" w:cs="Times New Roman"/>
          <w:color w:val="000000"/>
          <w:szCs w:val="24"/>
        </w:rPr>
        <w:t xml:space="preserve">registra </w:t>
      </w:r>
      <w:r>
        <w:rPr>
          <w:rFonts w:eastAsia="Times New Roman" w:cs="Times New Roman"/>
          <w:color w:val="000000"/>
          <w:szCs w:val="24"/>
        </w:rPr>
        <w:t xml:space="preserve">sus datos personales y métodos de pago, agrega los productos que desea adquirir a un carrito de ventas virtual y </w:t>
      </w:r>
      <w:r>
        <w:rPr>
          <w:rFonts w:eastAsia="Times New Roman" w:cs="Times New Roman"/>
          <w:color w:val="000000"/>
          <w:szCs w:val="24"/>
        </w:rPr>
        <w:t>compra los productos.</w:t>
      </w:r>
      <w:r>
        <w:br/>
      </w:r>
    </w:p>
    <w:p w14:paraId="53320EB6" w14:textId="77777777" w:rsidR="00BF1D62" w:rsidRPr="00F2482F" w:rsidRDefault="00BF1D62" w:rsidP="00BF1D62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272CBC3A" w14:textId="6FC9E4AE" w:rsidR="00BF1D62" w:rsidRDefault="00BF1D62" w:rsidP="00BF1D62">
      <w:pPr>
        <w:pStyle w:val="Prrafodelista"/>
        <w:numPr>
          <w:ilvl w:val="2"/>
          <w:numId w:val="5"/>
        </w:numPr>
      </w:pPr>
      <w:r>
        <w:t>Cliente</w:t>
      </w:r>
      <w:r>
        <w:br/>
      </w:r>
    </w:p>
    <w:p w14:paraId="7A3DCFDD" w14:textId="77777777" w:rsidR="00BF1D62" w:rsidRPr="00F2482F" w:rsidRDefault="00BF1D62" w:rsidP="00BF1D62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305C4679" w14:textId="77777777" w:rsidR="00BF1D62" w:rsidRPr="00F2482F" w:rsidRDefault="00BF1D62" w:rsidP="00BF1D62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5F086D17" w14:textId="343A7990" w:rsidR="00BF1D62" w:rsidRPr="00AA4185" w:rsidRDefault="00BF1D62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</w:t>
      </w:r>
      <w:r w:rsidR="00AA4185">
        <w:rPr>
          <w:rFonts w:eastAsia="Times New Roman" w:cs="Times New Roman"/>
          <w:color w:val="1F1F1F"/>
          <w:szCs w:val="24"/>
          <w:lang w:val="es-BO" w:eastAsia="es-BO"/>
        </w:rPr>
        <w:t xml:space="preserve">l cliente ingresa a la </w:t>
      </w:r>
      <w:r w:rsidR="00943ADD">
        <w:rPr>
          <w:rFonts w:eastAsia="Times New Roman" w:cs="Times New Roman"/>
          <w:color w:val="1F1F1F"/>
          <w:szCs w:val="24"/>
          <w:lang w:val="es-BO" w:eastAsia="es-BO"/>
        </w:rPr>
        <w:t>página</w:t>
      </w:r>
      <w:r w:rsidR="00AA4185">
        <w:rPr>
          <w:rFonts w:eastAsia="Times New Roman" w:cs="Times New Roman"/>
          <w:color w:val="1F1F1F"/>
          <w:szCs w:val="24"/>
          <w:lang w:val="es-BO" w:eastAsia="es-BO"/>
        </w:rPr>
        <w:t xml:space="preserve"> web de </w:t>
      </w:r>
      <w:proofErr w:type="spellStart"/>
      <w:r w:rsidR="00AA4185">
        <w:rPr>
          <w:rFonts w:eastAsia="Times New Roman" w:cs="Times New Roman"/>
          <w:color w:val="1F1F1F"/>
          <w:szCs w:val="24"/>
          <w:lang w:val="es-BO" w:eastAsia="es-BO"/>
        </w:rPr>
        <w:t>Totto’s</w:t>
      </w:r>
      <w:proofErr w:type="spellEnd"/>
      <w:r w:rsidR="00AA4185">
        <w:rPr>
          <w:rFonts w:eastAsia="Times New Roman" w:cs="Times New Roman"/>
          <w:color w:val="1F1F1F"/>
          <w:szCs w:val="24"/>
          <w:lang w:val="es-BO" w:eastAsia="es-BO"/>
        </w:rPr>
        <w:t xml:space="preserve">: </w:t>
      </w:r>
      <w:hyperlink r:id="rId5" w:history="1">
        <w:r w:rsidR="00AA4185" w:rsidRPr="0008375A">
          <w:rPr>
            <w:rStyle w:val="Hipervnculo"/>
            <w:rFonts w:eastAsia="Times New Roman" w:cs="Times New Roman"/>
            <w:szCs w:val="24"/>
            <w:lang w:val="es-BO" w:eastAsia="es-BO"/>
          </w:rPr>
          <w:t>www.tottos.com</w:t>
        </w:r>
      </w:hyperlink>
    </w:p>
    <w:p w14:paraId="763103F3" w14:textId="7CE63B69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Ingresa a la sección de “Registrarse”</w:t>
      </w:r>
    </w:p>
    <w:p w14:paraId="278232C4" w14:textId="0F5E9870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Ingresa sus datos personales</w:t>
      </w:r>
    </w:p>
    <w:p w14:paraId="3B0AB01E" w14:textId="791B7100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Nombre</w:t>
      </w:r>
    </w:p>
    <w:p w14:paraId="2CCB09C2" w14:textId="1139E0CD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Apellido</w:t>
      </w:r>
    </w:p>
    <w:p w14:paraId="7471C0DB" w14:textId="2EBAEB1E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Correo electrónico</w:t>
      </w:r>
    </w:p>
    <w:p w14:paraId="482DB52C" w14:textId="3452B08D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Ciudad</w:t>
      </w:r>
    </w:p>
    <w:p w14:paraId="634BE3DE" w14:textId="149027A4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Dirección</w:t>
      </w:r>
    </w:p>
    <w:p w14:paraId="539B6401" w14:textId="57A47F79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Teléfono</w:t>
      </w:r>
    </w:p>
    <w:p w14:paraId="53C7D4B4" w14:textId="53DAA0A9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Genero</w:t>
      </w:r>
    </w:p>
    <w:p w14:paraId="0552472B" w14:textId="0CE16023" w:rsidR="00AA4185" w:rsidRPr="00AA4185" w:rsidRDefault="00AA4185" w:rsidP="00AA4185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Contraseña</w:t>
      </w:r>
    </w:p>
    <w:p w14:paraId="3D31DDE1" w14:textId="04249314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Presiona el botón: “Completar registro”</w:t>
      </w:r>
    </w:p>
    <w:p w14:paraId="143F9008" w14:textId="4FA0B54C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 xml:space="preserve">El usuario ingresa a la tienda virtual de </w:t>
      </w:r>
      <w:proofErr w:type="spellStart"/>
      <w:r>
        <w:rPr>
          <w:rFonts w:eastAsia="Times New Roman" w:cs="Times New Roman"/>
          <w:color w:val="1F1F1F"/>
          <w:szCs w:val="24"/>
          <w:lang w:eastAsia="es-BO"/>
        </w:rPr>
        <w:t>Totto’s</w:t>
      </w:r>
      <w:proofErr w:type="spellEnd"/>
      <w:r>
        <w:rPr>
          <w:rFonts w:eastAsia="Times New Roman" w:cs="Times New Roman"/>
          <w:color w:val="1F1F1F"/>
          <w:szCs w:val="24"/>
          <w:lang w:eastAsia="es-BO"/>
        </w:rPr>
        <w:t xml:space="preserve"> con correo electrónico y contraseña</w:t>
      </w:r>
    </w:p>
    <w:p w14:paraId="63581599" w14:textId="4AA9CC0C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Ingresa al catálogo de artículos</w:t>
      </w:r>
    </w:p>
    <w:p w14:paraId="693A4B02" w14:textId="30A1663E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Presiona en un símbolo (+) para los artículos que desea adquirir</w:t>
      </w:r>
    </w:p>
    <w:p w14:paraId="3ADC197D" w14:textId="2B003C63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Mediante un calendario selecciona la fecha y hora que desea se haga la entrega a domicilio</w:t>
      </w:r>
    </w:p>
    <w:p w14:paraId="16023DEC" w14:textId="17044CC0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Presiona en el botón “Proceder a pago”</w:t>
      </w:r>
    </w:p>
    <w:p w14:paraId="0FA9F275" w14:textId="5EFC59A6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El sistema redirige al cliente a un formulario para ingresar los datos de:</w:t>
      </w:r>
    </w:p>
    <w:p w14:paraId="12080E3F" w14:textId="4D3BD5F9" w:rsidR="00AA4185" w:rsidRPr="00AA4185" w:rsidRDefault="00AA4185" w:rsidP="00AA4185">
      <w:pPr>
        <w:pStyle w:val="Prrafodelista"/>
        <w:numPr>
          <w:ilvl w:val="3"/>
          <w:numId w:val="7"/>
        </w:numPr>
      </w:pPr>
      <w:r>
        <w:rPr>
          <w:rFonts w:eastAsia="Times New Roman" w:cs="Times New Roman"/>
          <w:color w:val="1F1F1F"/>
          <w:szCs w:val="24"/>
          <w:lang w:eastAsia="es-BO"/>
        </w:rPr>
        <w:t>Número de tarjeta de crédito / debito</w:t>
      </w:r>
    </w:p>
    <w:p w14:paraId="3B1FA024" w14:textId="2D1BEED4" w:rsidR="00AA4185" w:rsidRPr="00AA4185" w:rsidRDefault="00AA4185" w:rsidP="00AA4185">
      <w:pPr>
        <w:pStyle w:val="Prrafodelista"/>
        <w:numPr>
          <w:ilvl w:val="3"/>
          <w:numId w:val="7"/>
        </w:numPr>
      </w:pPr>
      <w:r>
        <w:rPr>
          <w:rFonts w:eastAsia="Times New Roman" w:cs="Times New Roman"/>
          <w:color w:val="1F1F1F"/>
          <w:szCs w:val="24"/>
          <w:lang w:eastAsia="es-BO"/>
        </w:rPr>
        <w:t>Código CVV</w:t>
      </w:r>
    </w:p>
    <w:p w14:paraId="4B6BDA9C" w14:textId="1E016680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Presiona el botón “Registrar método de pago”</w:t>
      </w:r>
    </w:p>
    <w:p w14:paraId="36C5FAEB" w14:textId="6B984A85" w:rsidR="00AA4185" w:rsidRPr="00AA4185" w:rsidRDefault="00AA4185" w:rsidP="00BF1D62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El sistema redirige al cliente a la ruta de carrito de compras virtual con sus productos seleccionados.</w:t>
      </w:r>
    </w:p>
    <w:p w14:paraId="4C6FC641" w14:textId="02828853" w:rsidR="00AA4185" w:rsidRDefault="00AA4185" w:rsidP="00BF1D62">
      <w:pPr>
        <w:pStyle w:val="Prrafodelista"/>
        <w:numPr>
          <w:ilvl w:val="2"/>
          <w:numId w:val="3"/>
        </w:numPr>
      </w:pPr>
      <w:r>
        <w:t>Mediante una lista desplegable, el cliente selecciona su método de pago previamente registrado</w:t>
      </w:r>
    </w:p>
    <w:p w14:paraId="64B4834F" w14:textId="1C6937D6" w:rsidR="00AA4185" w:rsidRDefault="00AA4185" w:rsidP="00BF1D62">
      <w:pPr>
        <w:pStyle w:val="Prrafodelista"/>
        <w:numPr>
          <w:ilvl w:val="2"/>
          <w:numId w:val="3"/>
        </w:numPr>
      </w:pPr>
      <w:r>
        <w:t>Presiona el botón “Completar compra”</w:t>
      </w:r>
    </w:p>
    <w:p w14:paraId="0B8FDA12" w14:textId="3ED2B782" w:rsidR="00AA4185" w:rsidRDefault="00AA4185" w:rsidP="00BF1D62">
      <w:pPr>
        <w:pStyle w:val="Prrafodelista"/>
        <w:numPr>
          <w:ilvl w:val="2"/>
          <w:numId w:val="3"/>
        </w:numPr>
      </w:pPr>
      <w:r>
        <w:t>El sistema muestra un mensaje que indica “Compra completada, los artículos serán entregados a su domicilio en la fecha seleccionada”</w:t>
      </w:r>
    </w:p>
    <w:p w14:paraId="02F13638" w14:textId="4F0A27DD" w:rsidR="00BF1D62" w:rsidRDefault="00BF1D62" w:rsidP="00BF1D62">
      <w:pPr>
        <w:pStyle w:val="Prrafodelista"/>
        <w:ind w:left="1440"/>
      </w:pPr>
      <w:r>
        <w:lastRenderedPageBreak/>
        <w:br/>
      </w:r>
    </w:p>
    <w:p w14:paraId="7AB9AFBF" w14:textId="77777777" w:rsidR="00BF1D62" w:rsidRPr="00F2482F" w:rsidRDefault="00BF1D62" w:rsidP="00BF1D62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p w14:paraId="44BBF922" w14:textId="205413F0" w:rsidR="006D7E4C" w:rsidRDefault="00AA4185" w:rsidP="00BF1D62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Correo previamente registrado</w:t>
      </w:r>
    </w:p>
    <w:p w14:paraId="560E78F2" w14:textId="77777777" w:rsidR="006D7E4C" w:rsidRPr="006D7E4C" w:rsidRDefault="006D7E4C" w:rsidP="006D7E4C">
      <w:pPr>
        <w:pStyle w:val="Prrafodelista"/>
        <w:numPr>
          <w:ilvl w:val="1"/>
          <w:numId w:val="10"/>
        </w:numPr>
      </w:pPr>
      <w:r w:rsidRPr="006D7E4C">
        <w:t>En el paso 3, el cliente ingresa un correo previamente registrado.</w:t>
      </w:r>
    </w:p>
    <w:p w14:paraId="548D915D" w14:textId="269E959E" w:rsidR="006D7E4C" w:rsidRDefault="006D7E4C" w:rsidP="006D7E4C">
      <w:pPr>
        <w:pStyle w:val="Prrafodelista"/>
        <w:numPr>
          <w:ilvl w:val="1"/>
          <w:numId w:val="10"/>
        </w:numPr>
        <w:rPr>
          <w:b/>
          <w:bCs/>
        </w:rPr>
      </w:pPr>
      <w:r w:rsidRPr="006D7E4C">
        <w:t xml:space="preserve">El sistema muestra por pantalla un mensaje que indica “Correo previamente registrado, ingrese otro correo </w:t>
      </w:r>
      <w:r w:rsidR="00943ADD" w:rsidRPr="006D7E4C">
        <w:t>electrónico</w:t>
      </w:r>
      <w:r w:rsidRPr="006D7E4C">
        <w:t>”</w:t>
      </w:r>
      <w:r>
        <w:br/>
      </w:r>
    </w:p>
    <w:p w14:paraId="601565BA" w14:textId="46CB7A9B" w:rsidR="006D7E4C" w:rsidRDefault="00943ADD" w:rsidP="00BF1D62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Método</w:t>
      </w:r>
      <w:r w:rsidR="006D7E4C">
        <w:rPr>
          <w:b/>
          <w:bCs/>
        </w:rPr>
        <w:t xml:space="preserve"> de pago incorrecto</w:t>
      </w:r>
    </w:p>
    <w:p w14:paraId="3CDEABE4" w14:textId="6ECCB010" w:rsidR="006D7E4C" w:rsidRPr="006D7E4C" w:rsidRDefault="006D7E4C" w:rsidP="006D7E4C">
      <w:pPr>
        <w:pStyle w:val="Prrafodelista"/>
        <w:numPr>
          <w:ilvl w:val="3"/>
          <w:numId w:val="1"/>
        </w:numPr>
      </w:pPr>
      <w:r w:rsidRPr="006D7E4C">
        <w:t>En el paso 10, al momento de registrar el método de pago, el numero de tarjeta o código CVV son ingresados correctamente</w:t>
      </w:r>
    </w:p>
    <w:p w14:paraId="3D8B3DE3" w14:textId="024F1468" w:rsidR="006D7E4C" w:rsidRDefault="006D7E4C" w:rsidP="006D7E4C">
      <w:pPr>
        <w:pStyle w:val="Prrafodelista"/>
        <w:numPr>
          <w:ilvl w:val="3"/>
          <w:numId w:val="1"/>
        </w:numPr>
      </w:pPr>
      <w:r w:rsidRPr="006D7E4C">
        <w:t xml:space="preserve">El sistema muestra por pantalla un mensaje que indica que “El método de pago no se ha podido verificar. Introduzca otro método de pago” </w:t>
      </w:r>
      <w:r w:rsidR="00943ADD">
        <w:br/>
      </w:r>
    </w:p>
    <w:p w14:paraId="7BD99DCF" w14:textId="77777777" w:rsidR="00943ADD" w:rsidRPr="006D7E4C" w:rsidRDefault="00943ADD" w:rsidP="00943ADD"/>
    <w:p w14:paraId="2F7948B0" w14:textId="4C8DDC77" w:rsidR="006D7E4C" w:rsidRDefault="006D7E4C" w:rsidP="006D7E4C">
      <w:pPr>
        <w:pStyle w:val="Prrafodelista"/>
        <w:ind w:left="1728"/>
      </w:pPr>
      <w:r>
        <w:br/>
      </w:r>
      <w:r>
        <w:br/>
      </w:r>
    </w:p>
    <w:p w14:paraId="5FC7E708" w14:textId="77777777" w:rsidR="006D7E4C" w:rsidRPr="006D7E4C" w:rsidRDefault="006D7E4C" w:rsidP="006D7E4C"/>
    <w:p w14:paraId="3C3572CE" w14:textId="6DB5802F" w:rsidR="006D7E4C" w:rsidRPr="00F2482F" w:rsidRDefault="006D7E4C" w:rsidP="006D7E4C">
      <w:pPr>
        <w:ind w:firstLine="708"/>
        <w:rPr>
          <w:b/>
          <w:bCs/>
        </w:rPr>
      </w:pPr>
      <w:r w:rsidRPr="006D7E4C">
        <w:rPr>
          <w:b/>
          <w:bCs/>
        </w:rPr>
        <w:br/>
      </w:r>
    </w:p>
    <w:bookmarkEnd w:id="0"/>
    <w:p w14:paraId="02E614B1" w14:textId="5E8ECD21" w:rsidR="00BF1D62" w:rsidRPr="00356E3E" w:rsidRDefault="00BF1D62" w:rsidP="00BF1D62">
      <w:pPr>
        <w:rPr>
          <w:rFonts w:cs="Times New Roman"/>
          <w:szCs w:val="24"/>
        </w:rPr>
      </w:pPr>
    </w:p>
    <w:p w14:paraId="14BCD4E6" w14:textId="77777777" w:rsidR="000666F8" w:rsidRDefault="000666F8"/>
    <w:sectPr w:rsidR="000666F8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03B"/>
    <w:multiLevelType w:val="multilevel"/>
    <w:tmpl w:val="0C0685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05CA2"/>
    <w:multiLevelType w:val="multilevel"/>
    <w:tmpl w:val="0C0685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5EB6"/>
    <w:multiLevelType w:val="multilevel"/>
    <w:tmpl w:val="7EDA105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976C95"/>
    <w:multiLevelType w:val="multilevel"/>
    <w:tmpl w:val="1E9EE8E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4F01EA"/>
    <w:multiLevelType w:val="hybridMultilevel"/>
    <w:tmpl w:val="02280C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CE96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C56AF"/>
    <w:multiLevelType w:val="hybridMultilevel"/>
    <w:tmpl w:val="951A95E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054DD0"/>
    <w:multiLevelType w:val="multilevel"/>
    <w:tmpl w:val="E722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62"/>
    <w:rsid w:val="000666F8"/>
    <w:rsid w:val="005135C5"/>
    <w:rsid w:val="006D7E4C"/>
    <w:rsid w:val="00943ADD"/>
    <w:rsid w:val="00AA4185"/>
    <w:rsid w:val="00BF1D62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8FE0"/>
  <w15:chartTrackingRefBased/>
  <w15:docId w15:val="{BD677BF5-4C96-46EB-AC5B-5A0012E7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D62"/>
    <w:rPr>
      <w:rFonts w:ascii="Times New Roman" w:eastAsiaTheme="minorHAnsi" w:hAnsi="Times New Roman"/>
      <w:sz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D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41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tto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2024-03-05T03:24:00Z</dcterms:created>
  <dcterms:modified xsi:type="dcterms:W3CDTF">2024-03-05T04:10:00Z</dcterms:modified>
</cp:coreProperties>
</file>