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D4BB" w14:textId="2E7CC79E" w:rsidR="00356E3E" w:rsidRPr="00F2482F" w:rsidRDefault="00356E3E" w:rsidP="00356E3E">
      <w:pPr>
        <w:rPr>
          <w:b/>
          <w:bCs/>
        </w:rPr>
      </w:pPr>
      <w:bookmarkStart w:id="0" w:name="_Hlk160115176"/>
      <w:r w:rsidRPr="00F2482F">
        <w:rPr>
          <w:b/>
          <w:bCs/>
        </w:rPr>
        <w:t xml:space="preserve">CONSULTAR </w:t>
      </w:r>
      <w:r>
        <w:rPr>
          <w:b/>
          <w:bCs/>
        </w:rPr>
        <w:t>VENTAS PERIODICAS</w:t>
      </w:r>
    </w:p>
    <w:p w14:paraId="2B60E8DF" w14:textId="04DDB386" w:rsidR="00356E3E" w:rsidRDefault="00356E3E" w:rsidP="00356E3E">
      <w:pPr>
        <w:pStyle w:val="Prrafodelista"/>
        <w:numPr>
          <w:ilvl w:val="0"/>
          <w:numId w:val="1"/>
        </w:numPr>
      </w:pPr>
      <w:r w:rsidRPr="00F2482F">
        <w:rPr>
          <w:b/>
          <w:bCs/>
        </w:rPr>
        <w:t>Descripción</w:t>
      </w:r>
      <w:r w:rsidRPr="00B8061B">
        <w:br/>
        <w:t xml:space="preserve">El presente caso de uso describe el proceso por el cual </w:t>
      </w:r>
      <w:r>
        <w:t xml:space="preserve">el </w:t>
      </w:r>
      <w:r>
        <w:t>usuario consulta en un periodo determinado las ventas que se hicieron en un local especifico.</w:t>
      </w:r>
      <w:r>
        <w:br/>
      </w:r>
    </w:p>
    <w:p w14:paraId="3FD26BCF" w14:textId="77777777" w:rsidR="00356E3E" w:rsidRPr="00F2482F" w:rsidRDefault="00356E3E" w:rsidP="00356E3E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Actores</w:t>
      </w:r>
    </w:p>
    <w:p w14:paraId="5F292B9C" w14:textId="7A3ED13E" w:rsidR="00356E3E" w:rsidRDefault="00356E3E" w:rsidP="00356E3E">
      <w:pPr>
        <w:pStyle w:val="Prrafodelista"/>
        <w:numPr>
          <w:ilvl w:val="2"/>
          <w:numId w:val="5"/>
        </w:numPr>
      </w:pPr>
      <w:r>
        <w:t>Jefe comercial</w:t>
      </w:r>
      <w:r>
        <w:t>.</w:t>
      </w:r>
    </w:p>
    <w:p w14:paraId="067EB1E7" w14:textId="56EE321B" w:rsidR="00356E3E" w:rsidRDefault="00356E3E" w:rsidP="00356E3E">
      <w:pPr>
        <w:pStyle w:val="Prrafodelista"/>
        <w:numPr>
          <w:ilvl w:val="2"/>
          <w:numId w:val="5"/>
        </w:numPr>
      </w:pPr>
      <w:r>
        <w:t>Gerente.</w:t>
      </w:r>
      <w:r>
        <w:br/>
      </w:r>
    </w:p>
    <w:p w14:paraId="457BAC41" w14:textId="77777777" w:rsidR="00356E3E" w:rsidRPr="00F2482F" w:rsidRDefault="00356E3E" w:rsidP="00356E3E">
      <w:pPr>
        <w:pStyle w:val="Prrafodelista"/>
        <w:numPr>
          <w:ilvl w:val="0"/>
          <w:numId w:val="1"/>
        </w:numPr>
        <w:rPr>
          <w:b/>
          <w:bCs/>
        </w:rPr>
      </w:pPr>
      <w:r w:rsidRPr="00F2482F">
        <w:rPr>
          <w:b/>
          <w:bCs/>
        </w:rPr>
        <w:t>Flujo de eventos</w:t>
      </w:r>
      <w:r>
        <w:rPr>
          <w:b/>
          <w:bCs/>
        </w:rPr>
        <w:br/>
      </w:r>
    </w:p>
    <w:p w14:paraId="348C2270" w14:textId="77777777" w:rsidR="00356E3E" w:rsidRPr="00F2482F" w:rsidRDefault="00356E3E" w:rsidP="00356E3E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 básico</w:t>
      </w:r>
    </w:p>
    <w:p w14:paraId="7F1200F2" w14:textId="5B536D90" w:rsidR="00356E3E" w:rsidRPr="00B8061B" w:rsidRDefault="00356E3E" w:rsidP="00356E3E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 xml:space="preserve">El </w:t>
      </w:r>
      <w:r>
        <w:rPr>
          <w:rFonts w:eastAsia="Times New Roman" w:cs="Times New Roman"/>
          <w:color w:val="1F1F1F"/>
          <w:szCs w:val="24"/>
          <w:lang w:val="es-BO" w:eastAsia="es-BO"/>
        </w:rPr>
        <w:t>usuario</w:t>
      </w:r>
      <w:r w:rsidRPr="00B51AF6">
        <w:rPr>
          <w:rFonts w:eastAsia="Times New Roman" w:cs="Times New Roman"/>
          <w:color w:val="1F1F1F"/>
          <w:szCs w:val="24"/>
          <w:lang w:val="es-BO" w:eastAsia="es-BO"/>
        </w:rPr>
        <w:t xml:space="preserve"> ingresa al sistema de ventas con el nombre de usuario y contraseña asignados.</w:t>
      </w:r>
    </w:p>
    <w:p w14:paraId="70BB3115" w14:textId="02A0EEF6" w:rsidR="00356E3E" w:rsidRDefault="00356E3E" w:rsidP="00356E3E">
      <w:pPr>
        <w:pStyle w:val="Prrafodelista"/>
        <w:numPr>
          <w:ilvl w:val="2"/>
          <w:numId w:val="3"/>
        </w:numPr>
      </w:pPr>
      <w:r>
        <w:t xml:space="preserve">Ingresa al módulo de consulta de </w:t>
      </w:r>
      <w:r>
        <w:t>ventas</w:t>
      </w:r>
      <w:r>
        <w:t>.</w:t>
      </w:r>
    </w:p>
    <w:p w14:paraId="5856E57E" w14:textId="36EF9F6C" w:rsidR="00356E3E" w:rsidRDefault="00356E3E" w:rsidP="00356E3E">
      <w:pPr>
        <w:pStyle w:val="Prrafodelista"/>
        <w:numPr>
          <w:ilvl w:val="2"/>
          <w:numId w:val="3"/>
        </w:numPr>
      </w:pPr>
      <w:r>
        <w:t>El módulo presenta un formulario con dos calendarios</w:t>
      </w:r>
      <w:r>
        <w:t>.</w:t>
      </w:r>
    </w:p>
    <w:p w14:paraId="2D10FF7F" w14:textId="666468E2" w:rsidR="00356E3E" w:rsidRDefault="00356E3E" w:rsidP="00356E3E">
      <w:pPr>
        <w:pStyle w:val="Prrafodelista"/>
        <w:numPr>
          <w:ilvl w:val="2"/>
          <w:numId w:val="3"/>
        </w:numPr>
      </w:pPr>
      <w:r>
        <w:t>Mediante los dos calendarios, el usuario selecciona un rango de fechas</w:t>
      </w:r>
    </w:p>
    <w:p w14:paraId="18AEFE26" w14:textId="77777777" w:rsidR="00356E3E" w:rsidRDefault="00356E3E" w:rsidP="00356E3E">
      <w:pPr>
        <w:pStyle w:val="Prrafodelista"/>
        <w:numPr>
          <w:ilvl w:val="2"/>
          <w:numId w:val="3"/>
        </w:numPr>
      </w:pPr>
      <w:r>
        <w:t>Presiona en el botón “Consultar</w:t>
      </w:r>
    </w:p>
    <w:p w14:paraId="0C58B673" w14:textId="5818AA92" w:rsidR="00356E3E" w:rsidRDefault="00356E3E" w:rsidP="00356E3E">
      <w:pPr>
        <w:pStyle w:val="Prrafodelista"/>
        <w:numPr>
          <w:ilvl w:val="2"/>
          <w:numId w:val="3"/>
        </w:numPr>
      </w:pPr>
      <w:r>
        <w:t>El sistema muestra por pantalla la siguiente información de</w:t>
      </w:r>
      <w:r>
        <w:t xml:space="preserve"> ventas</w:t>
      </w:r>
      <w:r>
        <w:t>:</w:t>
      </w:r>
    </w:p>
    <w:p w14:paraId="425C078F" w14:textId="6C9E0DA4" w:rsidR="00356E3E" w:rsidRDefault="00356E3E" w:rsidP="00356E3E">
      <w:pPr>
        <w:pStyle w:val="Prrafodelista"/>
        <w:numPr>
          <w:ilvl w:val="3"/>
          <w:numId w:val="4"/>
        </w:numPr>
      </w:pPr>
      <w:r>
        <w:t>Código de articulo</w:t>
      </w:r>
    </w:p>
    <w:p w14:paraId="365A4FDD" w14:textId="6A572AB8" w:rsidR="00356E3E" w:rsidRDefault="00356E3E" w:rsidP="00356E3E">
      <w:pPr>
        <w:pStyle w:val="Prrafodelista"/>
        <w:numPr>
          <w:ilvl w:val="3"/>
          <w:numId w:val="4"/>
        </w:numPr>
      </w:pPr>
      <w:r>
        <w:t>Descripción</w:t>
      </w:r>
    </w:p>
    <w:p w14:paraId="5F9AD21D" w14:textId="77777777" w:rsidR="00356E3E" w:rsidRDefault="00356E3E" w:rsidP="00356E3E">
      <w:pPr>
        <w:pStyle w:val="Prrafodelista"/>
        <w:numPr>
          <w:ilvl w:val="3"/>
          <w:numId w:val="4"/>
        </w:numPr>
      </w:pPr>
      <w:r>
        <w:t>Cantidad</w:t>
      </w:r>
    </w:p>
    <w:p w14:paraId="517B8238" w14:textId="77777777" w:rsidR="00356E3E" w:rsidRDefault="00356E3E" w:rsidP="00356E3E">
      <w:pPr>
        <w:pStyle w:val="Prrafodelista"/>
        <w:numPr>
          <w:ilvl w:val="3"/>
          <w:numId w:val="4"/>
        </w:numPr>
      </w:pPr>
      <w:r>
        <w:t>Precio unitario</w:t>
      </w:r>
    </w:p>
    <w:p w14:paraId="49AEAD24" w14:textId="77777777" w:rsidR="00356E3E" w:rsidRDefault="00356E3E" w:rsidP="00356E3E">
      <w:pPr>
        <w:pStyle w:val="Prrafodelista"/>
        <w:numPr>
          <w:ilvl w:val="3"/>
          <w:numId w:val="4"/>
        </w:numPr>
      </w:pPr>
      <w:r>
        <w:t>Precio total</w:t>
      </w:r>
    </w:p>
    <w:p w14:paraId="3A629CF7" w14:textId="77777777" w:rsidR="00356E3E" w:rsidRDefault="00356E3E" w:rsidP="00356E3E">
      <w:pPr>
        <w:pStyle w:val="Prrafodelista"/>
        <w:numPr>
          <w:ilvl w:val="3"/>
          <w:numId w:val="4"/>
        </w:numPr>
      </w:pPr>
      <w:r>
        <w:t>Vendedor</w:t>
      </w:r>
    </w:p>
    <w:p w14:paraId="0A3F7677" w14:textId="1F59B18E" w:rsidR="00356E3E" w:rsidRDefault="00356E3E" w:rsidP="00356E3E">
      <w:pPr>
        <w:pStyle w:val="Prrafodelista"/>
        <w:numPr>
          <w:ilvl w:val="3"/>
          <w:numId w:val="4"/>
        </w:numPr>
      </w:pPr>
      <w:r>
        <w:t>Fecha</w:t>
      </w:r>
      <w:r>
        <w:br/>
      </w:r>
    </w:p>
    <w:p w14:paraId="3FB057B9" w14:textId="77777777" w:rsidR="00356E3E" w:rsidRPr="00F2482F" w:rsidRDefault="00356E3E" w:rsidP="00356E3E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Flujos alternos</w:t>
      </w:r>
      <w:r>
        <w:rPr>
          <w:b/>
          <w:bCs/>
        </w:rPr>
        <w:br/>
      </w:r>
    </w:p>
    <w:p w14:paraId="6B22194A" w14:textId="77777777" w:rsidR="00356E3E" w:rsidRPr="00F2482F" w:rsidRDefault="00356E3E" w:rsidP="00356E3E">
      <w:pPr>
        <w:pStyle w:val="Prrafodelista"/>
        <w:numPr>
          <w:ilvl w:val="2"/>
          <w:numId w:val="1"/>
        </w:numPr>
        <w:rPr>
          <w:b/>
          <w:bCs/>
        </w:rPr>
      </w:pPr>
      <w:r w:rsidRPr="00F2482F">
        <w:rPr>
          <w:b/>
          <w:bCs/>
        </w:rPr>
        <w:t>Error de campos obligatorios</w:t>
      </w:r>
    </w:p>
    <w:p w14:paraId="163117DB" w14:textId="77777777" w:rsidR="00356E3E" w:rsidRDefault="00356E3E" w:rsidP="00356E3E">
      <w:pPr>
        <w:pStyle w:val="Prrafodelista"/>
        <w:numPr>
          <w:ilvl w:val="3"/>
          <w:numId w:val="2"/>
        </w:numPr>
      </w:pPr>
      <w:r>
        <w:t>Al momento de ingresar los campos del artículo, no ingresa el código del articulo</w:t>
      </w:r>
    </w:p>
    <w:p w14:paraId="746CFCA7" w14:textId="77777777" w:rsidR="00356E3E" w:rsidRDefault="00356E3E" w:rsidP="00356E3E">
      <w:pPr>
        <w:pStyle w:val="Prrafodelista"/>
        <w:numPr>
          <w:ilvl w:val="3"/>
          <w:numId w:val="2"/>
        </w:numPr>
      </w:pPr>
      <w:r>
        <w:t>Presiona en el botón “Consultar”</w:t>
      </w:r>
    </w:p>
    <w:p w14:paraId="1425998B" w14:textId="77777777" w:rsidR="00356E3E" w:rsidRDefault="00356E3E" w:rsidP="00356E3E">
      <w:pPr>
        <w:pStyle w:val="Prrafodelista"/>
        <w:numPr>
          <w:ilvl w:val="3"/>
          <w:numId w:val="2"/>
        </w:numPr>
      </w:pPr>
      <w:r>
        <w:t>El sistema muestra una ventana de advertencia que indica: “Debe ingresar un código de articulo.”</w:t>
      </w:r>
    </w:p>
    <w:bookmarkEnd w:id="0"/>
    <w:p w14:paraId="66C2A564" w14:textId="77777777" w:rsidR="00CD15AA" w:rsidRPr="00356E3E" w:rsidRDefault="00CD15AA">
      <w:pPr>
        <w:rPr>
          <w:rFonts w:cs="Times New Roman"/>
          <w:szCs w:val="24"/>
        </w:rPr>
      </w:pPr>
    </w:p>
    <w:sectPr w:rsidR="00CD15AA" w:rsidRPr="00356E3E" w:rsidSect="00C83C3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C95"/>
    <w:multiLevelType w:val="multilevel"/>
    <w:tmpl w:val="1E9EE8E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394128"/>
    <w:multiLevelType w:val="multilevel"/>
    <w:tmpl w:val="66227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9116E1"/>
    <w:multiLevelType w:val="multilevel"/>
    <w:tmpl w:val="D10A29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054DD0"/>
    <w:multiLevelType w:val="multilevel"/>
    <w:tmpl w:val="E7229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0C24C6"/>
    <w:multiLevelType w:val="multilevel"/>
    <w:tmpl w:val="78827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176734">
    <w:abstractNumId w:val="0"/>
  </w:num>
  <w:num w:numId="2" w16cid:durableId="1023095395">
    <w:abstractNumId w:val="1"/>
  </w:num>
  <w:num w:numId="3" w16cid:durableId="1004017180">
    <w:abstractNumId w:val="4"/>
  </w:num>
  <w:num w:numId="4" w16cid:durableId="1533611574">
    <w:abstractNumId w:val="3"/>
  </w:num>
  <w:num w:numId="5" w16cid:durableId="1323970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E8"/>
    <w:rsid w:val="00356E3E"/>
    <w:rsid w:val="003A2495"/>
    <w:rsid w:val="003D6CEC"/>
    <w:rsid w:val="004F17E8"/>
    <w:rsid w:val="00926A5E"/>
    <w:rsid w:val="00C83C34"/>
    <w:rsid w:val="00C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DD51"/>
  <w15:chartTrackingRefBased/>
  <w15:docId w15:val="{64FDE7C4-0EB0-44C6-87E6-62F47AB9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E3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A2495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495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2F5496" w:themeColor="accent1" w:themeShade="BF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A2495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A2495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35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2</cp:revision>
  <dcterms:created xsi:type="dcterms:W3CDTF">2024-03-04T20:54:00Z</dcterms:created>
  <dcterms:modified xsi:type="dcterms:W3CDTF">2024-03-04T20:58:00Z</dcterms:modified>
</cp:coreProperties>
</file>