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96CA" w14:textId="1B51284C" w:rsidR="00185FB9" w:rsidRDefault="001A6CC7">
      <w:pPr>
        <w:rPr>
          <w:lang w:val="es-ES"/>
        </w:rPr>
      </w:pPr>
      <w:r w:rsidRPr="001A6CC7">
        <w:rPr>
          <w:lang w:val="es-ES"/>
        </w:rPr>
        <w:t>En el presente informe se d</w:t>
      </w:r>
      <w:r>
        <w:rPr>
          <w:lang w:val="es-ES"/>
        </w:rPr>
        <w:t xml:space="preserve">escribe </w:t>
      </w:r>
      <w:r w:rsidR="00217AEF">
        <w:rPr>
          <w:lang w:val="es-ES"/>
        </w:rPr>
        <w:t>algunos mecanismos para protección y seguridad de bases de datos</w:t>
      </w:r>
    </w:p>
    <w:p w14:paraId="13839BCB" w14:textId="3B51CE1E" w:rsidR="005919CC" w:rsidRDefault="005919CC">
      <w:pPr>
        <w:rPr>
          <w:b/>
          <w:bCs/>
          <w:lang w:val="es-ES"/>
        </w:rPr>
      </w:pPr>
      <w:proofErr w:type="spellStart"/>
      <w:r w:rsidRPr="005919CC">
        <w:rPr>
          <w:b/>
          <w:bCs/>
          <w:lang w:val="es-ES"/>
        </w:rPr>
        <w:t>Autorizacion</w:t>
      </w:r>
      <w:proofErr w:type="spellEnd"/>
      <w:r w:rsidRPr="005919CC">
        <w:rPr>
          <w:b/>
          <w:bCs/>
          <w:lang w:val="es-ES"/>
        </w:rPr>
        <w:t xml:space="preserve"> a base de datos</w:t>
      </w:r>
    </w:p>
    <w:p w14:paraId="4C5D35B5" w14:textId="1D801BF8" w:rsidR="003F3837" w:rsidRPr="003F3837" w:rsidRDefault="003F3837">
      <w:pPr>
        <w:rPr>
          <w:lang w:val="es-ES"/>
        </w:rPr>
      </w:pPr>
      <w:r>
        <w:rPr>
          <w:lang w:val="es-ES"/>
        </w:rPr>
        <w:t>Aspectos principales acerca de seguridad de base de datos</w:t>
      </w:r>
    </w:p>
    <w:p w14:paraId="7064CEE4" w14:textId="0BC2374D" w:rsidR="005919CC" w:rsidRDefault="005919CC">
      <w:pPr>
        <w:rPr>
          <w:lang w:val="es-ES"/>
        </w:rPr>
      </w:pPr>
      <w:r w:rsidRPr="005919CC">
        <w:rPr>
          <w:lang w:val="es-ES"/>
        </w:rPr>
        <w:t>Existen tres aspectos principales de la seguridad en las bases de datos:</w:t>
      </w:r>
    </w:p>
    <w:p w14:paraId="76A0DB27" w14:textId="77777777" w:rsidR="005919CC" w:rsidRPr="005919CC" w:rsidRDefault="005919CC" w:rsidP="005919CC">
      <w:pPr>
        <w:rPr>
          <w:lang w:val="es-ES"/>
        </w:rPr>
      </w:pPr>
    </w:p>
    <w:p w14:paraId="3B2E7CE3" w14:textId="12A21D65" w:rsidR="005919CC" w:rsidRDefault="005919CC" w:rsidP="005919CC">
      <w:pPr>
        <w:rPr>
          <w:lang w:val="es-ES"/>
        </w:rPr>
      </w:pPr>
      <w:r w:rsidRPr="005919CC">
        <w:rPr>
          <w:lang w:val="es-ES"/>
        </w:rPr>
        <w:t>La confidencialidad:</w:t>
      </w:r>
      <w:r>
        <w:rPr>
          <w:lang w:val="es-ES"/>
        </w:rPr>
        <w:t xml:space="preserve"> </w:t>
      </w:r>
      <w:r w:rsidRPr="005919CC">
        <w:rPr>
          <w:lang w:val="es-ES"/>
        </w:rPr>
        <w:t>Se cumple cuando sólo las personas autorizadas (en su sentido amplio podríamos referirnos también a sistemas) pueden conocer los datos o la información correspondiente.</w:t>
      </w:r>
    </w:p>
    <w:p w14:paraId="45C32EB4" w14:textId="7180D7F6" w:rsidR="005919CC" w:rsidRDefault="005919CC" w:rsidP="005919CC">
      <w:pPr>
        <w:rPr>
          <w:lang w:val="es-ES"/>
        </w:rPr>
      </w:pPr>
      <w:r w:rsidRPr="005919CC">
        <w:rPr>
          <w:lang w:val="es-ES"/>
        </w:rPr>
        <w:t>La integridad:</w:t>
      </w:r>
      <w:r w:rsidR="003F3837">
        <w:rPr>
          <w:lang w:val="es-ES"/>
        </w:rPr>
        <w:t xml:space="preserve"> </w:t>
      </w:r>
      <w:r w:rsidR="003F3837" w:rsidRPr="003F3837">
        <w:rPr>
          <w:lang w:val="es-ES"/>
        </w:rPr>
        <w:t>Consiste en que sólo las personas autorizadas puedan variar (modificar o borrar) los datos; además, deben quedar pistas para control posterior y para auditoría.</w:t>
      </w:r>
    </w:p>
    <w:p w14:paraId="76E9DB6B" w14:textId="6CE84AC4" w:rsidR="003F3837" w:rsidRDefault="003F3837" w:rsidP="005919CC">
      <w:pPr>
        <w:rPr>
          <w:lang w:val="es-ES"/>
        </w:rPr>
      </w:pPr>
      <w:r w:rsidRPr="003F3837">
        <w:rPr>
          <w:lang w:val="es-ES"/>
        </w:rPr>
        <w:t>La disponibilidad:</w:t>
      </w:r>
      <w:r w:rsidRPr="003F3837">
        <w:rPr>
          <w:lang w:val="es-ES"/>
        </w:rPr>
        <w:t xml:space="preserve"> </w:t>
      </w:r>
      <w:r w:rsidRPr="003F3837">
        <w:rPr>
          <w:lang w:val="es-ES"/>
        </w:rPr>
        <w:t>Se cumple si las personas autorizadas pueden acceder a tiempo a la información. El disponer de la información después del momento necesario puede equivaler a la no disponibilidad.</w:t>
      </w:r>
    </w:p>
    <w:p w14:paraId="2689447B" w14:textId="7B14DF26" w:rsidR="003F3837" w:rsidRDefault="003F3837" w:rsidP="005919CC">
      <w:pPr>
        <w:rPr>
          <w:lang w:val="es-ES"/>
        </w:rPr>
      </w:pPr>
    </w:p>
    <w:p w14:paraId="5C5C7C36" w14:textId="77777777" w:rsidR="003F3837" w:rsidRPr="003F3837" w:rsidRDefault="003F3837" w:rsidP="003F3837">
      <w:pPr>
        <w:rPr>
          <w:lang w:val="es-ES"/>
        </w:rPr>
      </w:pPr>
      <w:r w:rsidRPr="003F3837">
        <w:rPr>
          <w:lang w:val="es-ES"/>
        </w:rPr>
        <w:t xml:space="preserve">La seguridad e integridad son términos que con frecuencia se utilizan juntos, en realidad son conceptos muy distintos. La seguridad se refiere a la protección de datos contra la revelación, alteración o destrucción no autorizada; la integridad se refiere a la exactitud o validez de los datos. En otras palabras, la seguridad implica asegurar que los usuarios están autorizados para llevar a cabo lo que tratan de hacer y la integridad implica asegurar que lo que tratan de hacer es correcto. </w:t>
      </w:r>
    </w:p>
    <w:p w14:paraId="631608D8" w14:textId="77777777" w:rsidR="003F3837" w:rsidRPr="003F3837" w:rsidRDefault="003F3837" w:rsidP="003F3837">
      <w:pPr>
        <w:rPr>
          <w:lang w:val="es-ES"/>
        </w:rPr>
      </w:pPr>
    </w:p>
    <w:p w14:paraId="6AC1A50C" w14:textId="5F5E2F84" w:rsidR="003F3837" w:rsidRDefault="003F3837" w:rsidP="003F3837">
      <w:pPr>
        <w:rPr>
          <w:lang w:val="es-ES"/>
        </w:rPr>
      </w:pPr>
      <w:r w:rsidRPr="003F3837">
        <w:rPr>
          <w:lang w:val="es-ES"/>
        </w:rPr>
        <w:t>El problema de la seguridad tiene varios aspectos, entre ellos:</w:t>
      </w:r>
    </w:p>
    <w:p w14:paraId="77B5CAC3" w14:textId="139CAF99" w:rsidR="005919CC" w:rsidRDefault="003F3837">
      <w:pPr>
        <w:rPr>
          <w:rFonts w:ascii="Arial" w:hAnsi="Arial" w:cs="Arial"/>
          <w:color w:val="000000"/>
          <w:sz w:val="18"/>
          <w:szCs w:val="18"/>
          <w:lang w:val="es-ES"/>
        </w:rPr>
      </w:pPr>
      <w:r w:rsidRPr="003F3837">
        <w:rPr>
          <w:rFonts w:ascii="Arial" w:hAnsi="Arial" w:cs="Arial"/>
          <w:color w:val="000000"/>
          <w:sz w:val="18"/>
          <w:szCs w:val="18"/>
          <w:shd w:val="clear" w:color="auto" w:fill="8BB3C1"/>
          <w:lang w:val="es-ES"/>
        </w:rPr>
        <w:t>Controles físicos:</w:t>
      </w:r>
      <w:r w:rsidRPr="003F3837">
        <w:rPr>
          <w:rFonts w:ascii="Arial" w:hAnsi="Arial" w:cs="Arial"/>
          <w:color w:val="000000"/>
          <w:sz w:val="18"/>
          <w:szCs w:val="18"/>
          <w:shd w:val="clear" w:color="auto" w:fill="8BB3C1"/>
          <w:lang w:val="es-ES"/>
        </w:rPr>
        <w:t xml:space="preserve"> </w:t>
      </w:r>
      <w:r w:rsidRPr="003F3837">
        <w:rPr>
          <w:rFonts w:ascii="Arial" w:hAnsi="Arial" w:cs="Arial"/>
          <w:color w:val="000000"/>
          <w:sz w:val="18"/>
          <w:szCs w:val="18"/>
          <w:lang w:val="es-ES"/>
        </w:rPr>
        <w:t>El lugar donde se encuentran los servidores debe estar protegido físicamente contra la entrada de intrusos.</w:t>
      </w:r>
    </w:p>
    <w:p w14:paraId="7D094391" w14:textId="54D05CD6" w:rsidR="003F3837" w:rsidRDefault="003F3837">
      <w:pPr>
        <w:rPr>
          <w:rFonts w:ascii="Arial" w:hAnsi="Arial" w:cs="Arial"/>
          <w:color w:val="000000"/>
          <w:sz w:val="18"/>
          <w:szCs w:val="18"/>
          <w:lang w:val="es-ES"/>
        </w:rPr>
      </w:pPr>
      <w:r w:rsidRPr="003F3837">
        <w:rPr>
          <w:rFonts w:ascii="Arial" w:hAnsi="Arial" w:cs="Arial"/>
          <w:color w:val="000000"/>
          <w:sz w:val="18"/>
          <w:szCs w:val="18"/>
          <w:shd w:val="clear" w:color="auto" w:fill="8BB3C1"/>
          <w:lang w:val="es-ES"/>
        </w:rPr>
        <w:t>Cuestiones de política interna:</w:t>
      </w:r>
      <w:r w:rsidRPr="003F3837">
        <w:rPr>
          <w:rFonts w:ascii="Arial" w:hAnsi="Arial" w:cs="Arial"/>
          <w:color w:val="000000"/>
          <w:sz w:val="18"/>
          <w:szCs w:val="18"/>
          <w:lang w:val="es-ES"/>
        </w:rPr>
        <w:t xml:space="preserve"> </w:t>
      </w:r>
      <w:r w:rsidRPr="003F3837">
        <w:rPr>
          <w:rFonts w:ascii="Arial" w:hAnsi="Arial" w:cs="Arial"/>
          <w:color w:val="000000"/>
          <w:sz w:val="18"/>
          <w:szCs w:val="18"/>
          <w:lang w:val="es-ES"/>
        </w:rPr>
        <w:t>El propietario del sistema decide quién puede tener acceso a qué datos.</w:t>
      </w:r>
    </w:p>
    <w:p w14:paraId="0F2ADA20" w14:textId="79FEC09C" w:rsidR="003F3837" w:rsidRPr="003F3837" w:rsidRDefault="003F3837" w:rsidP="003F3837">
      <w:pPr>
        <w:rPr>
          <w:rFonts w:ascii="Arial" w:eastAsia="Times New Roman" w:hAnsi="Arial" w:cs="Arial"/>
          <w:color w:val="000000"/>
          <w:sz w:val="18"/>
          <w:szCs w:val="18"/>
          <w:lang w:val="es-ES"/>
        </w:rPr>
      </w:pPr>
      <w:r w:rsidRPr="003F3837">
        <w:rPr>
          <w:rFonts w:ascii="Arial" w:hAnsi="Arial" w:cs="Arial"/>
          <w:color w:val="000000"/>
          <w:sz w:val="18"/>
          <w:szCs w:val="18"/>
          <w:shd w:val="clear" w:color="auto" w:fill="8BB3C1"/>
          <w:lang w:val="es-ES"/>
        </w:rPr>
        <w:t>Control de acceso a datos:</w:t>
      </w:r>
      <w:r>
        <w:rPr>
          <w:rFonts w:ascii="Arial" w:hAnsi="Arial" w:cs="Arial"/>
          <w:color w:val="000000"/>
          <w:sz w:val="18"/>
          <w:szCs w:val="18"/>
          <w:shd w:val="clear" w:color="auto" w:fill="8BB3C1"/>
          <w:lang w:val="es-ES"/>
        </w:rPr>
        <w:t xml:space="preserve"> </w:t>
      </w:r>
      <w:r w:rsidRPr="003F3837">
        <w:rPr>
          <w:rFonts w:ascii="Arial" w:eastAsia="Times New Roman" w:hAnsi="Arial" w:cs="Arial"/>
          <w:color w:val="000000"/>
          <w:sz w:val="18"/>
          <w:szCs w:val="18"/>
          <w:lang w:val="es-ES"/>
        </w:rPr>
        <w:br/>
        <w:t>En el caso de utilización de contraseñas, se deben indicar las características de las contraseñas, y la frecuencia de cambio.</w:t>
      </w:r>
    </w:p>
    <w:p w14:paraId="38D5E8A3"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Por lo que la seguridad en las bases de datos trata de garantizar la seguridad contra accesos no autorizados, para lo cual se pueden utilizar varios mecanismos:</w:t>
      </w:r>
    </w:p>
    <w:p w14:paraId="014A7A27"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i/>
          <w:iCs/>
          <w:color w:val="000000"/>
          <w:sz w:val="18"/>
          <w:szCs w:val="18"/>
          <w:lang w:val="es-ES"/>
        </w:rPr>
        <w:t>Identificación y autenticación</w:t>
      </w:r>
      <w:r w:rsidRPr="003F3837">
        <w:rPr>
          <w:rFonts w:ascii="Arial" w:eastAsia="Times New Roman" w:hAnsi="Arial" w:cs="Arial"/>
          <w:color w:val="000000"/>
          <w:sz w:val="18"/>
          <w:szCs w:val="18"/>
          <w:lang w:val="es-ES"/>
        </w:rPr>
        <w:t> de usuarios a través de identificadores de inicio de sesión y contraseñas. </w:t>
      </w:r>
      <w:r w:rsidRPr="003F3837">
        <w:rPr>
          <w:rFonts w:ascii="Arial" w:eastAsia="Times New Roman" w:hAnsi="Arial" w:cs="Arial"/>
          <w:color w:val="000000"/>
          <w:sz w:val="18"/>
          <w:szCs w:val="18"/>
          <w:lang w:val="es-ES"/>
        </w:rPr>
        <w:br/>
      </w:r>
      <w:r w:rsidRPr="003F3837">
        <w:rPr>
          <w:rFonts w:ascii="Arial" w:eastAsia="Times New Roman" w:hAnsi="Arial" w:cs="Arial"/>
          <w:i/>
          <w:iCs/>
          <w:color w:val="000000"/>
          <w:sz w:val="18"/>
          <w:szCs w:val="18"/>
          <w:lang w:val="es-ES"/>
        </w:rPr>
        <w:t>Uso de técnicas de cifrad</w:t>
      </w:r>
      <w:r w:rsidRPr="003F3837">
        <w:rPr>
          <w:rFonts w:ascii="Arial" w:eastAsia="Times New Roman" w:hAnsi="Arial" w:cs="Arial"/>
          <w:color w:val="000000"/>
          <w:sz w:val="18"/>
          <w:szCs w:val="18"/>
          <w:lang w:val="es-ES"/>
        </w:rPr>
        <w:t>, para proteger datos en BD distribuidas o con acceso por red o Internet. </w:t>
      </w:r>
      <w:r w:rsidRPr="003F3837">
        <w:rPr>
          <w:rFonts w:ascii="Arial" w:eastAsia="Times New Roman" w:hAnsi="Arial" w:cs="Arial"/>
          <w:color w:val="000000"/>
          <w:sz w:val="18"/>
          <w:szCs w:val="18"/>
          <w:lang w:val="es-ES"/>
        </w:rPr>
        <w:br/>
      </w:r>
      <w:r w:rsidRPr="003F3837">
        <w:rPr>
          <w:rFonts w:ascii="Arial" w:eastAsia="Times New Roman" w:hAnsi="Arial" w:cs="Arial"/>
          <w:i/>
          <w:iCs/>
          <w:color w:val="000000"/>
          <w:sz w:val="18"/>
          <w:szCs w:val="18"/>
          <w:lang w:val="es-ES"/>
        </w:rPr>
        <w:t>Diferentes tipos de usuarios</w:t>
      </w:r>
      <w:r w:rsidRPr="003F3837">
        <w:rPr>
          <w:rFonts w:ascii="Arial" w:eastAsia="Times New Roman" w:hAnsi="Arial" w:cs="Arial"/>
          <w:color w:val="000000"/>
          <w:sz w:val="18"/>
          <w:szCs w:val="18"/>
          <w:lang w:val="es-ES"/>
        </w:rPr>
        <w:t>, en especial para el administrador de la BD con permisos para: creación de cuentas, concesión y revocación de privilegios y asignación de los niveles de seguridad. </w:t>
      </w:r>
    </w:p>
    <w:p w14:paraId="213CE1D8" w14:textId="77777777" w:rsidR="003F3837" w:rsidRPr="003F3837" w:rsidRDefault="003F3837" w:rsidP="003F3837">
      <w:pPr>
        <w:spacing w:after="0" w:line="240" w:lineRule="auto"/>
        <w:rPr>
          <w:rFonts w:ascii="Times New Roman" w:eastAsia="Times New Roman" w:hAnsi="Times New Roman" w:cs="Times New Roman"/>
          <w:sz w:val="24"/>
          <w:szCs w:val="24"/>
          <w:lang w:val="es-ES"/>
        </w:rPr>
      </w:pPr>
      <w:r w:rsidRPr="003F3837">
        <w:rPr>
          <w:rFonts w:ascii="Arial" w:eastAsia="Times New Roman" w:hAnsi="Arial" w:cs="Arial"/>
          <w:b/>
          <w:bCs/>
          <w:color w:val="000000"/>
          <w:sz w:val="18"/>
          <w:szCs w:val="18"/>
          <w:lang w:val="es-ES"/>
        </w:rPr>
        <w:t>Sujetos de autorización</w:t>
      </w:r>
    </w:p>
    <w:p w14:paraId="37B0CD5F"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Pueden ser usuarios, grupos de usuarios y roles. Son entidades del sistema a las que se les puede conceder autorizaciones; por ejemplo, una persona individual Juan Pérez, grupos de personas todo un departamento de ventas, personas operando en algo en particular, programas de aplicación y computadoras remotas. </w:t>
      </w:r>
    </w:p>
    <w:p w14:paraId="14C399CE" w14:textId="77777777" w:rsidR="003F3837" w:rsidRPr="003F3837" w:rsidRDefault="003F3837" w:rsidP="003F3837">
      <w:pPr>
        <w:spacing w:after="0" w:line="240" w:lineRule="auto"/>
        <w:rPr>
          <w:rFonts w:ascii="Times New Roman" w:eastAsia="Times New Roman" w:hAnsi="Times New Roman" w:cs="Times New Roman"/>
          <w:sz w:val="24"/>
          <w:szCs w:val="24"/>
          <w:lang w:val="es-ES"/>
        </w:rPr>
      </w:pPr>
      <w:r w:rsidRPr="003F3837">
        <w:rPr>
          <w:rFonts w:ascii="Arial" w:eastAsia="Times New Roman" w:hAnsi="Arial" w:cs="Arial"/>
          <w:b/>
          <w:bCs/>
          <w:color w:val="000000"/>
          <w:sz w:val="18"/>
          <w:szCs w:val="18"/>
          <w:lang w:val="es-ES"/>
        </w:rPr>
        <w:t>Objetos de autorización</w:t>
      </w:r>
    </w:p>
    <w:p w14:paraId="2EF03F5D"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lastRenderedPageBreak/>
        <w:t>Los objetos de autorización pueden ser las tablas y sus atributos. Son componentes pasivos del sistema a los que se les debe dar protección ante accesos no autorizados; por ejemplo, las bases de datos en sí, las afinidades, las hileras, las columnas, las vistas. </w:t>
      </w:r>
    </w:p>
    <w:p w14:paraId="51BBB038"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Un término importante de mencionar es la granularidad, que se utiliza para referirse al tamaño de los objetos de seguridad; un sistema que sólo permite o impide acceso a la totalidad de la base de datos como una unidad tiene una granularidad grande, en comparación con uno que permite el acceso o lo impide a un atributo en particular, tiene una granularidad pequeña. </w:t>
      </w:r>
    </w:p>
    <w:p w14:paraId="28644197" w14:textId="77777777" w:rsidR="003F3837" w:rsidRPr="003F3837" w:rsidRDefault="003F3837" w:rsidP="003F3837">
      <w:pPr>
        <w:spacing w:after="0" w:line="240" w:lineRule="auto"/>
        <w:rPr>
          <w:rFonts w:ascii="Times New Roman" w:eastAsia="Times New Roman" w:hAnsi="Times New Roman" w:cs="Times New Roman"/>
          <w:sz w:val="24"/>
          <w:szCs w:val="24"/>
          <w:lang w:val="es-ES"/>
        </w:rPr>
      </w:pPr>
      <w:r w:rsidRPr="003F3837">
        <w:rPr>
          <w:rFonts w:ascii="Arial" w:eastAsia="Times New Roman" w:hAnsi="Arial" w:cs="Arial"/>
          <w:b/>
          <w:bCs/>
          <w:color w:val="000000"/>
          <w:sz w:val="18"/>
          <w:szCs w:val="18"/>
          <w:lang w:val="es-ES"/>
        </w:rPr>
        <w:t>Privilegios o acciones de autorización</w:t>
      </w:r>
    </w:p>
    <w:p w14:paraId="29351141"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 xml:space="preserve">A </w:t>
      </w:r>
      <w:proofErr w:type="gramStart"/>
      <w:r w:rsidRPr="003F3837">
        <w:rPr>
          <w:rFonts w:ascii="Arial" w:eastAsia="Times New Roman" w:hAnsi="Arial" w:cs="Arial"/>
          <w:color w:val="000000"/>
          <w:sz w:val="18"/>
          <w:szCs w:val="18"/>
          <w:lang w:val="es-ES"/>
        </w:rPr>
        <w:t>continuación</w:t>
      </w:r>
      <w:proofErr w:type="gramEnd"/>
      <w:r w:rsidRPr="003F3837">
        <w:rPr>
          <w:rFonts w:ascii="Arial" w:eastAsia="Times New Roman" w:hAnsi="Arial" w:cs="Arial"/>
          <w:color w:val="000000"/>
          <w:sz w:val="18"/>
          <w:szCs w:val="18"/>
          <w:lang w:val="es-ES"/>
        </w:rPr>
        <w:t xml:space="preserve"> se mencionan términos relacionados con la autorización de las bases de datos que a lo largo de este módulo se estarán utilizando.</w:t>
      </w:r>
    </w:p>
    <w:p w14:paraId="73E3A475"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Los privilegios o acciones de autorización pueden ser leer, escribir, borrar, ejecutar, seleccionar, insertar o actualizar. Son los tipos de operaciones que se pueden ejecutar sobre los objetos del sistema, identifica lo que el sujeto puede hacer con el objeto, las cuales pueden ser: lectura, inserción, eliminación, modificación, destrucción y concesión. </w:t>
      </w:r>
    </w:p>
    <w:p w14:paraId="7F28FF08"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La inserción y la creación parecieran similares, pero la inserción significa agregar datos a una estructura existente y creación significa la elaboración de dicha estructura. </w:t>
      </w:r>
    </w:p>
    <w:p w14:paraId="62CCD0B6"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Eliminar significa quitar los datos y destruir significa eliminar datos y estructuras. La acción de conceder se refiere a dar el permiso de modificar datos a otro sujeto. Las limitantes de las autorizaciones especifican limitaciones en los permisos en relación con el sujeto, el objeto y la acción.</w:t>
      </w:r>
    </w:p>
    <w:p w14:paraId="2A3D5039"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El método más común de imponer el control de acceso discrecional en un sistema de base de datos se basa en conceder y revocar privilegios.</w:t>
      </w:r>
    </w:p>
    <w:p w14:paraId="0D3B5F32"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b/>
          <w:bCs/>
          <w:color w:val="000000"/>
          <w:sz w:val="18"/>
          <w:szCs w:val="18"/>
          <w:lang w:val="es-ES"/>
        </w:rPr>
        <w:t>Tipos de privilegios discrecionales</w:t>
      </w:r>
    </w:p>
    <w:p w14:paraId="39BFB564"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En SQL2, el concepto identificador de autorización se utiliza para hacer referencia a una cuenta de usuario o grupo de cuentas de usuario.</w:t>
      </w:r>
    </w:p>
    <w:p w14:paraId="0A9E87F6"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El SGBD debe ofrecer acceso selectivo a cada relación de la base de datos según sus cuentas específicas, también es posible que se controlen las operaciones, con lo que tener una cuenta no necesariamente confiere a su titular toda la funcionalidad que puede ofrecer el SGBD.</w:t>
      </w:r>
    </w:p>
    <w:p w14:paraId="7ED2988B"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Hay dos niveles de asignación de privilegios para usar el sistema de base de datos:</w:t>
      </w:r>
    </w:p>
    <w:tbl>
      <w:tblPr>
        <w:tblW w:w="4750" w:type="pct"/>
        <w:jc w:val="center"/>
        <w:tblCellMar>
          <w:left w:w="0" w:type="dxa"/>
          <w:right w:w="0" w:type="dxa"/>
        </w:tblCellMar>
        <w:tblLook w:val="04A0" w:firstRow="1" w:lastRow="0" w:firstColumn="1" w:lastColumn="0" w:noHBand="0" w:noVBand="1"/>
      </w:tblPr>
      <w:tblGrid>
        <w:gridCol w:w="3107"/>
        <w:gridCol w:w="5770"/>
      </w:tblGrid>
      <w:tr w:rsidR="003F3837" w:rsidRPr="003F3837" w14:paraId="5BFAFDB6" w14:textId="77777777" w:rsidTr="003F3837">
        <w:trPr>
          <w:jc w:val="center"/>
        </w:trPr>
        <w:tc>
          <w:tcPr>
            <w:tcW w:w="1750" w:type="pct"/>
            <w:tcBorders>
              <w:top w:val="single" w:sz="6" w:space="0" w:color="C9C9C9"/>
              <w:left w:val="single" w:sz="6" w:space="0" w:color="C9C9C9"/>
              <w:bottom w:val="single" w:sz="6" w:space="0" w:color="C9C9C9"/>
              <w:right w:val="single" w:sz="6" w:space="0" w:color="C9C9C9"/>
            </w:tcBorders>
            <w:shd w:val="clear" w:color="auto" w:fill="8BB3C1"/>
            <w:tcMar>
              <w:top w:w="75" w:type="dxa"/>
              <w:left w:w="75" w:type="dxa"/>
              <w:bottom w:w="75" w:type="dxa"/>
              <w:right w:w="75" w:type="dxa"/>
            </w:tcMar>
            <w:hideMark/>
          </w:tcPr>
          <w:p w14:paraId="703304D4" w14:textId="77777777" w:rsidR="003F3837" w:rsidRPr="003F3837" w:rsidRDefault="003F3837" w:rsidP="003F3837">
            <w:pPr>
              <w:spacing w:after="0" w:line="240" w:lineRule="auto"/>
              <w:rPr>
                <w:rFonts w:ascii="Arial" w:eastAsia="Times New Roman" w:hAnsi="Arial" w:cs="Arial"/>
                <w:color w:val="000000"/>
                <w:sz w:val="18"/>
                <w:szCs w:val="18"/>
              </w:rPr>
            </w:pPr>
            <w:r w:rsidRPr="003F3837">
              <w:rPr>
                <w:rFonts w:ascii="Arial" w:eastAsia="Times New Roman" w:hAnsi="Arial" w:cs="Arial"/>
                <w:b/>
                <w:bCs/>
                <w:color w:val="000000"/>
                <w:sz w:val="18"/>
                <w:szCs w:val="18"/>
              </w:rPr>
              <w:t xml:space="preserve">1.- Nivel </w:t>
            </w:r>
            <w:proofErr w:type="spellStart"/>
            <w:r w:rsidRPr="003F3837">
              <w:rPr>
                <w:rFonts w:ascii="Arial" w:eastAsia="Times New Roman" w:hAnsi="Arial" w:cs="Arial"/>
                <w:b/>
                <w:bCs/>
                <w:color w:val="000000"/>
                <w:sz w:val="18"/>
                <w:szCs w:val="18"/>
              </w:rPr>
              <w:t>cuenta</w:t>
            </w:r>
            <w:proofErr w:type="spellEnd"/>
          </w:p>
        </w:tc>
        <w:tc>
          <w:tcPr>
            <w:tcW w:w="3250" w:type="pct"/>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704D2E6D" w14:textId="77777777" w:rsidR="003F3837" w:rsidRPr="003F3837" w:rsidRDefault="003F3837" w:rsidP="003F3837">
            <w:pPr>
              <w:spacing w:after="0" w:line="240" w:lineRule="auto"/>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En este nivel el ABD específica los privilegios particulares que tiene cada cuenta, independientemente de las relaciones de la base de datos.</w:t>
            </w:r>
          </w:p>
        </w:tc>
      </w:tr>
      <w:tr w:rsidR="003F3837" w:rsidRPr="003F3837" w14:paraId="1B7F2261" w14:textId="77777777" w:rsidTr="003F3837">
        <w:trPr>
          <w:jc w:val="center"/>
        </w:trPr>
        <w:tc>
          <w:tcPr>
            <w:tcW w:w="0" w:type="auto"/>
            <w:tcBorders>
              <w:top w:val="single" w:sz="6" w:space="0" w:color="C9C9C9"/>
              <w:left w:val="single" w:sz="6" w:space="0" w:color="C9C9C9"/>
              <w:bottom w:val="single" w:sz="6" w:space="0" w:color="C9C9C9"/>
              <w:right w:val="single" w:sz="6" w:space="0" w:color="C9C9C9"/>
            </w:tcBorders>
            <w:shd w:val="clear" w:color="auto" w:fill="8BB3C1"/>
            <w:tcMar>
              <w:top w:w="75" w:type="dxa"/>
              <w:left w:w="75" w:type="dxa"/>
              <w:bottom w:w="75" w:type="dxa"/>
              <w:right w:w="75" w:type="dxa"/>
            </w:tcMar>
            <w:hideMark/>
          </w:tcPr>
          <w:p w14:paraId="46E42188" w14:textId="77777777" w:rsidR="003F3837" w:rsidRPr="003F3837" w:rsidRDefault="003F3837" w:rsidP="003F3837">
            <w:pPr>
              <w:spacing w:after="0" w:line="240" w:lineRule="auto"/>
              <w:rPr>
                <w:rFonts w:ascii="Arial" w:eastAsia="Times New Roman" w:hAnsi="Arial" w:cs="Arial"/>
                <w:color w:val="000000"/>
                <w:sz w:val="18"/>
                <w:szCs w:val="18"/>
              </w:rPr>
            </w:pPr>
            <w:r w:rsidRPr="003F3837">
              <w:rPr>
                <w:rFonts w:ascii="Arial" w:eastAsia="Times New Roman" w:hAnsi="Arial" w:cs="Arial"/>
                <w:b/>
                <w:bCs/>
                <w:color w:val="000000"/>
                <w:sz w:val="18"/>
                <w:szCs w:val="18"/>
              </w:rPr>
              <w:t xml:space="preserve">2.- Nivel </w:t>
            </w:r>
            <w:proofErr w:type="spellStart"/>
            <w:r w:rsidRPr="003F3837">
              <w:rPr>
                <w:rFonts w:ascii="Arial" w:eastAsia="Times New Roman" w:hAnsi="Arial" w:cs="Arial"/>
                <w:b/>
                <w:bCs/>
                <w:color w:val="000000"/>
                <w:sz w:val="18"/>
                <w:szCs w:val="18"/>
              </w:rPr>
              <w:t>relación</w:t>
            </w:r>
            <w:proofErr w:type="spellEnd"/>
            <w:r w:rsidRPr="003F3837">
              <w:rPr>
                <w:rFonts w:ascii="Arial" w:eastAsia="Times New Roman" w:hAnsi="Arial" w:cs="Arial"/>
                <w:b/>
                <w:bCs/>
                <w:color w:val="000000"/>
                <w:sz w:val="18"/>
                <w:szCs w:val="18"/>
              </w:rPr>
              <w:t xml:space="preserve"> o </w:t>
            </w:r>
            <w:proofErr w:type="spellStart"/>
            <w:r w:rsidRPr="003F3837">
              <w:rPr>
                <w:rFonts w:ascii="Arial" w:eastAsia="Times New Roman" w:hAnsi="Arial" w:cs="Arial"/>
                <w:b/>
                <w:bCs/>
                <w:color w:val="000000"/>
                <w:sz w:val="18"/>
                <w:szCs w:val="18"/>
              </w:rPr>
              <w:t>tabla</w:t>
            </w:r>
            <w:proofErr w:type="spellEnd"/>
          </w:p>
        </w:tc>
        <w:tc>
          <w:tcPr>
            <w:tcW w:w="0" w:type="auto"/>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38E74642" w14:textId="77777777" w:rsidR="003F3837" w:rsidRPr="003F3837" w:rsidRDefault="003F3837" w:rsidP="003F3837">
            <w:pPr>
              <w:spacing w:after="0" w:line="240" w:lineRule="auto"/>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En este nivel podemos controlar los privilegios para tener acceso a cada relación o vista individual de la base datos.</w:t>
            </w:r>
          </w:p>
        </w:tc>
      </w:tr>
    </w:tbl>
    <w:p w14:paraId="775692E4" w14:textId="77777777" w:rsidR="003F3837" w:rsidRPr="003F3837" w:rsidRDefault="003F3837" w:rsidP="003F3837">
      <w:pPr>
        <w:spacing w:after="0" w:line="240" w:lineRule="auto"/>
        <w:rPr>
          <w:rFonts w:ascii="Times New Roman" w:eastAsia="Times New Roman" w:hAnsi="Times New Roman" w:cs="Times New Roman"/>
          <w:sz w:val="24"/>
          <w:szCs w:val="24"/>
          <w:lang w:val="es-ES"/>
        </w:rPr>
      </w:pPr>
      <w:r w:rsidRPr="003F3837">
        <w:rPr>
          <w:rFonts w:ascii="Arial" w:eastAsia="Times New Roman" w:hAnsi="Arial" w:cs="Arial"/>
          <w:color w:val="000000"/>
          <w:sz w:val="18"/>
          <w:szCs w:val="18"/>
          <w:lang w:val="es-ES"/>
        </w:rPr>
        <w:br/>
      </w:r>
      <w:r w:rsidRPr="003F3837">
        <w:rPr>
          <w:rFonts w:ascii="Arial" w:eastAsia="Times New Roman" w:hAnsi="Arial" w:cs="Arial"/>
          <w:b/>
          <w:bCs/>
          <w:color w:val="000000"/>
          <w:sz w:val="18"/>
          <w:szCs w:val="18"/>
          <w:lang w:val="es-ES"/>
        </w:rPr>
        <w:t>Privilegios a nivel cuenta</w:t>
      </w:r>
    </w:p>
    <w:p w14:paraId="4F4E22BF"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Se aplican capacidades conferidas a la cuenta misma y puede incluir los siguientes privilegios:</w:t>
      </w:r>
    </w:p>
    <w:p w14:paraId="0397E536"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El privilegio </w:t>
      </w:r>
      <w:r w:rsidRPr="003F3837">
        <w:rPr>
          <w:rFonts w:ascii="Arial" w:eastAsia="Times New Roman" w:hAnsi="Arial" w:cs="Arial"/>
          <w:b/>
          <w:bCs/>
          <w:color w:val="000000"/>
          <w:sz w:val="18"/>
          <w:szCs w:val="18"/>
          <w:lang w:val="es-ES"/>
        </w:rPr>
        <w:t>CREATE SCHEMA o CREATE TABLE</w:t>
      </w:r>
      <w:r w:rsidRPr="003F3837">
        <w:rPr>
          <w:rFonts w:ascii="Arial" w:eastAsia="Times New Roman" w:hAnsi="Arial" w:cs="Arial"/>
          <w:color w:val="000000"/>
          <w:sz w:val="18"/>
          <w:szCs w:val="18"/>
          <w:lang w:val="es-ES"/>
        </w:rPr>
        <w:t>, para crear esquemas o unas relaciones de la base de datos.</w:t>
      </w:r>
      <w:r w:rsidRPr="003F3837">
        <w:rPr>
          <w:rFonts w:ascii="Arial" w:eastAsia="Times New Roman" w:hAnsi="Arial" w:cs="Arial"/>
          <w:color w:val="000000"/>
          <w:sz w:val="18"/>
          <w:szCs w:val="18"/>
          <w:lang w:val="es-ES"/>
        </w:rPr>
        <w:br/>
        <w:t>El privilegio </w:t>
      </w:r>
      <w:r w:rsidRPr="003F3837">
        <w:rPr>
          <w:rFonts w:ascii="Arial" w:eastAsia="Times New Roman" w:hAnsi="Arial" w:cs="Arial"/>
          <w:b/>
          <w:bCs/>
          <w:color w:val="000000"/>
          <w:sz w:val="18"/>
          <w:szCs w:val="18"/>
          <w:lang w:val="es-ES"/>
        </w:rPr>
        <w:t>CREATE VIEW</w:t>
      </w:r>
      <w:r w:rsidRPr="003F3837">
        <w:rPr>
          <w:rFonts w:ascii="Arial" w:eastAsia="Times New Roman" w:hAnsi="Arial" w:cs="Arial"/>
          <w:color w:val="000000"/>
          <w:sz w:val="18"/>
          <w:szCs w:val="18"/>
          <w:lang w:val="es-ES"/>
        </w:rPr>
        <w:t> para crear la vista.</w:t>
      </w:r>
      <w:r w:rsidRPr="003F3837">
        <w:rPr>
          <w:rFonts w:ascii="Arial" w:eastAsia="Times New Roman" w:hAnsi="Arial" w:cs="Arial"/>
          <w:color w:val="000000"/>
          <w:sz w:val="18"/>
          <w:szCs w:val="18"/>
          <w:lang w:val="es-ES"/>
        </w:rPr>
        <w:br/>
        <w:t>El privilegio </w:t>
      </w:r>
      <w:r w:rsidRPr="003F3837">
        <w:rPr>
          <w:rFonts w:ascii="Arial" w:eastAsia="Times New Roman" w:hAnsi="Arial" w:cs="Arial"/>
          <w:b/>
          <w:bCs/>
          <w:color w:val="000000"/>
          <w:sz w:val="18"/>
          <w:szCs w:val="18"/>
          <w:lang w:val="es-ES"/>
        </w:rPr>
        <w:t>ALTER</w:t>
      </w:r>
      <w:r w:rsidRPr="003F3837">
        <w:rPr>
          <w:rFonts w:ascii="Arial" w:eastAsia="Times New Roman" w:hAnsi="Arial" w:cs="Arial"/>
          <w:color w:val="000000"/>
          <w:sz w:val="18"/>
          <w:szCs w:val="18"/>
          <w:lang w:val="es-ES"/>
        </w:rPr>
        <w:t> para aplicar cambios a esquemas tales como agregar o eliminar atributos de las relaciones. </w:t>
      </w:r>
      <w:r w:rsidRPr="003F3837">
        <w:rPr>
          <w:rFonts w:ascii="Arial" w:eastAsia="Times New Roman" w:hAnsi="Arial" w:cs="Arial"/>
          <w:color w:val="000000"/>
          <w:sz w:val="18"/>
          <w:szCs w:val="18"/>
          <w:lang w:val="es-ES"/>
        </w:rPr>
        <w:br/>
        <w:t>El privilegio </w:t>
      </w:r>
      <w:r w:rsidRPr="003F3837">
        <w:rPr>
          <w:rFonts w:ascii="Arial" w:eastAsia="Times New Roman" w:hAnsi="Arial" w:cs="Arial"/>
          <w:b/>
          <w:bCs/>
          <w:color w:val="000000"/>
          <w:sz w:val="18"/>
          <w:szCs w:val="18"/>
          <w:lang w:val="es-ES"/>
        </w:rPr>
        <w:t>DROP</w:t>
      </w:r>
      <w:r w:rsidRPr="003F3837">
        <w:rPr>
          <w:rFonts w:ascii="Arial" w:eastAsia="Times New Roman" w:hAnsi="Arial" w:cs="Arial"/>
          <w:color w:val="000000"/>
          <w:sz w:val="18"/>
          <w:szCs w:val="18"/>
          <w:lang w:val="es-ES"/>
        </w:rPr>
        <w:t> para eliminar las relaciones o vistas. </w:t>
      </w:r>
      <w:r w:rsidRPr="003F3837">
        <w:rPr>
          <w:rFonts w:ascii="Arial" w:eastAsia="Times New Roman" w:hAnsi="Arial" w:cs="Arial"/>
          <w:color w:val="000000"/>
          <w:sz w:val="18"/>
          <w:szCs w:val="18"/>
          <w:lang w:val="es-ES"/>
        </w:rPr>
        <w:br/>
        <w:t>El privilegio </w:t>
      </w:r>
      <w:r w:rsidRPr="003F3837">
        <w:rPr>
          <w:rFonts w:ascii="Arial" w:eastAsia="Times New Roman" w:hAnsi="Arial" w:cs="Arial"/>
          <w:b/>
          <w:bCs/>
          <w:color w:val="000000"/>
          <w:sz w:val="18"/>
          <w:szCs w:val="18"/>
          <w:lang w:val="es-ES"/>
        </w:rPr>
        <w:t>MODIFY</w:t>
      </w:r>
      <w:r w:rsidRPr="003F3837">
        <w:rPr>
          <w:rFonts w:ascii="Arial" w:eastAsia="Times New Roman" w:hAnsi="Arial" w:cs="Arial"/>
          <w:color w:val="000000"/>
          <w:sz w:val="18"/>
          <w:szCs w:val="18"/>
          <w:lang w:val="es-ES"/>
        </w:rPr>
        <w:t> para insertar, eliminar o modificar tuplas.</w:t>
      </w:r>
      <w:r w:rsidRPr="003F3837">
        <w:rPr>
          <w:rFonts w:ascii="Arial" w:eastAsia="Times New Roman" w:hAnsi="Arial" w:cs="Arial"/>
          <w:color w:val="000000"/>
          <w:sz w:val="18"/>
          <w:szCs w:val="18"/>
          <w:lang w:val="es-ES"/>
        </w:rPr>
        <w:br/>
        <w:t>El privilegio </w:t>
      </w:r>
      <w:r w:rsidRPr="003F3837">
        <w:rPr>
          <w:rFonts w:ascii="Arial" w:eastAsia="Times New Roman" w:hAnsi="Arial" w:cs="Arial"/>
          <w:b/>
          <w:bCs/>
          <w:color w:val="000000"/>
          <w:sz w:val="18"/>
          <w:szCs w:val="18"/>
          <w:lang w:val="es-ES"/>
        </w:rPr>
        <w:t>SELECT</w:t>
      </w:r>
      <w:r w:rsidRPr="003F3837">
        <w:rPr>
          <w:rFonts w:ascii="Arial" w:eastAsia="Times New Roman" w:hAnsi="Arial" w:cs="Arial"/>
          <w:color w:val="000000"/>
          <w:sz w:val="18"/>
          <w:szCs w:val="18"/>
          <w:lang w:val="es-ES"/>
        </w:rPr>
        <w:t> para obtener información de la base de datos.</w:t>
      </w:r>
    </w:p>
    <w:p w14:paraId="75410AB3"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lastRenderedPageBreak/>
        <w:t>Estos privilegios de nivel de cuenta se aplican a la cuenta en general y su definición se deja a los manejadores del SGBD y no al SQL2.</w:t>
      </w:r>
    </w:p>
    <w:p w14:paraId="5B447D2C" w14:textId="77777777" w:rsidR="003F3837" w:rsidRPr="003F3837" w:rsidRDefault="003F3837" w:rsidP="003F3837">
      <w:pPr>
        <w:spacing w:after="0" w:line="240" w:lineRule="auto"/>
        <w:rPr>
          <w:rFonts w:ascii="Times New Roman" w:eastAsia="Times New Roman" w:hAnsi="Times New Roman" w:cs="Times New Roman"/>
          <w:sz w:val="24"/>
          <w:szCs w:val="24"/>
          <w:lang w:val="es-ES"/>
        </w:rPr>
      </w:pPr>
      <w:r w:rsidRPr="003F3837">
        <w:rPr>
          <w:rFonts w:ascii="Arial" w:eastAsia="Times New Roman" w:hAnsi="Arial" w:cs="Arial"/>
          <w:b/>
          <w:bCs/>
          <w:color w:val="000000"/>
          <w:sz w:val="18"/>
          <w:szCs w:val="18"/>
          <w:lang w:val="es-ES"/>
        </w:rPr>
        <w:t>Privilegios a nivel relación</w:t>
      </w:r>
    </w:p>
    <w:p w14:paraId="6D82DC78"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Los privilegios a nivel relación se especifican para cada usuario las relaciones individuales a las que se puede aplicar cada tipo de instrucción</w:t>
      </w:r>
    </w:p>
    <w:p w14:paraId="5050DF7A"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La concesión y revocación de privilegios sigue por lo general el modelo de autorización para privilegios discrecionales, denominado modelo de matriz de acceso, donde las filas de la matriz M representan sujetos (usuarios, cuentas, programas) y las columnas representan objetos (relaciones, registros, columnas, vistas, operaciones). </w:t>
      </w:r>
      <w:r w:rsidRPr="003F3837">
        <w:rPr>
          <w:rFonts w:ascii="Arial" w:eastAsia="Times New Roman" w:hAnsi="Arial" w:cs="Arial"/>
          <w:color w:val="000000"/>
          <w:sz w:val="18"/>
          <w:szCs w:val="18"/>
          <w:lang w:val="es-ES"/>
        </w:rPr>
        <w:br/>
      </w:r>
      <w:r w:rsidRPr="003F3837">
        <w:rPr>
          <w:rFonts w:ascii="Arial" w:eastAsia="Times New Roman" w:hAnsi="Arial" w:cs="Arial"/>
          <w:color w:val="000000"/>
          <w:sz w:val="18"/>
          <w:szCs w:val="18"/>
          <w:lang w:val="es-ES"/>
        </w:rPr>
        <w:br/>
        <w:t xml:space="preserve">Cada posición </w:t>
      </w:r>
      <w:proofErr w:type="gramStart"/>
      <w:r w:rsidRPr="003F3837">
        <w:rPr>
          <w:rFonts w:ascii="Arial" w:eastAsia="Times New Roman" w:hAnsi="Arial" w:cs="Arial"/>
          <w:color w:val="000000"/>
          <w:sz w:val="18"/>
          <w:szCs w:val="18"/>
          <w:lang w:val="es-ES"/>
        </w:rPr>
        <w:t>M(</w:t>
      </w:r>
      <w:proofErr w:type="gramEnd"/>
      <w:r w:rsidRPr="003F3837">
        <w:rPr>
          <w:rFonts w:ascii="Arial" w:eastAsia="Times New Roman" w:hAnsi="Arial" w:cs="Arial"/>
          <w:color w:val="000000"/>
          <w:sz w:val="18"/>
          <w:szCs w:val="18"/>
          <w:lang w:val="es-ES"/>
        </w:rPr>
        <w:t>i, j) de la matriz representa los tipos de privilegios (lectura, escritura, actualización) que el sujeto i tiene para el objeto j. </w:t>
      </w:r>
      <w:r w:rsidRPr="003F3837">
        <w:rPr>
          <w:rFonts w:ascii="Arial" w:eastAsia="Times New Roman" w:hAnsi="Arial" w:cs="Arial"/>
          <w:color w:val="000000"/>
          <w:sz w:val="18"/>
          <w:szCs w:val="18"/>
          <w:lang w:val="es-ES"/>
        </w:rPr>
        <w:br/>
        <w:t>Para controlar concesión y revocación de privilegios de la relación R de una base de datos se le asigna una cuenta propietario, que es la cuenta con que se creó la relación.</w:t>
      </w:r>
    </w:p>
    <w:p w14:paraId="499A3D23" w14:textId="77777777" w:rsidR="003F3837" w:rsidRPr="003F3837" w:rsidRDefault="003F3837" w:rsidP="003F3837">
      <w:pPr>
        <w:spacing w:after="0" w:line="240" w:lineRule="auto"/>
        <w:rPr>
          <w:rFonts w:ascii="Times New Roman" w:eastAsia="Times New Roman" w:hAnsi="Times New Roman" w:cs="Times New Roman"/>
          <w:sz w:val="24"/>
          <w:szCs w:val="24"/>
          <w:lang w:val="es-ES"/>
        </w:rPr>
      </w:pPr>
      <w:r w:rsidRPr="003F3837">
        <w:rPr>
          <w:rFonts w:ascii="Arial" w:eastAsia="Times New Roman" w:hAnsi="Arial" w:cs="Arial"/>
          <w:b/>
          <w:bCs/>
          <w:color w:val="000000"/>
          <w:sz w:val="18"/>
          <w:szCs w:val="18"/>
          <w:lang w:val="es-ES"/>
        </w:rPr>
        <w:t>Revocación de privilegios</w:t>
      </w:r>
    </w:p>
    <w:p w14:paraId="3D283E2F"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Cuando se desea conceder temporalmente algún privilegio a un usuario y luego revocárselo una vez terminada su tarea, se necesita un mecanismo para revocar privilegios.</w:t>
      </w:r>
    </w:p>
    <w:p w14:paraId="4BE65C14"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En SQL se incluye una instrucción </w:t>
      </w:r>
      <w:r w:rsidRPr="003F3837">
        <w:rPr>
          <w:rFonts w:ascii="Arial" w:eastAsia="Times New Roman" w:hAnsi="Arial" w:cs="Arial"/>
          <w:b/>
          <w:bCs/>
          <w:color w:val="000000"/>
          <w:sz w:val="18"/>
          <w:szCs w:val="18"/>
          <w:lang w:val="es-ES"/>
        </w:rPr>
        <w:t>REVOKE</w:t>
      </w:r>
      <w:r w:rsidRPr="003F3837">
        <w:rPr>
          <w:rFonts w:ascii="Arial" w:eastAsia="Times New Roman" w:hAnsi="Arial" w:cs="Arial"/>
          <w:color w:val="000000"/>
          <w:sz w:val="18"/>
          <w:szCs w:val="18"/>
          <w:lang w:val="es-ES"/>
        </w:rPr>
        <w:t> para cancelar privilegios.</w:t>
      </w:r>
      <w:r w:rsidRPr="003F3837">
        <w:rPr>
          <w:rFonts w:ascii="Arial" w:eastAsia="Times New Roman" w:hAnsi="Arial" w:cs="Arial"/>
          <w:color w:val="000000"/>
          <w:sz w:val="18"/>
          <w:szCs w:val="18"/>
          <w:lang w:val="es-ES"/>
        </w:rPr>
        <w:br/>
      </w:r>
      <w:r w:rsidRPr="003F3837">
        <w:rPr>
          <w:rFonts w:ascii="Arial" w:eastAsia="Times New Roman" w:hAnsi="Arial" w:cs="Arial"/>
          <w:b/>
          <w:bCs/>
          <w:color w:val="000000"/>
          <w:sz w:val="18"/>
          <w:szCs w:val="18"/>
          <w:lang w:val="es-ES"/>
        </w:rPr>
        <w:t>Otorgamiento de privilegios (GRANT OPTION)</w:t>
      </w:r>
    </w:p>
    <w:p w14:paraId="5F673E49"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Supongamos que el propietario A de una relación R concede un privilegio de R a otra cuenta B con la opción (</w:t>
      </w:r>
      <w:r w:rsidRPr="003F3837">
        <w:rPr>
          <w:rFonts w:ascii="Arial" w:eastAsia="Times New Roman" w:hAnsi="Arial" w:cs="Arial"/>
          <w:b/>
          <w:bCs/>
          <w:color w:val="000000"/>
          <w:sz w:val="18"/>
          <w:szCs w:val="18"/>
          <w:lang w:val="es-ES"/>
        </w:rPr>
        <w:t>GRANT OPTION</w:t>
      </w:r>
      <w:r w:rsidRPr="003F3837">
        <w:rPr>
          <w:rFonts w:ascii="Arial" w:eastAsia="Times New Roman" w:hAnsi="Arial" w:cs="Arial"/>
          <w:color w:val="000000"/>
          <w:sz w:val="18"/>
          <w:szCs w:val="18"/>
          <w:lang w:val="es-ES"/>
        </w:rPr>
        <w:t>), esto significa que B también podrá conceder este privilegio de R a otras cuentas.</w:t>
      </w:r>
    </w:p>
    <w:p w14:paraId="492614E4"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El control de acceso obligatorio suele combinar los mecanismos de control de acceso discrecional con las políticas de seguridad adicional que clasifiquen los datos y los usuarios de acuerdo con ciertas clases de seguridad.</w:t>
      </w:r>
    </w:p>
    <w:p w14:paraId="54FC3A48"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La necesidad de una seguridad multinivel existe en aplicaciones gubernamentales, militares y de espionaje, así como en otras industriales y corporativas.</w:t>
      </w:r>
    </w:p>
    <w:p w14:paraId="6B54B29F"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Las clases de seguridad usuales son:</w:t>
      </w:r>
    </w:p>
    <w:tbl>
      <w:tblPr>
        <w:tblW w:w="2500" w:type="pct"/>
        <w:jc w:val="center"/>
        <w:tblCellMar>
          <w:left w:w="0" w:type="dxa"/>
          <w:right w:w="0" w:type="dxa"/>
        </w:tblCellMar>
        <w:tblLook w:val="04A0" w:firstRow="1" w:lastRow="0" w:firstColumn="1" w:lastColumn="0" w:noHBand="0" w:noVBand="1"/>
      </w:tblPr>
      <w:tblGrid>
        <w:gridCol w:w="2383"/>
        <w:gridCol w:w="2289"/>
      </w:tblGrid>
      <w:tr w:rsidR="003F3837" w:rsidRPr="003F3837" w14:paraId="7DC9C853" w14:textId="77777777" w:rsidTr="003F3837">
        <w:trPr>
          <w:jc w:val="center"/>
        </w:trPr>
        <w:tc>
          <w:tcPr>
            <w:tcW w:w="2550" w:type="pct"/>
            <w:tcBorders>
              <w:top w:val="single" w:sz="6" w:space="0" w:color="C9C9C9"/>
              <w:left w:val="single" w:sz="6" w:space="0" w:color="C9C9C9"/>
              <w:bottom w:val="single" w:sz="6" w:space="0" w:color="C9C9C9"/>
              <w:right w:val="single" w:sz="6" w:space="0" w:color="C9C9C9"/>
            </w:tcBorders>
            <w:shd w:val="clear" w:color="auto" w:fill="8BB3C1"/>
            <w:tcMar>
              <w:top w:w="75" w:type="dxa"/>
              <w:left w:w="75" w:type="dxa"/>
              <w:bottom w:w="75" w:type="dxa"/>
              <w:right w:w="75" w:type="dxa"/>
            </w:tcMar>
            <w:hideMark/>
          </w:tcPr>
          <w:p w14:paraId="2B556F21" w14:textId="77777777" w:rsidR="003F3837" w:rsidRPr="003F3837" w:rsidRDefault="003F3837" w:rsidP="003F3837">
            <w:pPr>
              <w:spacing w:after="0" w:line="240" w:lineRule="auto"/>
              <w:jc w:val="both"/>
              <w:rPr>
                <w:rFonts w:ascii="Arial" w:eastAsia="Times New Roman" w:hAnsi="Arial" w:cs="Arial"/>
                <w:color w:val="000000"/>
                <w:sz w:val="18"/>
                <w:szCs w:val="18"/>
              </w:rPr>
            </w:pPr>
            <w:proofErr w:type="spellStart"/>
            <w:r w:rsidRPr="003F3837">
              <w:rPr>
                <w:rFonts w:ascii="Arial" w:eastAsia="Times New Roman" w:hAnsi="Arial" w:cs="Arial"/>
                <w:b/>
                <w:bCs/>
                <w:color w:val="000000"/>
                <w:sz w:val="18"/>
                <w:szCs w:val="18"/>
              </w:rPr>
              <w:t>máximo</w:t>
            </w:r>
            <w:proofErr w:type="spellEnd"/>
            <w:r w:rsidRPr="003F3837">
              <w:rPr>
                <w:rFonts w:ascii="Arial" w:eastAsia="Times New Roman" w:hAnsi="Arial" w:cs="Arial"/>
                <w:b/>
                <w:bCs/>
                <w:color w:val="000000"/>
                <w:sz w:val="18"/>
                <w:szCs w:val="18"/>
              </w:rPr>
              <w:t xml:space="preserve"> </w:t>
            </w:r>
            <w:proofErr w:type="spellStart"/>
            <w:r w:rsidRPr="003F3837">
              <w:rPr>
                <w:rFonts w:ascii="Arial" w:eastAsia="Times New Roman" w:hAnsi="Arial" w:cs="Arial"/>
                <w:b/>
                <w:bCs/>
                <w:color w:val="000000"/>
                <w:sz w:val="18"/>
                <w:szCs w:val="18"/>
              </w:rPr>
              <w:t>secreto</w:t>
            </w:r>
            <w:proofErr w:type="spellEnd"/>
          </w:p>
        </w:tc>
        <w:tc>
          <w:tcPr>
            <w:tcW w:w="2450" w:type="pct"/>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07951816" w14:textId="77777777" w:rsidR="003F3837" w:rsidRPr="003F3837" w:rsidRDefault="003F3837" w:rsidP="003F3837">
            <w:pPr>
              <w:spacing w:after="0" w:line="240" w:lineRule="auto"/>
              <w:jc w:val="both"/>
              <w:rPr>
                <w:rFonts w:ascii="Arial" w:eastAsia="Times New Roman" w:hAnsi="Arial" w:cs="Arial"/>
                <w:color w:val="000000"/>
                <w:sz w:val="18"/>
                <w:szCs w:val="18"/>
              </w:rPr>
            </w:pPr>
            <w:r w:rsidRPr="003F3837">
              <w:rPr>
                <w:rFonts w:ascii="Arial" w:eastAsia="Times New Roman" w:hAnsi="Arial" w:cs="Arial"/>
                <w:b/>
                <w:bCs/>
                <w:color w:val="000000"/>
                <w:sz w:val="18"/>
                <w:szCs w:val="18"/>
              </w:rPr>
              <w:t>(</w:t>
            </w:r>
            <w:proofErr w:type="spellStart"/>
            <w:proofErr w:type="gramStart"/>
            <w:r w:rsidRPr="003F3837">
              <w:rPr>
                <w:rFonts w:ascii="Arial" w:eastAsia="Times New Roman" w:hAnsi="Arial" w:cs="Arial"/>
                <w:b/>
                <w:bCs/>
                <w:color w:val="000000"/>
                <w:sz w:val="18"/>
                <w:szCs w:val="18"/>
              </w:rPr>
              <w:t>TS:Top</w:t>
            </w:r>
            <w:proofErr w:type="spellEnd"/>
            <w:proofErr w:type="gramEnd"/>
            <w:r w:rsidRPr="003F3837">
              <w:rPr>
                <w:rFonts w:ascii="Arial" w:eastAsia="Times New Roman" w:hAnsi="Arial" w:cs="Arial"/>
                <w:b/>
                <w:bCs/>
                <w:color w:val="000000"/>
                <w:sz w:val="18"/>
                <w:szCs w:val="18"/>
              </w:rPr>
              <w:t xml:space="preserve"> secret)</w:t>
            </w:r>
          </w:p>
        </w:tc>
      </w:tr>
      <w:tr w:rsidR="003F3837" w:rsidRPr="003F3837" w14:paraId="2070EE70" w14:textId="77777777" w:rsidTr="003F3837">
        <w:trPr>
          <w:jc w:val="center"/>
        </w:trPr>
        <w:tc>
          <w:tcPr>
            <w:tcW w:w="0" w:type="auto"/>
            <w:tcBorders>
              <w:top w:val="single" w:sz="6" w:space="0" w:color="C9C9C9"/>
              <w:left w:val="single" w:sz="6" w:space="0" w:color="C9C9C9"/>
              <w:bottom w:val="single" w:sz="6" w:space="0" w:color="C9C9C9"/>
              <w:right w:val="single" w:sz="6" w:space="0" w:color="C9C9C9"/>
            </w:tcBorders>
            <w:shd w:val="clear" w:color="auto" w:fill="8BB3C1"/>
            <w:tcMar>
              <w:top w:w="75" w:type="dxa"/>
              <w:left w:w="75" w:type="dxa"/>
              <w:bottom w:w="75" w:type="dxa"/>
              <w:right w:w="75" w:type="dxa"/>
            </w:tcMar>
            <w:hideMark/>
          </w:tcPr>
          <w:p w14:paraId="41170B2B" w14:textId="77777777" w:rsidR="003F3837" w:rsidRPr="003F3837" w:rsidRDefault="003F3837" w:rsidP="003F3837">
            <w:pPr>
              <w:spacing w:after="0" w:line="240" w:lineRule="auto"/>
              <w:jc w:val="both"/>
              <w:rPr>
                <w:rFonts w:ascii="Arial" w:eastAsia="Times New Roman" w:hAnsi="Arial" w:cs="Arial"/>
                <w:color w:val="000000"/>
                <w:sz w:val="18"/>
                <w:szCs w:val="18"/>
              </w:rPr>
            </w:pPr>
            <w:proofErr w:type="spellStart"/>
            <w:r w:rsidRPr="003F3837">
              <w:rPr>
                <w:rFonts w:ascii="Arial" w:eastAsia="Times New Roman" w:hAnsi="Arial" w:cs="Arial"/>
                <w:b/>
                <w:bCs/>
                <w:color w:val="000000"/>
                <w:sz w:val="18"/>
                <w:szCs w:val="18"/>
              </w:rPr>
              <w:t>secreto</w:t>
            </w:r>
            <w:proofErr w:type="spellEnd"/>
          </w:p>
        </w:tc>
        <w:tc>
          <w:tcPr>
            <w:tcW w:w="0" w:type="auto"/>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2C144391" w14:textId="77777777" w:rsidR="003F3837" w:rsidRPr="003F3837" w:rsidRDefault="003F3837" w:rsidP="003F3837">
            <w:pPr>
              <w:spacing w:after="0" w:line="240" w:lineRule="auto"/>
              <w:jc w:val="both"/>
              <w:rPr>
                <w:rFonts w:ascii="Arial" w:eastAsia="Times New Roman" w:hAnsi="Arial" w:cs="Arial"/>
                <w:color w:val="000000"/>
                <w:sz w:val="18"/>
                <w:szCs w:val="18"/>
              </w:rPr>
            </w:pPr>
            <w:r w:rsidRPr="003F3837">
              <w:rPr>
                <w:rFonts w:ascii="Arial" w:eastAsia="Times New Roman" w:hAnsi="Arial" w:cs="Arial"/>
                <w:b/>
                <w:bCs/>
                <w:color w:val="000000"/>
                <w:sz w:val="18"/>
                <w:szCs w:val="18"/>
              </w:rPr>
              <w:t>(</w:t>
            </w:r>
            <w:proofErr w:type="spellStart"/>
            <w:proofErr w:type="gramStart"/>
            <w:r w:rsidRPr="003F3837">
              <w:rPr>
                <w:rFonts w:ascii="Arial" w:eastAsia="Times New Roman" w:hAnsi="Arial" w:cs="Arial"/>
                <w:b/>
                <w:bCs/>
                <w:color w:val="000000"/>
                <w:sz w:val="18"/>
                <w:szCs w:val="18"/>
              </w:rPr>
              <w:t>S:secret</w:t>
            </w:r>
            <w:proofErr w:type="spellEnd"/>
            <w:proofErr w:type="gramEnd"/>
            <w:r w:rsidRPr="003F3837">
              <w:rPr>
                <w:rFonts w:ascii="Arial" w:eastAsia="Times New Roman" w:hAnsi="Arial" w:cs="Arial"/>
                <w:b/>
                <w:bCs/>
                <w:color w:val="000000"/>
                <w:sz w:val="18"/>
                <w:szCs w:val="18"/>
              </w:rPr>
              <w:t>)</w:t>
            </w:r>
          </w:p>
        </w:tc>
      </w:tr>
      <w:tr w:rsidR="003F3837" w:rsidRPr="003F3837" w14:paraId="7ECD2D15" w14:textId="77777777" w:rsidTr="003F3837">
        <w:trPr>
          <w:jc w:val="center"/>
        </w:trPr>
        <w:tc>
          <w:tcPr>
            <w:tcW w:w="0" w:type="auto"/>
            <w:tcBorders>
              <w:top w:val="single" w:sz="6" w:space="0" w:color="C9C9C9"/>
              <w:left w:val="single" w:sz="6" w:space="0" w:color="C9C9C9"/>
              <w:bottom w:val="single" w:sz="6" w:space="0" w:color="C9C9C9"/>
              <w:right w:val="single" w:sz="6" w:space="0" w:color="C9C9C9"/>
            </w:tcBorders>
            <w:shd w:val="clear" w:color="auto" w:fill="8BB3C1"/>
            <w:tcMar>
              <w:top w:w="75" w:type="dxa"/>
              <w:left w:w="75" w:type="dxa"/>
              <w:bottom w:w="75" w:type="dxa"/>
              <w:right w:w="75" w:type="dxa"/>
            </w:tcMar>
            <w:hideMark/>
          </w:tcPr>
          <w:p w14:paraId="27781395" w14:textId="77777777" w:rsidR="003F3837" w:rsidRPr="003F3837" w:rsidRDefault="003F3837" w:rsidP="003F3837">
            <w:pPr>
              <w:spacing w:after="0" w:line="240" w:lineRule="auto"/>
              <w:jc w:val="both"/>
              <w:rPr>
                <w:rFonts w:ascii="Arial" w:eastAsia="Times New Roman" w:hAnsi="Arial" w:cs="Arial"/>
                <w:color w:val="000000"/>
                <w:sz w:val="18"/>
                <w:szCs w:val="18"/>
              </w:rPr>
            </w:pPr>
            <w:proofErr w:type="spellStart"/>
            <w:r w:rsidRPr="003F3837">
              <w:rPr>
                <w:rFonts w:ascii="Arial" w:eastAsia="Times New Roman" w:hAnsi="Arial" w:cs="Arial"/>
                <w:b/>
                <w:bCs/>
                <w:color w:val="000000"/>
                <w:sz w:val="18"/>
                <w:szCs w:val="18"/>
              </w:rPr>
              <w:t>confidencial</w:t>
            </w:r>
            <w:proofErr w:type="spellEnd"/>
          </w:p>
        </w:tc>
        <w:tc>
          <w:tcPr>
            <w:tcW w:w="0" w:type="auto"/>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44940D40" w14:textId="77777777" w:rsidR="003F3837" w:rsidRPr="003F3837" w:rsidRDefault="003F3837" w:rsidP="003F3837">
            <w:pPr>
              <w:spacing w:after="0" w:line="240" w:lineRule="auto"/>
              <w:jc w:val="both"/>
              <w:rPr>
                <w:rFonts w:ascii="Arial" w:eastAsia="Times New Roman" w:hAnsi="Arial" w:cs="Arial"/>
                <w:color w:val="000000"/>
                <w:sz w:val="18"/>
                <w:szCs w:val="18"/>
              </w:rPr>
            </w:pPr>
            <w:r w:rsidRPr="003F3837">
              <w:rPr>
                <w:rFonts w:ascii="Arial" w:eastAsia="Times New Roman" w:hAnsi="Arial" w:cs="Arial"/>
                <w:b/>
                <w:bCs/>
                <w:color w:val="000000"/>
                <w:sz w:val="18"/>
                <w:szCs w:val="18"/>
              </w:rPr>
              <w:t>(</w:t>
            </w:r>
            <w:proofErr w:type="spellStart"/>
            <w:proofErr w:type="gramStart"/>
            <w:r w:rsidRPr="003F3837">
              <w:rPr>
                <w:rFonts w:ascii="Arial" w:eastAsia="Times New Roman" w:hAnsi="Arial" w:cs="Arial"/>
                <w:b/>
                <w:bCs/>
                <w:color w:val="000000"/>
                <w:sz w:val="18"/>
                <w:szCs w:val="18"/>
              </w:rPr>
              <w:t>C:confidential</w:t>
            </w:r>
            <w:proofErr w:type="spellEnd"/>
            <w:proofErr w:type="gramEnd"/>
            <w:r w:rsidRPr="003F3837">
              <w:rPr>
                <w:rFonts w:ascii="Arial" w:eastAsia="Times New Roman" w:hAnsi="Arial" w:cs="Arial"/>
                <w:b/>
                <w:bCs/>
                <w:color w:val="000000"/>
                <w:sz w:val="18"/>
                <w:szCs w:val="18"/>
              </w:rPr>
              <w:t>)</w:t>
            </w:r>
          </w:p>
        </w:tc>
      </w:tr>
      <w:tr w:rsidR="003F3837" w:rsidRPr="003F3837" w14:paraId="61F84DE6" w14:textId="77777777" w:rsidTr="003F3837">
        <w:trPr>
          <w:jc w:val="center"/>
        </w:trPr>
        <w:tc>
          <w:tcPr>
            <w:tcW w:w="0" w:type="auto"/>
            <w:tcBorders>
              <w:top w:val="single" w:sz="6" w:space="0" w:color="C9C9C9"/>
              <w:left w:val="single" w:sz="6" w:space="0" w:color="C9C9C9"/>
              <w:bottom w:val="single" w:sz="6" w:space="0" w:color="C9C9C9"/>
              <w:right w:val="single" w:sz="6" w:space="0" w:color="C9C9C9"/>
            </w:tcBorders>
            <w:shd w:val="clear" w:color="auto" w:fill="8BB3C1"/>
            <w:tcMar>
              <w:top w:w="75" w:type="dxa"/>
              <w:left w:w="75" w:type="dxa"/>
              <w:bottom w:w="75" w:type="dxa"/>
              <w:right w:w="75" w:type="dxa"/>
            </w:tcMar>
            <w:hideMark/>
          </w:tcPr>
          <w:p w14:paraId="204780DB" w14:textId="77777777" w:rsidR="003F3837" w:rsidRPr="003F3837" w:rsidRDefault="003F3837" w:rsidP="003F3837">
            <w:pPr>
              <w:spacing w:after="0" w:line="240" w:lineRule="auto"/>
              <w:jc w:val="both"/>
              <w:rPr>
                <w:rFonts w:ascii="Arial" w:eastAsia="Times New Roman" w:hAnsi="Arial" w:cs="Arial"/>
                <w:color w:val="000000"/>
                <w:sz w:val="18"/>
                <w:szCs w:val="18"/>
              </w:rPr>
            </w:pPr>
            <w:r w:rsidRPr="003F3837">
              <w:rPr>
                <w:rFonts w:ascii="Arial" w:eastAsia="Times New Roman" w:hAnsi="Arial" w:cs="Arial"/>
                <w:b/>
                <w:bCs/>
                <w:color w:val="000000"/>
                <w:sz w:val="18"/>
                <w:szCs w:val="18"/>
              </w:rPr>
              <w:t xml:space="preserve">no </w:t>
            </w:r>
            <w:proofErr w:type="spellStart"/>
            <w:r w:rsidRPr="003F3837">
              <w:rPr>
                <w:rFonts w:ascii="Arial" w:eastAsia="Times New Roman" w:hAnsi="Arial" w:cs="Arial"/>
                <w:b/>
                <w:bCs/>
                <w:color w:val="000000"/>
                <w:sz w:val="18"/>
                <w:szCs w:val="18"/>
              </w:rPr>
              <w:t>confidencial</w:t>
            </w:r>
            <w:proofErr w:type="spellEnd"/>
          </w:p>
        </w:tc>
        <w:tc>
          <w:tcPr>
            <w:tcW w:w="0" w:type="auto"/>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72271FB5" w14:textId="77777777" w:rsidR="003F3837" w:rsidRPr="003F3837" w:rsidRDefault="003F3837" w:rsidP="003F3837">
            <w:pPr>
              <w:spacing w:after="0" w:line="240" w:lineRule="auto"/>
              <w:jc w:val="both"/>
              <w:rPr>
                <w:rFonts w:ascii="Arial" w:eastAsia="Times New Roman" w:hAnsi="Arial" w:cs="Arial"/>
                <w:color w:val="000000"/>
                <w:sz w:val="18"/>
                <w:szCs w:val="18"/>
              </w:rPr>
            </w:pPr>
            <w:r w:rsidRPr="003F3837">
              <w:rPr>
                <w:rFonts w:ascii="Arial" w:eastAsia="Times New Roman" w:hAnsi="Arial" w:cs="Arial"/>
                <w:b/>
                <w:bCs/>
                <w:color w:val="000000"/>
                <w:sz w:val="18"/>
                <w:szCs w:val="18"/>
              </w:rPr>
              <w:t>(</w:t>
            </w:r>
            <w:proofErr w:type="spellStart"/>
            <w:proofErr w:type="gramStart"/>
            <w:r w:rsidRPr="003F3837">
              <w:rPr>
                <w:rFonts w:ascii="Arial" w:eastAsia="Times New Roman" w:hAnsi="Arial" w:cs="Arial"/>
                <w:b/>
                <w:bCs/>
                <w:color w:val="000000"/>
                <w:sz w:val="18"/>
                <w:szCs w:val="18"/>
              </w:rPr>
              <w:t>U:unclassified</w:t>
            </w:r>
            <w:proofErr w:type="spellEnd"/>
            <w:proofErr w:type="gramEnd"/>
            <w:r w:rsidRPr="003F3837">
              <w:rPr>
                <w:rFonts w:ascii="Arial" w:eastAsia="Times New Roman" w:hAnsi="Arial" w:cs="Arial"/>
                <w:b/>
                <w:bCs/>
                <w:color w:val="000000"/>
                <w:sz w:val="18"/>
                <w:szCs w:val="18"/>
              </w:rPr>
              <w:t>)</w:t>
            </w:r>
          </w:p>
        </w:tc>
      </w:tr>
    </w:tbl>
    <w:p w14:paraId="0DD1672B"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Donde </w:t>
      </w:r>
      <w:r w:rsidRPr="003F3837">
        <w:rPr>
          <w:rFonts w:ascii="Arial" w:eastAsia="Times New Roman" w:hAnsi="Arial" w:cs="Arial"/>
          <w:b/>
          <w:bCs/>
          <w:color w:val="000000"/>
          <w:sz w:val="18"/>
          <w:szCs w:val="18"/>
          <w:lang w:val="es-ES"/>
        </w:rPr>
        <w:t>TS</w:t>
      </w:r>
      <w:r w:rsidRPr="003F3837">
        <w:rPr>
          <w:rFonts w:ascii="Arial" w:eastAsia="Times New Roman" w:hAnsi="Arial" w:cs="Arial"/>
          <w:color w:val="000000"/>
          <w:sz w:val="18"/>
          <w:szCs w:val="18"/>
          <w:lang w:val="es-ES"/>
        </w:rPr>
        <w:t> es el nivel más alto y </w:t>
      </w:r>
      <w:r w:rsidRPr="003F3837">
        <w:rPr>
          <w:rFonts w:ascii="Arial" w:eastAsia="Times New Roman" w:hAnsi="Arial" w:cs="Arial"/>
          <w:b/>
          <w:bCs/>
          <w:color w:val="000000"/>
          <w:sz w:val="18"/>
          <w:szCs w:val="18"/>
          <w:lang w:val="es-ES"/>
        </w:rPr>
        <w:t>U</w:t>
      </w:r>
      <w:r w:rsidRPr="003F3837">
        <w:rPr>
          <w:rFonts w:ascii="Arial" w:eastAsia="Times New Roman" w:hAnsi="Arial" w:cs="Arial"/>
          <w:color w:val="000000"/>
          <w:sz w:val="18"/>
          <w:szCs w:val="18"/>
          <w:lang w:val="es-ES"/>
        </w:rPr>
        <w:t> el más bajo.</w:t>
      </w:r>
    </w:p>
    <w:p w14:paraId="356FA4B4"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Existen otros esquemas de clasificación de seguridad más complejos, en los que las clases de seguridad se clasifican en un entramado.</w:t>
      </w:r>
    </w:p>
    <w:p w14:paraId="170E5D31"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Se utilizará el sistema con cuatro niveles de clasificación de seguridad. </w:t>
      </w:r>
      <w:r w:rsidRPr="003F3837">
        <w:rPr>
          <w:rFonts w:ascii="Arial" w:eastAsia="Times New Roman" w:hAnsi="Arial" w:cs="Arial"/>
          <w:b/>
          <w:bCs/>
          <w:color w:val="000000"/>
          <w:sz w:val="18"/>
          <w:szCs w:val="18"/>
          <w:lang w:val="es-ES"/>
        </w:rPr>
        <w:t>TS&gt;=S&gt;=C&gt;=U.</w:t>
      </w:r>
    </w:p>
    <w:p w14:paraId="1D19E570"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El modelo utilizado en la seguridad multinivel es el Modelo Bell-</w:t>
      </w:r>
      <w:proofErr w:type="spellStart"/>
      <w:r w:rsidRPr="003F3837">
        <w:rPr>
          <w:rFonts w:ascii="Arial" w:eastAsia="Times New Roman" w:hAnsi="Arial" w:cs="Arial"/>
          <w:color w:val="000000"/>
          <w:sz w:val="18"/>
          <w:szCs w:val="18"/>
          <w:lang w:val="es-ES"/>
        </w:rPr>
        <w:t>LaPadula</w:t>
      </w:r>
      <w:proofErr w:type="spellEnd"/>
      <w:r w:rsidRPr="003F3837">
        <w:rPr>
          <w:rFonts w:ascii="Arial" w:eastAsia="Times New Roman" w:hAnsi="Arial" w:cs="Arial"/>
          <w:color w:val="000000"/>
          <w:sz w:val="18"/>
          <w:szCs w:val="18"/>
          <w:lang w:val="es-ES"/>
        </w:rPr>
        <w:t xml:space="preserve">, el cual asigna a cada sujeto (usuario, cuenta, programa) y objeto (relación, tupla, columna, vista, operación) una de las clasificaciones de seguridad TS, </w:t>
      </w:r>
      <w:proofErr w:type="gramStart"/>
      <w:r w:rsidRPr="003F3837">
        <w:rPr>
          <w:rFonts w:ascii="Arial" w:eastAsia="Times New Roman" w:hAnsi="Arial" w:cs="Arial"/>
          <w:color w:val="000000"/>
          <w:sz w:val="18"/>
          <w:szCs w:val="18"/>
          <w:lang w:val="es-ES"/>
        </w:rPr>
        <w:t>S,C</w:t>
      </w:r>
      <w:proofErr w:type="gramEnd"/>
      <w:r w:rsidRPr="003F3837">
        <w:rPr>
          <w:rFonts w:ascii="Arial" w:eastAsia="Times New Roman" w:hAnsi="Arial" w:cs="Arial"/>
          <w:color w:val="000000"/>
          <w:sz w:val="18"/>
          <w:szCs w:val="18"/>
          <w:lang w:val="es-ES"/>
        </w:rPr>
        <w:t>,U.</w:t>
      </w:r>
    </w:p>
    <w:p w14:paraId="6D07EBCB" w14:textId="77777777" w:rsidR="003F3837" w:rsidRPr="003F3837" w:rsidRDefault="003F3837" w:rsidP="003F3837">
      <w:p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 xml:space="preserve">La base de datos estadística sirve para producir cifras estadísticas sobre diversas poblaciones. Puede contener datos confidenciales sobre muchos individuos y estos datos deben protegerse para que los usuarios no tengan acceso a </w:t>
      </w:r>
      <w:r w:rsidRPr="003F3837">
        <w:rPr>
          <w:rFonts w:ascii="Arial" w:eastAsia="Times New Roman" w:hAnsi="Arial" w:cs="Arial"/>
          <w:color w:val="000000"/>
          <w:sz w:val="18"/>
          <w:szCs w:val="18"/>
          <w:lang w:val="es-ES"/>
        </w:rPr>
        <w:lastRenderedPageBreak/>
        <w:t>ellos. </w:t>
      </w:r>
      <w:r w:rsidRPr="003F3837">
        <w:rPr>
          <w:rFonts w:ascii="Arial" w:eastAsia="Times New Roman" w:hAnsi="Arial" w:cs="Arial"/>
          <w:color w:val="000000"/>
          <w:sz w:val="18"/>
          <w:szCs w:val="18"/>
          <w:lang w:val="es-ES"/>
        </w:rPr>
        <w:br/>
      </w:r>
      <w:r w:rsidRPr="003F3837">
        <w:rPr>
          <w:rFonts w:ascii="Arial" w:eastAsia="Times New Roman" w:hAnsi="Arial" w:cs="Arial"/>
          <w:color w:val="000000"/>
          <w:sz w:val="18"/>
          <w:szCs w:val="18"/>
          <w:lang w:val="es-ES"/>
        </w:rPr>
        <w:br/>
        <w:t>Una población es un conjunto de tuplas de una relación (tabla) que satisfacen alguna condición de selección. </w:t>
      </w:r>
      <w:r w:rsidRPr="003F3837">
        <w:rPr>
          <w:rFonts w:ascii="Arial" w:eastAsia="Times New Roman" w:hAnsi="Arial" w:cs="Arial"/>
          <w:color w:val="000000"/>
          <w:sz w:val="18"/>
          <w:szCs w:val="18"/>
          <w:lang w:val="es-ES"/>
        </w:rPr>
        <w:br/>
      </w:r>
      <w:r w:rsidRPr="003F3837">
        <w:rPr>
          <w:rFonts w:ascii="Arial" w:eastAsia="Times New Roman" w:hAnsi="Arial" w:cs="Arial"/>
          <w:color w:val="000000"/>
          <w:sz w:val="18"/>
          <w:szCs w:val="18"/>
          <w:lang w:val="es-ES"/>
        </w:rPr>
        <w:br/>
        <w:t>En las consultas estadísticas se aplica la función estadística de una población de tuplas; por lo tanto, las bases de datos estadísticas:  </w:t>
      </w:r>
    </w:p>
    <w:p w14:paraId="63EDC0C2" w14:textId="77777777" w:rsidR="003F3837" w:rsidRPr="003F3837" w:rsidRDefault="003F3837" w:rsidP="003F3837">
      <w:pPr>
        <w:numPr>
          <w:ilvl w:val="0"/>
          <w:numId w:val="1"/>
        </w:num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Dan importancia de la privacidad de los datos individuales.</w:t>
      </w:r>
    </w:p>
    <w:p w14:paraId="3308AF9D" w14:textId="77777777" w:rsidR="003F3837" w:rsidRPr="003F3837" w:rsidRDefault="003F3837" w:rsidP="003F3837">
      <w:pPr>
        <w:numPr>
          <w:ilvl w:val="0"/>
          <w:numId w:val="1"/>
        </w:numPr>
        <w:spacing w:before="100" w:beforeAutospacing="1" w:after="100" w:afterAutospacing="1" w:line="240" w:lineRule="auto"/>
        <w:jc w:val="both"/>
        <w:rPr>
          <w:rFonts w:ascii="Arial" w:eastAsia="Times New Roman" w:hAnsi="Arial" w:cs="Arial"/>
          <w:color w:val="000000"/>
          <w:sz w:val="18"/>
          <w:szCs w:val="18"/>
        </w:rPr>
      </w:pPr>
      <w:proofErr w:type="spellStart"/>
      <w:r w:rsidRPr="003F3837">
        <w:rPr>
          <w:rFonts w:ascii="Arial" w:eastAsia="Times New Roman" w:hAnsi="Arial" w:cs="Arial"/>
          <w:color w:val="000000"/>
          <w:sz w:val="18"/>
          <w:szCs w:val="18"/>
        </w:rPr>
        <w:t>Consultas</w:t>
      </w:r>
      <w:proofErr w:type="spellEnd"/>
      <w:r w:rsidRPr="003F3837">
        <w:rPr>
          <w:rFonts w:ascii="Arial" w:eastAsia="Times New Roman" w:hAnsi="Arial" w:cs="Arial"/>
          <w:color w:val="000000"/>
          <w:sz w:val="18"/>
          <w:szCs w:val="18"/>
        </w:rPr>
        <w:t xml:space="preserve">: </w:t>
      </w:r>
      <w:proofErr w:type="spellStart"/>
      <w:r w:rsidRPr="003F3837">
        <w:rPr>
          <w:rFonts w:ascii="Arial" w:eastAsia="Times New Roman" w:hAnsi="Arial" w:cs="Arial"/>
          <w:color w:val="000000"/>
          <w:sz w:val="18"/>
          <w:szCs w:val="18"/>
        </w:rPr>
        <w:t>funciones</w:t>
      </w:r>
      <w:proofErr w:type="spellEnd"/>
      <w:r w:rsidRPr="003F3837">
        <w:rPr>
          <w:rFonts w:ascii="Arial" w:eastAsia="Times New Roman" w:hAnsi="Arial" w:cs="Arial"/>
          <w:color w:val="000000"/>
          <w:sz w:val="18"/>
          <w:szCs w:val="18"/>
        </w:rPr>
        <w:t xml:space="preserve"> </w:t>
      </w:r>
      <w:proofErr w:type="spellStart"/>
      <w:r w:rsidRPr="003F3837">
        <w:rPr>
          <w:rFonts w:ascii="Arial" w:eastAsia="Times New Roman" w:hAnsi="Arial" w:cs="Arial"/>
          <w:color w:val="000000"/>
          <w:sz w:val="18"/>
          <w:szCs w:val="18"/>
        </w:rPr>
        <w:t>agregadas</w:t>
      </w:r>
      <w:proofErr w:type="spellEnd"/>
      <w:r w:rsidRPr="003F3837">
        <w:rPr>
          <w:rFonts w:ascii="Arial" w:eastAsia="Times New Roman" w:hAnsi="Arial" w:cs="Arial"/>
          <w:color w:val="000000"/>
          <w:sz w:val="18"/>
          <w:szCs w:val="18"/>
        </w:rPr>
        <w:t xml:space="preserve"> (</w:t>
      </w:r>
      <w:proofErr w:type="spellStart"/>
      <w:r w:rsidRPr="003F3837">
        <w:rPr>
          <w:rFonts w:ascii="Arial" w:eastAsia="Times New Roman" w:hAnsi="Arial" w:cs="Arial"/>
          <w:color w:val="000000"/>
          <w:sz w:val="18"/>
          <w:szCs w:val="18"/>
        </w:rPr>
        <w:t>totalizadoras</w:t>
      </w:r>
      <w:proofErr w:type="spellEnd"/>
      <w:r w:rsidRPr="003F3837">
        <w:rPr>
          <w:rFonts w:ascii="Arial" w:eastAsia="Times New Roman" w:hAnsi="Arial" w:cs="Arial"/>
          <w:color w:val="000000"/>
          <w:sz w:val="18"/>
          <w:szCs w:val="18"/>
        </w:rPr>
        <w:t>).</w:t>
      </w:r>
    </w:p>
    <w:p w14:paraId="6F45EB68" w14:textId="77777777" w:rsidR="003F3837" w:rsidRPr="003F3837" w:rsidRDefault="003F3837" w:rsidP="003F3837">
      <w:pPr>
        <w:numPr>
          <w:ilvl w:val="0"/>
          <w:numId w:val="1"/>
        </w:numPr>
        <w:spacing w:before="100" w:beforeAutospacing="1" w:after="100" w:afterAutospacing="1" w:line="240" w:lineRule="auto"/>
        <w:jc w:val="both"/>
        <w:rPr>
          <w:rFonts w:ascii="Arial" w:eastAsia="Times New Roman" w:hAnsi="Arial" w:cs="Arial"/>
          <w:color w:val="000000"/>
          <w:sz w:val="18"/>
          <w:szCs w:val="18"/>
          <w:lang w:val="es-ES"/>
        </w:rPr>
      </w:pPr>
      <w:r w:rsidRPr="003F3837">
        <w:rPr>
          <w:rFonts w:ascii="Arial" w:eastAsia="Times New Roman" w:hAnsi="Arial" w:cs="Arial"/>
          <w:color w:val="000000"/>
          <w:sz w:val="18"/>
          <w:szCs w:val="18"/>
          <w:lang w:val="es-ES"/>
        </w:rPr>
        <w:t>Interrogaciones anómalas: con respuestas referidas a un individuo.</w:t>
      </w:r>
    </w:p>
    <w:p w14:paraId="58866EBC" w14:textId="437D8368" w:rsidR="003F3837" w:rsidRPr="003F3837" w:rsidRDefault="003F3837">
      <w:pPr>
        <w:rPr>
          <w:lang w:val="es-ES"/>
        </w:rPr>
      </w:pPr>
      <w:r>
        <w:rPr>
          <w:lang w:val="es-ES"/>
        </w:rPr>
        <w:t xml:space="preserve">Fuente: </w:t>
      </w:r>
      <w:r w:rsidRPr="003F3837">
        <w:rPr>
          <w:lang w:val="es-ES"/>
        </w:rPr>
        <w:t>https://cursos.clavijero.edu.mx/cursos/070_bdII/modulo3/contenidos/tema3.1.html?opc=1</w:t>
      </w:r>
    </w:p>
    <w:p w14:paraId="7FEF7FF4" w14:textId="77777777" w:rsidR="005919CC" w:rsidRDefault="005919CC">
      <w:pPr>
        <w:rPr>
          <w:lang w:val="es-ES"/>
        </w:rPr>
      </w:pPr>
    </w:p>
    <w:p w14:paraId="40725BEE" w14:textId="3C1E8CBF" w:rsidR="00217AEF" w:rsidRPr="00217AEF" w:rsidRDefault="00217AEF">
      <w:pPr>
        <w:rPr>
          <w:b/>
          <w:bCs/>
          <w:lang w:val="es-ES"/>
        </w:rPr>
      </w:pPr>
      <w:r w:rsidRPr="00217AEF">
        <w:rPr>
          <w:b/>
          <w:bCs/>
          <w:lang w:val="es-ES"/>
        </w:rPr>
        <w:t>Control de acceso</w:t>
      </w:r>
    </w:p>
    <w:p w14:paraId="7B0A5DEA" w14:textId="25F3C9AB" w:rsidR="00217AEF" w:rsidRDefault="00217AEF">
      <w:pPr>
        <w:rPr>
          <w:lang w:val="es-ES"/>
        </w:rPr>
      </w:pPr>
      <w:r>
        <w:rPr>
          <w:lang w:val="es-ES"/>
        </w:rPr>
        <w:t>Listas de control de acceso</w:t>
      </w:r>
    </w:p>
    <w:p w14:paraId="148C60D8" w14:textId="76BAF44B" w:rsidR="00217AEF" w:rsidRDefault="00217AEF">
      <w:pPr>
        <w:rPr>
          <w:lang w:val="es-ES"/>
        </w:rPr>
      </w:pPr>
      <w:r w:rsidRPr="00217AEF">
        <w:rPr>
          <w:lang w:val="es-ES"/>
        </w:rPr>
        <w:t>Lista de Control de Acceso (ACL) se refiere a un conjunto específico de reglas utilizadas para filtrar el tráfico de red, especialmente en configuraciones de seguridad informática. Las ACL también permiten el acceso a objetos específicos del sistema, como directorios o archivos, a usuarios autorizados y deniegan el acceso a usuarios no autorizados.</w:t>
      </w:r>
    </w:p>
    <w:p w14:paraId="7D3ADF46" w14:textId="0AA2D225" w:rsidR="00217AEF" w:rsidRDefault="00217AEF">
      <w:pPr>
        <w:rPr>
          <w:lang w:val="es-ES"/>
        </w:rPr>
      </w:pPr>
      <w:r w:rsidRPr="00217AEF">
        <w:rPr>
          <w:lang w:val="es-ES"/>
        </w:rPr>
        <w:t xml:space="preserve">Las ACL se encuentran principalmente en dispositivos de red con capacidad de filtrado de paquetes, como </w:t>
      </w:r>
      <w:proofErr w:type="spellStart"/>
      <w:r w:rsidRPr="00217AEF">
        <w:rPr>
          <w:lang w:val="es-ES"/>
        </w:rPr>
        <w:t>routers</w:t>
      </w:r>
      <w:proofErr w:type="spellEnd"/>
      <w:r w:rsidRPr="00217AEF">
        <w:rPr>
          <w:lang w:val="es-ES"/>
        </w:rPr>
        <w:t xml:space="preserve"> y switches.</w:t>
      </w:r>
    </w:p>
    <w:p w14:paraId="0530E2EA" w14:textId="77777777" w:rsidR="00217AEF" w:rsidRPr="00217AEF" w:rsidRDefault="00217AEF" w:rsidP="00217AEF">
      <w:pPr>
        <w:rPr>
          <w:lang w:val="es-ES"/>
        </w:rPr>
      </w:pPr>
      <w:r w:rsidRPr="00217AEF">
        <w:rPr>
          <w:lang w:val="es-ES"/>
        </w:rPr>
        <w:t>Tipos de ACL</w:t>
      </w:r>
    </w:p>
    <w:p w14:paraId="3F7DE933" w14:textId="77777777" w:rsidR="00217AEF" w:rsidRPr="00217AEF" w:rsidRDefault="00217AEF" w:rsidP="00217AEF">
      <w:pPr>
        <w:rPr>
          <w:lang w:val="es-ES"/>
        </w:rPr>
      </w:pPr>
      <w:r w:rsidRPr="00217AEF">
        <w:rPr>
          <w:lang w:val="es-ES"/>
        </w:rPr>
        <w:t>Existen cuatro tipos de ACL que desempeñan diferentes funciones en una red: estándar, reflexiva, extendida y dinámica:</w:t>
      </w:r>
    </w:p>
    <w:p w14:paraId="5C681A39" w14:textId="77777777" w:rsidR="00217AEF" w:rsidRPr="00217AEF" w:rsidRDefault="00217AEF" w:rsidP="00217AEF">
      <w:pPr>
        <w:rPr>
          <w:lang w:val="es-ES"/>
        </w:rPr>
      </w:pPr>
    </w:p>
    <w:p w14:paraId="20C2EE9A" w14:textId="77777777" w:rsidR="00217AEF" w:rsidRPr="00217AEF" w:rsidRDefault="00217AEF" w:rsidP="00217AEF">
      <w:pPr>
        <w:rPr>
          <w:lang w:val="es-ES"/>
        </w:rPr>
      </w:pPr>
      <w:r w:rsidRPr="00217AEF">
        <w:rPr>
          <w:lang w:val="es-ES"/>
        </w:rPr>
        <w:t>ACL estándar</w:t>
      </w:r>
    </w:p>
    <w:p w14:paraId="71484104" w14:textId="77777777" w:rsidR="00217AEF" w:rsidRPr="00217AEF" w:rsidRDefault="00217AEF" w:rsidP="00217AEF">
      <w:pPr>
        <w:rPr>
          <w:lang w:val="es-ES"/>
        </w:rPr>
      </w:pPr>
      <w:r w:rsidRPr="00217AEF">
        <w:rPr>
          <w:lang w:val="es-ES"/>
        </w:rPr>
        <w:t xml:space="preserve">Este tipo sólo permite evaluar las direcciones IP de origen de los paquetes. No son tan potentes como las ACL </w:t>
      </w:r>
      <w:proofErr w:type="gramStart"/>
      <w:r w:rsidRPr="00217AEF">
        <w:rPr>
          <w:lang w:val="es-ES"/>
        </w:rPr>
        <w:t>extendidas</w:t>
      </w:r>
      <w:proofErr w:type="gramEnd"/>
      <w:r w:rsidRPr="00217AEF">
        <w:rPr>
          <w:lang w:val="es-ES"/>
        </w:rPr>
        <w:t xml:space="preserve"> pero utilizan menos potencia de cálculo. También utilizan los números 1300-1999 o 1-99 para que el </w:t>
      </w:r>
      <w:proofErr w:type="spellStart"/>
      <w:r w:rsidRPr="00217AEF">
        <w:rPr>
          <w:lang w:val="es-ES"/>
        </w:rPr>
        <w:t>router</w:t>
      </w:r>
      <w:proofErr w:type="spellEnd"/>
      <w:r w:rsidRPr="00217AEF">
        <w:rPr>
          <w:lang w:val="es-ES"/>
        </w:rPr>
        <w:t xml:space="preserve"> pueda identificar la dirección específica como la dirección IP de origen.</w:t>
      </w:r>
    </w:p>
    <w:p w14:paraId="7BF323B2" w14:textId="77777777" w:rsidR="00217AEF" w:rsidRPr="00217AEF" w:rsidRDefault="00217AEF" w:rsidP="00217AEF">
      <w:pPr>
        <w:rPr>
          <w:lang w:val="es-ES"/>
        </w:rPr>
      </w:pPr>
    </w:p>
    <w:p w14:paraId="39AD5D93" w14:textId="77777777" w:rsidR="00217AEF" w:rsidRPr="00217AEF" w:rsidRDefault="00217AEF" w:rsidP="00217AEF">
      <w:pPr>
        <w:rPr>
          <w:lang w:val="es-ES"/>
        </w:rPr>
      </w:pPr>
      <w:r w:rsidRPr="00217AEF">
        <w:rPr>
          <w:lang w:val="es-ES"/>
        </w:rPr>
        <w:t>ACL extendidas</w:t>
      </w:r>
    </w:p>
    <w:p w14:paraId="4AEB9842" w14:textId="77777777" w:rsidR="00217AEF" w:rsidRPr="00217AEF" w:rsidRDefault="00217AEF" w:rsidP="00217AEF">
      <w:pPr>
        <w:rPr>
          <w:lang w:val="es-ES"/>
        </w:rPr>
      </w:pPr>
      <w:r w:rsidRPr="00217AEF">
        <w:rPr>
          <w:lang w:val="es-ES"/>
        </w:rPr>
        <w:t>Estos tipos de ACL permiten bloquear el origen y el destino para hosts específicos o para toda la red. Con las ACL extendidas es posible filtrar el tráfico en función de los protocolos (IP, TCP, ICMP y UDP).</w:t>
      </w:r>
    </w:p>
    <w:p w14:paraId="4B3CFD3C" w14:textId="77777777" w:rsidR="00217AEF" w:rsidRPr="00217AEF" w:rsidRDefault="00217AEF" w:rsidP="00217AEF">
      <w:pPr>
        <w:rPr>
          <w:lang w:val="es-ES"/>
        </w:rPr>
      </w:pPr>
    </w:p>
    <w:p w14:paraId="7DCBB7CA" w14:textId="77777777" w:rsidR="00217AEF" w:rsidRPr="00217AEF" w:rsidRDefault="00217AEF" w:rsidP="00217AEF">
      <w:pPr>
        <w:rPr>
          <w:lang w:val="es-ES"/>
        </w:rPr>
      </w:pPr>
      <w:r w:rsidRPr="00217AEF">
        <w:rPr>
          <w:lang w:val="es-ES"/>
        </w:rPr>
        <w:t>ACL reflexivas</w:t>
      </w:r>
    </w:p>
    <w:p w14:paraId="0B56CE27" w14:textId="77777777" w:rsidR="00217AEF" w:rsidRPr="00217AEF" w:rsidRDefault="00217AEF" w:rsidP="00217AEF">
      <w:pPr>
        <w:rPr>
          <w:lang w:val="es-ES"/>
        </w:rPr>
      </w:pPr>
      <w:r w:rsidRPr="00217AEF">
        <w:rPr>
          <w:lang w:val="es-ES"/>
        </w:rPr>
        <w:t>También conocidas como ACL de sesión IP, las ACL reflexivas utilizan detalles de sesión de capa superior para filtrar el tráfico.</w:t>
      </w:r>
    </w:p>
    <w:p w14:paraId="1C2F54C2" w14:textId="77777777" w:rsidR="00217AEF" w:rsidRPr="00217AEF" w:rsidRDefault="00217AEF" w:rsidP="00217AEF">
      <w:pPr>
        <w:rPr>
          <w:lang w:val="es-ES"/>
        </w:rPr>
      </w:pPr>
    </w:p>
    <w:p w14:paraId="5ED35EDB" w14:textId="77777777" w:rsidR="00217AEF" w:rsidRPr="00217AEF" w:rsidRDefault="00217AEF" w:rsidP="00217AEF">
      <w:pPr>
        <w:rPr>
          <w:lang w:val="es-ES"/>
        </w:rPr>
      </w:pPr>
      <w:r w:rsidRPr="00217AEF">
        <w:rPr>
          <w:lang w:val="es-ES"/>
        </w:rPr>
        <w:t>ACL dinámicas</w:t>
      </w:r>
    </w:p>
    <w:p w14:paraId="23649788" w14:textId="6E6C1590" w:rsidR="00217AEF" w:rsidRDefault="00217AEF" w:rsidP="00217AEF">
      <w:pPr>
        <w:rPr>
          <w:lang w:val="es-ES"/>
        </w:rPr>
      </w:pPr>
      <w:r w:rsidRPr="00217AEF">
        <w:rPr>
          <w:lang w:val="es-ES"/>
        </w:rPr>
        <w:t xml:space="preserve">Como sugiere el término, las ACL dinámicas son fiables en ACL extendidas, Telnet y autenticación. Conceden a los usuarios acceso a un recurso sólo si el usuario autentica el dispositivo mediante </w:t>
      </w:r>
      <w:proofErr w:type="spellStart"/>
      <w:r w:rsidRPr="00217AEF">
        <w:rPr>
          <w:lang w:val="es-ES"/>
        </w:rPr>
        <w:t>tenet</w:t>
      </w:r>
      <w:proofErr w:type="spellEnd"/>
      <w:r w:rsidRPr="00217AEF">
        <w:rPr>
          <w:lang w:val="es-ES"/>
        </w:rPr>
        <w:t>.</w:t>
      </w:r>
    </w:p>
    <w:p w14:paraId="4384282D" w14:textId="1D2B443B" w:rsidR="00217AEF" w:rsidRDefault="00217AEF" w:rsidP="00217AEF">
      <w:pPr>
        <w:rPr>
          <w:lang w:val="es-ES"/>
        </w:rPr>
      </w:pPr>
    </w:p>
    <w:p w14:paraId="1FE54967" w14:textId="7DD3B033" w:rsidR="00217AEF" w:rsidRDefault="00217AEF" w:rsidP="00217AEF">
      <w:pPr>
        <w:rPr>
          <w:lang w:val="es-ES"/>
        </w:rPr>
      </w:pPr>
      <w:r>
        <w:rPr>
          <w:lang w:val="es-ES"/>
        </w:rPr>
        <w:t>ACL y aplicación para seguridad en bases de daos</w:t>
      </w:r>
    </w:p>
    <w:p w14:paraId="55153979" w14:textId="77777777" w:rsidR="00217AEF" w:rsidRDefault="00217AEF" w:rsidP="00217AEF">
      <w:pPr>
        <w:rPr>
          <w:lang w:val="es-ES"/>
        </w:rPr>
      </w:pPr>
      <w:r w:rsidRPr="00217AEF">
        <w:rPr>
          <w:lang w:val="es-ES"/>
        </w:rPr>
        <w:t>Control de Acceso a Nivel de Red:</w:t>
      </w:r>
    </w:p>
    <w:p w14:paraId="10C25367" w14:textId="65F72361" w:rsidR="00217AEF" w:rsidRPr="00217AEF" w:rsidRDefault="00217AEF" w:rsidP="00217AEF">
      <w:pPr>
        <w:rPr>
          <w:lang w:val="es-ES"/>
        </w:rPr>
      </w:pPr>
      <w:r w:rsidRPr="00217AEF">
        <w:rPr>
          <w:lang w:val="es-ES"/>
        </w:rPr>
        <w:t xml:space="preserve">En entornos de red, las ACL suelen utilizarse para filtrar el tráfico entrante y saliente en dispositivos como </w:t>
      </w:r>
      <w:proofErr w:type="spellStart"/>
      <w:r w:rsidRPr="00217AEF">
        <w:rPr>
          <w:lang w:val="es-ES"/>
        </w:rPr>
        <w:t>routers</w:t>
      </w:r>
      <w:proofErr w:type="spellEnd"/>
      <w:r w:rsidRPr="00217AEF">
        <w:rPr>
          <w:lang w:val="es-ES"/>
        </w:rPr>
        <w:t xml:space="preserve"> y switches. Esto también puede aplicarse a los servidores de bases de datos para controlar qué direcciones IP o rangos de direcciones tienen permiso para acceder a la base de datos. Limitar el acceso a direcciones IP específicas ayuda a prevenir intentos no autorizados de </w:t>
      </w:r>
      <w:proofErr w:type="spellStart"/>
      <w:proofErr w:type="gramStart"/>
      <w:r w:rsidRPr="00217AEF">
        <w:rPr>
          <w:lang w:val="es-ES"/>
        </w:rPr>
        <w:t>conexión.Control</w:t>
      </w:r>
      <w:proofErr w:type="spellEnd"/>
      <w:proofErr w:type="gramEnd"/>
      <w:r w:rsidRPr="00217AEF">
        <w:rPr>
          <w:lang w:val="es-ES"/>
        </w:rPr>
        <w:t xml:space="preserve"> de Acceso a Nivel de Objeto:</w:t>
      </w:r>
    </w:p>
    <w:p w14:paraId="66B55536" w14:textId="0F6D54EB" w:rsidR="00217AEF" w:rsidRDefault="00217AEF" w:rsidP="00217AEF">
      <w:pPr>
        <w:rPr>
          <w:lang w:val="es-ES"/>
        </w:rPr>
      </w:pPr>
      <w:r w:rsidRPr="00217AEF">
        <w:rPr>
          <w:lang w:val="es-ES"/>
        </w:rPr>
        <w:t>Las ACL también se aplican a objetos específicos dentro de la base de datos, como tablas, vistas, procedimientos almacenados, etc. Esto significa que puedes especificar qué usuarios o roles tienen permisos para realizar operaciones específicas en esos objetos. Por ejemplo, puedes permitir que ciertos usuarios tengan solo permisos de lectura en una tabla, mientras que otros tengan permisos de escritura.</w:t>
      </w:r>
      <w:r w:rsidR="005919CC">
        <w:rPr>
          <w:lang w:val="es-ES"/>
        </w:rPr>
        <w:br/>
      </w:r>
    </w:p>
    <w:p w14:paraId="705F83D3" w14:textId="7CF77982" w:rsidR="005919CC" w:rsidRDefault="005919CC" w:rsidP="00217AEF">
      <w:pPr>
        <w:rPr>
          <w:lang w:val="es-ES"/>
        </w:rPr>
      </w:pPr>
      <w:r>
        <w:rPr>
          <w:lang w:val="es-ES"/>
        </w:rPr>
        <w:t xml:space="preserve">Fuente: </w:t>
      </w:r>
      <w:hyperlink r:id="rId5" w:history="1">
        <w:r w:rsidR="003F3837" w:rsidRPr="00C62F6F">
          <w:rPr>
            <w:rStyle w:val="Hyperlink"/>
            <w:lang w:val="es-ES"/>
          </w:rPr>
          <w:t>https://itglobal.com/es-es/company/glossary/access-control-list/</w:t>
        </w:r>
      </w:hyperlink>
    </w:p>
    <w:p w14:paraId="4763A5E6" w14:textId="31B6D6D5" w:rsidR="003F3837" w:rsidRDefault="003F3837" w:rsidP="00217AEF">
      <w:pPr>
        <w:rPr>
          <w:lang w:val="es-ES"/>
        </w:rPr>
      </w:pPr>
    </w:p>
    <w:p w14:paraId="4E5C8983" w14:textId="7464EFD3" w:rsidR="003F3837" w:rsidRDefault="003F3837" w:rsidP="00217AEF">
      <w:pPr>
        <w:rPr>
          <w:lang w:val="es-ES"/>
        </w:rPr>
      </w:pPr>
      <w:r>
        <w:rPr>
          <w:lang w:val="es-ES"/>
        </w:rPr>
        <w:t>Prevención contra inyecciones SQL</w:t>
      </w:r>
    </w:p>
    <w:p w14:paraId="5F5154DB" w14:textId="3B7E109F" w:rsidR="003F3837" w:rsidRDefault="003F3837" w:rsidP="00217AEF">
      <w:pPr>
        <w:rPr>
          <w:lang w:val="es-ES"/>
        </w:rPr>
      </w:pPr>
      <w:r>
        <w:rPr>
          <w:lang w:val="es-ES"/>
        </w:rPr>
        <w:t xml:space="preserve">Introducción </w:t>
      </w:r>
    </w:p>
    <w:p w14:paraId="142A3C5C" w14:textId="77777777" w:rsidR="003F3837" w:rsidRPr="003F3837" w:rsidRDefault="003F3837" w:rsidP="003F3837">
      <w:pPr>
        <w:shd w:val="clear" w:color="auto" w:fill="FFFFFF"/>
        <w:spacing w:before="100" w:beforeAutospacing="1" w:after="100" w:afterAutospacing="1" w:line="588" w:lineRule="atLeast"/>
        <w:outlineLvl w:val="1"/>
        <w:rPr>
          <w:rFonts w:ascii="Arial" w:eastAsia="Times New Roman" w:hAnsi="Arial" w:cs="Arial"/>
          <w:b/>
          <w:bCs/>
          <w:color w:val="101828"/>
          <w:sz w:val="39"/>
          <w:szCs w:val="39"/>
          <w:lang w:val="es-ES"/>
        </w:rPr>
      </w:pPr>
      <w:r w:rsidRPr="003F3837">
        <w:rPr>
          <w:rFonts w:ascii="Arial" w:eastAsia="Times New Roman" w:hAnsi="Arial" w:cs="Arial"/>
          <w:b/>
          <w:bCs/>
          <w:color w:val="101828"/>
          <w:sz w:val="39"/>
          <w:szCs w:val="39"/>
          <w:lang w:val="es-ES"/>
        </w:rPr>
        <w:t xml:space="preserve">Definición de SQL </w:t>
      </w:r>
      <w:proofErr w:type="spellStart"/>
      <w:r w:rsidRPr="003F3837">
        <w:rPr>
          <w:rFonts w:ascii="Arial" w:eastAsia="Times New Roman" w:hAnsi="Arial" w:cs="Arial"/>
          <w:b/>
          <w:bCs/>
          <w:color w:val="101828"/>
          <w:sz w:val="39"/>
          <w:szCs w:val="39"/>
          <w:lang w:val="es-ES"/>
        </w:rPr>
        <w:t>Injection</w:t>
      </w:r>
      <w:proofErr w:type="spellEnd"/>
    </w:p>
    <w:p w14:paraId="335A53B0" w14:textId="77777777" w:rsidR="003F3837" w:rsidRPr="003F3837" w:rsidRDefault="003F3837" w:rsidP="003F3837">
      <w:pPr>
        <w:shd w:val="clear" w:color="auto" w:fill="FFFFFF"/>
        <w:spacing w:before="100" w:beforeAutospacing="1" w:after="100" w:afterAutospacing="1" w:line="360" w:lineRule="atLeast"/>
        <w:rPr>
          <w:rFonts w:ascii="Arial" w:eastAsia="Times New Roman" w:hAnsi="Arial" w:cs="Arial"/>
          <w:color w:val="101828"/>
          <w:sz w:val="27"/>
          <w:szCs w:val="27"/>
          <w:lang w:val="es-ES"/>
        </w:rPr>
      </w:pPr>
      <w:proofErr w:type="spellStart"/>
      <w:r w:rsidRPr="003F3837">
        <w:rPr>
          <w:rFonts w:ascii="Arial" w:eastAsia="Times New Roman" w:hAnsi="Arial" w:cs="Arial"/>
          <w:b/>
          <w:bCs/>
          <w:color w:val="101828"/>
          <w:sz w:val="27"/>
          <w:szCs w:val="27"/>
          <w:lang w:val="es-ES"/>
        </w:rPr>
        <w:t>Sql</w:t>
      </w:r>
      <w:proofErr w:type="spellEnd"/>
      <w:r w:rsidRPr="003F3837">
        <w:rPr>
          <w:rFonts w:ascii="Arial" w:eastAsia="Times New Roman" w:hAnsi="Arial" w:cs="Arial"/>
          <w:b/>
          <w:bCs/>
          <w:color w:val="101828"/>
          <w:sz w:val="27"/>
          <w:szCs w:val="27"/>
          <w:lang w:val="es-ES"/>
        </w:rPr>
        <w:t xml:space="preserve"> </w:t>
      </w:r>
      <w:proofErr w:type="spellStart"/>
      <w:r w:rsidRPr="003F3837">
        <w:rPr>
          <w:rFonts w:ascii="Arial" w:eastAsia="Times New Roman" w:hAnsi="Arial" w:cs="Arial"/>
          <w:b/>
          <w:bCs/>
          <w:color w:val="101828"/>
          <w:sz w:val="27"/>
          <w:szCs w:val="27"/>
          <w:lang w:val="es-ES"/>
        </w:rPr>
        <w:t>Injection</w:t>
      </w:r>
      <w:proofErr w:type="spellEnd"/>
      <w:r w:rsidRPr="003F3837">
        <w:rPr>
          <w:rFonts w:ascii="Arial" w:eastAsia="Times New Roman" w:hAnsi="Arial" w:cs="Arial"/>
          <w:color w:val="101828"/>
          <w:sz w:val="27"/>
          <w:szCs w:val="27"/>
          <w:lang w:val="es-ES"/>
        </w:rPr>
        <w:t> </w:t>
      </w:r>
      <w:proofErr w:type="spellStart"/>
      <w:r w:rsidRPr="003F3837">
        <w:rPr>
          <w:rFonts w:ascii="Arial" w:eastAsia="Times New Roman" w:hAnsi="Arial" w:cs="Arial"/>
          <w:color w:val="101828"/>
          <w:sz w:val="27"/>
          <w:szCs w:val="27"/>
          <w:lang w:val="es-ES"/>
        </w:rPr>
        <w:t>ó</w:t>
      </w:r>
      <w:proofErr w:type="spellEnd"/>
      <w:r w:rsidRPr="003F3837">
        <w:rPr>
          <w:rFonts w:ascii="Arial" w:eastAsia="Times New Roman" w:hAnsi="Arial" w:cs="Arial"/>
          <w:color w:val="101828"/>
          <w:sz w:val="27"/>
          <w:szCs w:val="27"/>
          <w:lang w:val="es-ES"/>
        </w:rPr>
        <w:t> </w:t>
      </w:r>
      <w:r w:rsidRPr="003F3837">
        <w:rPr>
          <w:rFonts w:ascii="Arial" w:eastAsia="Times New Roman" w:hAnsi="Arial" w:cs="Arial"/>
          <w:b/>
          <w:bCs/>
          <w:color w:val="101828"/>
          <w:sz w:val="27"/>
          <w:szCs w:val="27"/>
          <w:lang w:val="es-ES"/>
        </w:rPr>
        <w:t>Inyección SQL</w:t>
      </w:r>
      <w:r w:rsidRPr="003F3837">
        <w:rPr>
          <w:rFonts w:ascii="Arial" w:eastAsia="Times New Roman" w:hAnsi="Arial" w:cs="Arial"/>
          <w:color w:val="101828"/>
          <w:sz w:val="27"/>
          <w:szCs w:val="27"/>
          <w:lang w:val="es-ES"/>
        </w:rPr>
        <w:t xml:space="preserve"> es una vulnerabilidad que permite al atacante enviar o “inyectar” instrucciones SQL de forma maliciosa y malintencionada dentro del código SQL programado para la manipulación de bases de datos, de esta forma todos los datos almacenados estarían en peligro. La finalidad de este ataque es poder modificar del comportamiento de nuestras consultas a través de parámetros no deseados, pudiendo así falsificar identidades, obtener y divulgar información de la base de datos (contraseñas, correos, información relevante, entre otros), borrar la base de datos, cambiar el nombre a las tablas, anular transacciones, el atacante puede convertirse en administrador de </w:t>
      </w:r>
      <w:proofErr w:type="gramStart"/>
      <w:r w:rsidRPr="003F3837">
        <w:rPr>
          <w:rFonts w:ascii="Arial" w:eastAsia="Times New Roman" w:hAnsi="Arial" w:cs="Arial"/>
          <w:color w:val="101828"/>
          <w:sz w:val="27"/>
          <w:szCs w:val="27"/>
          <w:lang w:val="es-ES"/>
        </w:rPr>
        <w:t>la misma</w:t>
      </w:r>
      <w:proofErr w:type="gramEnd"/>
      <w:r w:rsidRPr="003F3837">
        <w:rPr>
          <w:rFonts w:ascii="Arial" w:eastAsia="Times New Roman" w:hAnsi="Arial" w:cs="Arial"/>
          <w:color w:val="101828"/>
          <w:sz w:val="27"/>
          <w:szCs w:val="27"/>
          <w:lang w:val="es-ES"/>
        </w:rPr>
        <w:t>.</w:t>
      </w:r>
    </w:p>
    <w:p w14:paraId="2B495E9B" w14:textId="77777777" w:rsidR="003F3837" w:rsidRPr="003F3837" w:rsidRDefault="003F3837" w:rsidP="003F3837">
      <w:pPr>
        <w:shd w:val="clear" w:color="auto" w:fill="FFFFFF"/>
        <w:spacing w:before="100" w:beforeAutospacing="1" w:after="100" w:afterAutospacing="1" w:line="360" w:lineRule="atLeast"/>
        <w:rPr>
          <w:rFonts w:ascii="Arial" w:eastAsia="Times New Roman" w:hAnsi="Arial" w:cs="Arial"/>
          <w:color w:val="101828"/>
          <w:sz w:val="27"/>
          <w:szCs w:val="27"/>
          <w:lang w:val="es-ES"/>
        </w:rPr>
      </w:pPr>
      <w:r w:rsidRPr="003F3837">
        <w:rPr>
          <w:rFonts w:ascii="Arial" w:eastAsia="Times New Roman" w:hAnsi="Arial" w:cs="Arial"/>
          <w:color w:val="101828"/>
          <w:sz w:val="27"/>
          <w:szCs w:val="27"/>
          <w:lang w:val="es-ES"/>
        </w:rPr>
        <w:lastRenderedPageBreak/>
        <w:t>Esto ocurre normalmente a la mala filtración de las variables en un programa que tiene o crea SQL, generalmente cuando solicitas a un usuario entradas de cualquier tipo y no se encuentran validadas, como por ejemplo su nombre y contraseña, pero a cambio de esta información el atacante envía una sentencia </w:t>
      </w:r>
      <w:r w:rsidRPr="003F3837">
        <w:rPr>
          <w:rFonts w:ascii="Arial" w:eastAsia="Times New Roman" w:hAnsi="Arial" w:cs="Arial"/>
          <w:b/>
          <w:bCs/>
          <w:color w:val="101828"/>
          <w:sz w:val="27"/>
          <w:szCs w:val="27"/>
          <w:lang w:val="es-ES"/>
        </w:rPr>
        <w:t>SQL</w:t>
      </w:r>
      <w:r w:rsidRPr="003F3837">
        <w:rPr>
          <w:rFonts w:ascii="Arial" w:eastAsia="Times New Roman" w:hAnsi="Arial" w:cs="Arial"/>
          <w:color w:val="101828"/>
          <w:sz w:val="27"/>
          <w:szCs w:val="27"/>
          <w:lang w:val="es-ES"/>
        </w:rPr>
        <w:t> invasora que se ejecutará en la base de datos.</w:t>
      </w:r>
    </w:p>
    <w:p w14:paraId="58DCA17B" w14:textId="77777777" w:rsidR="003F3837" w:rsidRPr="003F3837" w:rsidRDefault="003F3837" w:rsidP="003F3837">
      <w:pPr>
        <w:pStyle w:val="Heading3"/>
        <w:shd w:val="clear" w:color="auto" w:fill="FFFFFF"/>
        <w:spacing w:line="588" w:lineRule="atLeast"/>
        <w:rPr>
          <w:rFonts w:ascii="Arial" w:hAnsi="Arial" w:cs="Arial"/>
          <w:color w:val="101828"/>
          <w:sz w:val="33"/>
          <w:szCs w:val="33"/>
          <w:lang w:val="es-ES"/>
        </w:rPr>
      </w:pPr>
      <w:r w:rsidRPr="003F3837">
        <w:rPr>
          <w:rFonts w:ascii="Arial" w:hAnsi="Arial" w:cs="Arial"/>
          <w:color w:val="101828"/>
          <w:sz w:val="33"/>
          <w:szCs w:val="33"/>
          <w:lang w:val="es-ES"/>
        </w:rPr>
        <w:t xml:space="preserve">Ejemplo de ataque SQL </w:t>
      </w:r>
      <w:proofErr w:type="spellStart"/>
      <w:r w:rsidRPr="003F3837">
        <w:rPr>
          <w:rFonts w:ascii="Arial" w:hAnsi="Arial" w:cs="Arial"/>
          <w:color w:val="101828"/>
          <w:sz w:val="33"/>
          <w:szCs w:val="33"/>
          <w:lang w:val="es-ES"/>
        </w:rPr>
        <w:t>Injection</w:t>
      </w:r>
      <w:proofErr w:type="spellEnd"/>
    </w:p>
    <w:p w14:paraId="232BD4BC" w14:textId="77777777" w:rsidR="003F3837" w:rsidRPr="003F3837" w:rsidRDefault="003F3837" w:rsidP="003F3837">
      <w:pPr>
        <w:pStyle w:val="NormalWeb"/>
        <w:shd w:val="clear" w:color="auto" w:fill="FFFFFF"/>
        <w:spacing w:line="360" w:lineRule="atLeast"/>
        <w:rPr>
          <w:rFonts w:ascii="Arial" w:hAnsi="Arial" w:cs="Arial"/>
          <w:color w:val="101828"/>
          <w:sz w:val="27"/>
          <w:szCs w:val="27"/>
          <w:lang w:val="es-ES"/>
        </w:rPr>
      </w:pPr>
      <w:r w:rsidRPr="003F3837">
        <w:rPr>
          <w:rFonts w:ascii="Arial" w:hAnsi="Arial" w:cs="Arial"/>
          <w:color w:val="101828"/>
          <w:sz w:val="27"/>
          <w:szCs w:val="27"/>
          <w:lang w:val="es-ES"/>
        </w:rPr>
        <w:t>Existen muchas formas de ataques, uno de los más frecuentes es donde se valida una consulta como verdadera. Por ejemplo:</w:t>
      </w:r>
    </w:p>
    <w:p w14:paraId="638CFD19" w14:textId="77777777" w:rsidR="003F3837" w:rsidRPr="003F3837" w:rsidRDefault="003F3837" w:rsidP="003F3837">
      <w:pPr>
        <w:pStyle w:val="HTMLPreformatted"/>
        <w:shd w:val="clear" w:color="auto" w:fill="FAFAFA"/>
        <w:rPr>
          <w:color w:val="383A42"/>
          <w:sz w:val="27"/>
          <w:szCs w:val="27"/>
          <w:lang w:val="es-ES"/>
        </w:rPr>
      </w:pPr>
      <w:r w:rsidRPr="003F3837">
        <w:rPr>
          <w:color w:val="383A42"/>
          <w:sz w:val="27"/>
          <w:szCs w:val="27"/>
          <w:lang w:val="es-ES"/>
        </w:rPr>
        <w:t xml:space="preserve">  </w:t>
      </w:r>
      <w:r w:rsidRPr="003F3837">
        <w:rPr>
          <w:rStyle w:val="hljs-keyword"/>
          <w:color w:val="A626A4"/>
          <w:sz w:val="27"/>
          <w:szCs w:val="27"/>
          <w:lang w:val="es-ES"/>
        </w:rPr>
        <w:t>SELECT</w:t>
      </w:r>
      <w:r w:rsidRPr="003F3837">
        <w:rPr>
          <w:color w:val="383A42"/>
          <w:sz w:val="27"/>
          <w:szCs w:val="27"/>
          <w:lang w:val="es-ES"/>
        </w:rPr>
        <w:t xml:space="preserve"> </w:t>
      </w:r>
      <w:r w:rsidRPr="003F3837">
        <w:rPr>
          <w:rStyle w:val="hljs-operator"/>
          <w:rFonts w:eastAsiaTheme="majorEastAsia"/>
          <w:color w:val="383A42"/>
          <w:sz w:val="27"/>
          <w:szCs w:val="27"/>
          <w:lang w:val="es-ES"/>
        </w:rPr>
        <w:t>*</w:t>
      </w:r>
      <w:r w:rsidRPr="003F3837">
        <w:rPr>
          <w:color w:val="383A42"/>
          <w:sz w:val="27"/>
          <w:szCs w:val="27"/>
          <w:lang w:val="es-ES"/>
        </w:rPr>
        <w:t xml:space="preserve"> </w:t>
      </w:r>
      <w:r w:rsidRPr="003F3837">
        <w:rPr>
          <w:rStyle w:val="hljs-keyword"/>
          <w:color w:val="A626A4"/>
          <w:sz w:val="27"/>
          <w:szCs w:val="27"/>
          <w:lang w:val="es-ES"/>
        </w:rPr>
        <w:t>FROM</w:t>
      </w:r>
      <w:r w:rsidRPr="003F3837">
        <w:rPr>
          <w:color w:val="383A42"/>
          <w:sz w:val="27"/>
          <w:szCs w:val="27"/>
          <w:lang w:val="es-ES"/>
        </w:rPr>
        <w:t xml:space="preserve"> usuarios </w:t>
      </w:r>
      <w:r w:rsidRPr="003F3837">
        <w:rPr>
          <w:rStyle w:val="hljs-keyword"/>
          <w:color w:val="A626A4"/>
          <w:sz w:val="27"/>
          <w:szCs w:val="27"/>
          <w:lang w:val="es-ES"/>
        </w:rPr>
        <w:t>WHERE</w:t>
      </w:r>
      <w:r w:rsidRPr="003F3837">
        <w:rPr>
          <w:color w:val="383A42"/>
          <w:sz w:val="27"/>
          <w:szCs w:val="27"/>
          <w:lang w:val="es-ES"/>
        </w:rPr>
        <w:t xml:space="preserve"> </w:t>
      </w:r>
      <w:proofErr w:type="spellStart"/>
      <w:r w:rsidRPr="003F3837">
        <w:rPr>
          <w:color w:val="383A42"/>
          <w:sz w:val="27"/>
          <w:szCs w:val="27"/>
          <w:lang w:val="es-ES"/>
        </w:rPr>
        <w:t>username</w:t>
      </w:r>
      <w:proofErr w:type="spellEnd"/>
      <w:r w:rsidRPr="003F3837">
        <w:rPr>
          <w:color w:val="383A42"/>
          <w:sz w:val="27"/>
          <w:szCs w:val="27"/>
          <w:lang w:val="es-ES"/>
        </w:rPr>
        <w:t xml:space="preserve"> </w:t>
      </w:r>
      <w:r w:rsidRPr="003F3837">
        <w:rPr>
          <w:rStyle w:val="hljs-operator"/>
          <w:rFonts w:eastAsiaTheme="majorEastAsia"/>
          <w:color w:val="383A42"/>
          <w:sz w:val="27"/>
          <w:szCs w:val="27"/>
          <w:lang w:val="es-ES"/>
        </w:rPr>
        <w:t>=</w:t>
      </w:r>
      <w:r w:rsidRPr="003F3837">
        <w:rPr>
          <w:color w:val="383A42"/>
          <w:sz w:val="27"/>
          <w:szCs w:val="27"/>
          <w:lang w:val="es-ES"/>
        </w:rPr>
        <w:t xml:space="preserve"> ‘atacante’ </w:t>
      </w:r>
      <w:r w:rsidRPr="003F3837">
        <w:rPr>
          <w:rStyle w:val="hljs-keyword"/>
          <w:color w:val="A626A4"/>
          <w:sz w:val="27"/>
          <w:szCs w:val="27"/>
          <w:lang w:val="es-ES"/>
        </w:rPr>
        <w:t>AND</w:t>
      </w:r>
      <w:r w:rsidRPr="003F3837">
        <w:rPr>
          <w:color w:val="383A42"/>
          <w:sz w:val="27"/>
          <w:szCs w:val="27"/>
          <w:lang w:val="es-ES"/>
        </w:rPr>
        <w:t xml:space="preserve"> </w:t>
      </w:r>
      <w:proofErr w:type="spellStart"/>
      <w:proofErr w:type="gramStart"/>
      <w:r w:rsidRPr="003F3837">
        <w:rPr>
          <w:color w:val="383A42"/>
          <w:sz w:val="27"/>
          <w:szCs w:val="27"/>
          <w:lang w:val="es-ES"/>
        </w:rPr>
        <w:t>password</w:t>
      </w:r>
      <w:proofErr w:type="spellEnd"/>
      <w:proofErr w:type="gramEnd"/>
      <w:r w:rsidRPr="003F3837">
        <w:rPr>
          <w:color w:val="383A42"/>
          <w:sz w:val="27"/>
          <w:szCs w:val="27"/>
          <w:lang w:val="es-ES"/>
        </w:rPr>
        <w:t xml:space="preserve"> </w:t>
      </w:r>
      <w:r w:rsidRPr="003F3837">
        <w:rPr>
          <w:rStyle w:val="hljs-operator"/>
          <w:rFonts w:eastAsiaTheme="majorEastAsia"/>
          <w:color w:val="383A42"/>
          <w:sz w:val="27"/>
          <w:szCs w:val="27"/>
          <w:lang w:val="es-ES"/>
        </w:rPr>
        <w:t>=</w:t>
      </w:r>
      <w:r w:rsidRPr="003F3837">
        <w:rPr>
          <w:color w:val="383A42"/>
          <w:sz w:val="27"/>
          <w:szCs w:val="27"/>
          <w:lang w:val="es-ES"/>
        </w:rPr>
        <w:t xml:space="preserve"> ‘</w:t>
      </w:r>
      <w:proofErr w:type="spellStart"/>
      <w:r w:rsidRPr="003F3837">
        <w:rPr>
          <w:color w:val="383A42"/>
          <w:sz w:val="27"/>
          <w:szCs w:val="27"/>
          <w:lang w:val="es-ES"/>
        </w:rPr>
        <w:t>mi_clave</w:t>
      </w:r>
      <w:proofErr w:type="spellEnd"/>
      <w:r w:rsidRPr="003F3837">
        <w:rPr>
          <w:color w:val="383A42"/>
          <w:sz w:val="27"/>
          <w:szCs w:val="27"/>
          <w:lang w:val="es-ES"/>
        </w:rPr>
        <w:t xml:space="preserve">’ </w:t>
      </w:r>
      <w:r w:rsidRPr="003F3837">
        <w:rPr>
          <w:rStyle w:val="hljs-keyword"/>
          <w:color w:val="A626A4"/>
          <w:sz w:val="27"/>
          <w:szCs w:val="27"/>
          <w:lang w:val="es-ES"/>
        </w:rPr>
        <w:t>OR</w:t>
      </w:r>
      <w:r w:rsidRPr="003F3837">
        <w:rPr>
          <w:color w:val="383A42"/>
          <w:sz w:val="27"/>
          <w:szCs w:val="27"/>
          <w:lang w:val="es-ES"/>
        </w:rPr>
        <w:t xml:space="preserve"> </w:t>
      </w:r>
      <w:r w:rsidRPr="003F3837">
        <w:rPr>
          <w:rStyle w:val="hljs-number"/>
          <w:color w:val="986801"/>
          <w:sz w:val="27"/>
          <w:szCs w:val="27"/>
          <w:lang w:val="es-ES"/>
        </w:rPr>
        <w:t>1</w:t>
      </w:r>
      <w:r w:rsidRPr="003F3837">
        <w:rPr>
          <w:rStyle w:val="hljs-operator"/>
          <w:rFonts w:eastAsiaTheme="majorEastAsia"/>
          <w:color w:val="383A42"/>
          <w:sz w:val="27"/>
          <w:szCs w:val="27"/>
          <w:lang w:val="es-ES"/>
        </w:rPr>
        <w:t>=</w:t>
      </w:r>
      <w:r w:rsidRPr="003F3837">
        <w:rPr>
          <w:rStyle w:val="hljs-number"/>
          <w:color w:val="986801"/>
          <w:sz w:val="27"/>
          <w:szCs w:val="27"/>
          <w:lang w:val="es-ES"/>
        </w:rPr>
        <w:t>1</w:t>
      </w:r>
      <w:r w:rsidRPr="003F3837">
        <w:rPr>
          <w:color w:val="383A42"/>
          <w:sz w:val="27"/>
          <w:szCs w:val="27"/>
          <w:lang w:val="es-ES"/>
        </w:rPr>
        <w:t>;</w:t>
      </w:r>
    </w:p>
    <w:p w14:paraId="32D688E4" w14:textId="77777777" w:rsidR="003F3837" w:rsidRPr="003F3837" w:rsidRDefault="003F3837" w:rsidP="003F3837">
      <w:pPr>
        <w:pStyle w:val="NormalWeb"/>
        <w:shd w:val="clear" w:color="auto" w:fill="FFFFFF"/>
        <w:spacing w:line="360" w:lineRule="atLeast"/>
        <w:rPr>
          <w:rFonts w:ascii="Arial" w:hAnsi="Arial" w:cs="Arial"/>
          <w:color w:val="101828"/>
          <w:sz w:val="27"/>
          <w:szCs w:val="27"/>
          <w:lang w:val="es-ES"/>
        </w:rPr>
      </w:pPr>
      <w:r w:rsidRPr="003F3837">
        <w:rPr>
          <w:rFonts w:ascii="Arial" w:hAnsi="Arial" w:cs="Arial"/>
          <w:color w:val="101828"/>
          <w:sz w:val="27"/>
          <w:szCs w:val="27"/>
          <w:lang w:val="es-ES"/>
        </w:rPr>
        <w:t>Podemos observar que esta consulta está formada por el condicional </w:t>
      </w:r>
      <w:r w:rsidRPr="003F3837">
        <w:rPr>
          <w:rStyle w:val="Strong"/>
          <w:rFonts w:ascii="Arial" w:hAnsi="Arial" w:cs="Arial"/>
          <w:color w:val="101828"/>
          <w:sz w:val="27"/>
          <w:szCs w:val="27"/>
          <w:lang w:val="es-ES"/>
        </w:rPr>
        <w:t>OR</w:t>
      </w:r>
      <w:r w:rsidRPr="003F3837">
        <w:rPr>
          <w:rFonts w:ascii="Arial" w:hAnsi="Arial" w:cs="Arial"/>
          <w:color w:val="101828"/>
          <w:sz w:val="27"/>
          <w:szCs w:val="27"/>
          <w:lang w:val="es-ES"/>
        </w:rPr>
        <w:t> que devolverá verdadero al cumplirse al menos una de las dos expresiones por lo que siempre será verdadero ya que </w:t>
      </w:r>
      <w:r w:rsidRPr="003F3837">
        <w:rPr>
          <w:rStyle w:val="Strong"/>
          <w:rFonts w:ascii="Arial" w:hAnsi="Arial" w:cs="Arial"/>
          <w:color w:val="101828"/>
          <w:sz w:val="27"/>
          <w:szCs w:val="27"/>
          <w:lang w:val="es-ES"/>
        </w:rPr>
        <w:t>1 = 1</w:t>
      </w:r>
      <w:r w:rsidRPr="003F3837">
        <w:rPr>
          <w:rFonts w:ascii="Arial" w:hAnsi="Arial" w:cs="Arial"/>
          <w:color w:val="101828"/>
          <w:sz w:val="27"/>
          <w:szCs w:val="27"/>
          <w:lang w:val="es-ES"/>
        </w:rPr>
        <w:t xml:space="preserve">, cuando esto se ejecuta la base de datos arroja el total de registros en la </w:t>
      </w:r>
      <w:proofErr w:type="gramStart"/>
      <w:r w:rsidRPr="003F3837">
        <w:rPr>
          <w:rFonts w:ascii="Arial" w:hAnsi="Arial" w:cs="Arial"/>
          <w:color w:val="101828"/>
          <w:sz w:val="27"/>
          <w:szCs w:val="27"/>
          <w:lang w:val="es-ES"/>
        </w:rPr>
        <w:t>tabla</w:t>
      </w:r>
      <w:proofErr w:type="gramEnd"/>
      <w:r w:rsidRPr="003F3837">
        <w:rPr>
          <w:rFonts w:ascii="Arial" w:hAnsi="Arial" w:cs="Arial"/>
          <w:color w:val="101828"/>
          <w:sz w:val="27"/>
          <w:szCs w:val="27"/>
          <w:lang w:val="es-ES"/>
        </w:rPr>
        <w:t xml:space="preserve"> aunque el nombre de usuario y contraseña sean incorrectos puesto que la condición </w:t>
      </w:r>
      <w:r w:rsidRPr="003F3837">
        <w:rPr>
          <w:rStyle w:val="Strong"/>
          <w:rFonts w:ascii="Arial" w:hAnsi="Arial" w:cs="Arial"/>
          <w:color w:val="101828"/>
          <w:sz w:val="27"/>
          <w:szCs w:val="27"/>
          <w:lang w:val="es-ES"/>
        </w:rPr>
        <w:t>OR 1=1</w:t>
      </w:r>
      <w:r w:rsidRPr="003F3837">
        <w:rPr>
          <w:rFonts w:ascii="Arial" w:hAnsi="Arial" w:cs="Arial"/>
          <w:color w:val="101828"/>
          <w:sz w:val="27"/>
          <w:szCs w:val="27"/>
          <w:lang w:val="es-ES"/>
        </w:rPr>
        <w:t> siempre se cumple.</w:t>
      </w:r>
    </w:p>
    <w:p w14:paraId="6E507282" w14:textId="22949DCC" w:rsidR="003F3837" w:rsidRDefault="00D72750" w:rsidP="00217AEF">
      <w:pPr>
        <w:rPr>
          <w:lang w:val="es-ES"/>
        </w:rPr>
      </w:pPr>
      <w:hyperlink r:id="rId6" w:history="1">
        <w:r w:rsidRPr="00C62F6F">
          <w:rPr>
            <w:rStyle w:val="Hyperlink"/>
            <w:lang w:val="es-ES"/>
          </w:rPr>
          <w:t>https://openwebinars.net/blog/que-es-sql-injection/</w:t>
        </w:r>
      </w:hyperlink>
    </w:p>
    <w:p w14:paraId="1AC8EC4E" w14:textId="240A44D6" w:rsidR="00D72750" w:rsidRDefault="00D72750" w:rsidP="00217AEF">
      <w:pPr>
        <w:rPr>
          <w:lang w:val="es-ES"/>
        </w:rPr>
      </w:pPr>
    </w:p>
    <w:p w14:paraId="10A224C3" w14:textId="77777777" w:rsidR="00D72750" w:rsidRPr="00D72750" w:rsidRDefault="00D72750" w:rsidP="00D72750">
      <w:pPr>
        <w:pStyle w:val="Heading2"/>
        <w:spacing w:before="0" w:beforeAutospacing="0" w:after="0" w:afterAutospacing="0"/>
        <w:textAlignment w:val="baseline"/>
        <w:rPr>
          <w:rFonts w:ascii="Segoe UI" w:hAnsi="Segoe UI" w:cs="Segoe UI"/>
          <w:color w:val="009DCA"/>
          <w:sz w:val="40"/>
          <w:szCs w:val="40"/>
          <w:lang w:val="es-ES"/>
        </w:rPr>
      </w:pPr>
      <w:r w:rsidRPr="00D72750">
        <w:rPr>
          <w:rStyle w:val="Strong"/>
          <w:rFonts w:ascii="Segoe UI" w:hAnsi="Segoe UI" w:cs="Segoe UI"/>
          <w:b/>
          <w:bCs/>
          <w:color w:val="009DCA"/>
          <w:sz w:val="40"/>
          <w:szCs w:val="40"/>
          <w:bdr w:val="none" w:sz="0" w:space="0" w:color="auto" w:frame="1"/>
          <w:lang w:val="es-ES"/>
        </w:rPr>
        <w:t>¿Cómo prevenir un ataque de inyección SQL?</w:t>
      </w:r>
    </w:p>
    <w:p w14:paraId="376908A2" w14:textId="77777777" w:rsidR="00D72750" w:rsidRPr="00D72750" w:rsidRDefault="00D72750" w:rsidP="00D72750">
      <w:pPr>
        <w:pStyle w:val="NormalWeb"/>
        <w:spacing w:before="0" w:beforeAutospacing="0" w:after="0" w:afterAutospacing="0"/>
        <w:jc w:val="both"/>
        <w:textAlignment w:val="baseline"/>
        <w:rPr>
          <w:rFonts w:ascii="Segoe UI" w:hAnsi="Segoe UI" w:cs="Segoe UI"/>
          <w:color w:val="333333"/>
          <w:lang w:val="es-ES"/>
        </w:rPr>
      </w:pPr>
      <w:r w:rsidRPr="00D72750">
        <w:rPr>
          <w:rFonts w:ascii="Segoe UI" w:hAnsi="Segoe UI" w:cs="Segoe UI"/>
          <w:color w:val="333333"/>
          <w:lang w:val="es-ES"/>
        </w:rPr>
        <w:t>Existen distintos tipos de medidas que se deben considerar cuando se necesita comunicar un sistema con una base de datos relacional a través del uso de SQL.</w:t>
      </w:r>
    </w:p>
    <w:p w14:paraId="537D06BE" w14:textId="77777777" w:rsidR="00D72750" w:rsidRPr="00D72750" w:rsidRDefault="00D72750" w:rsidP="00D72750">
      <w:pPr>
        <w:pStyle w:val="NormalWeb"/>
        <w:spacing w:before="0" w:beforeAutospacing="0" w:after="0" w:afterAutospacing="0"/>
        <w:jc w:val="both"/>
        <w:textAlignment w:val="baseline"/>
        <w:rPr>
          <w:rFonts w:ascii="Segoe UI" w:hAnsi="Segoe UI" w:cs="Segoe UI"/>
          <w:color w:val="333333"/>
          <w:lang w:val="es-ES"/>
        </w:rPr>
      </w:pPr>
      <w:r w:rsidRPr="00D72750">
        <w:rPr>
          <w:rFonts w:ascii="Segoe UI" w:hAnsi="Segoe UI" w:cs="Segoe UI"/>
          <w:color w:val="333333"/>
          <w:lang w:val="es-ES"/>
        </w:rPr>
        <w:t xml:space="preserve">A </w:t>
      </w:r>
      <w:proofErr w:type="gramStart"/>
      <w:r w:rsidRPr="00D72750">
        <w:rPr>
          <w:rFonts w:ascii="Segoe UI" w:hAnsi="Segoe UI" w:cs="Segoe UI"/>
          <w:color w:val="333333"/>
          <w:lang w:val="es-ES"/>
        </w:rPr>
        <w:t>continuación</w:t>
      </w:r>
      <w:proofErr w:type="gramEnd"/>
      <w:r w:rsidRPr="00D72750">
        <w:rPr>
          <w:rFonts w:ascii="Segoe UI" w:hAnsi="Segoe UI" w:cs="Segoe UI"/>
          <w:color w:val="333333"/>
          <w:lang w:val="es-ES"/>
        </w:rPr>
        <w:t xml:space="preserve"> se mencionan algunas medidas básicas que se deberían implementar:</w:t>
      </w:r>
    </w:p>
    <w:p w14:paraId="7E788355" w14:textId="77777777" w:rsidR="00D72750" w:rsidRPr="00D72750" w:rsidRDefault="00D72750" w:rsidP="00D72750">
      <w:pPr>
        <w:numPr>
          <w:ilvl w:val="0"/>
          <w:numId w:val="2"/>
        </w:numPr>
        <w:spacing w:after="0" w:line="240" w:lineRule="auto"/>
        <w:jc w:val="both"/>
        <w:textAlignment w:val="baseline"/>
        <w:rPr>
          <w:rFonts w:ascii="Segoe UI" w:hAnsi="Segoe UI" w:cs="Segoe UI"/>
          <w:color w:val="333333"/>
          <w:lang w:val="es-ES"/>
        </w:rPr>
      </w:pPr>
      <w:r w:rsidRPr="00D72750">
        <w:rPr>
          <w:rFonts w:ascii="Segoe UI" w:hAnsi="Segoe UI" w:cs="Segoe UI"/>
          <w:color w:val="333333"/>
          <w:lang w:val="es-ES"/>
        </w:rPr>
        <w:t>Uso de consultas parametrizadas:</w:t>
      </w:r>
      <w:r w:rsidRPr="00D72750">
        <w:rPr>
          <w:rStyle w:val="Emphasis"/>
          <w:rFonts w:ascii="Segoe UI" w:hAnsi="Segoe UI" w:cs="Segoe UI"/>
          <w:color w:val="333333"/>
          <w:bdr w:val="none" w:sz="0" w:space="0" w:color="auto" w:frame="1"/>
          <w:lang w:val="es-ES"/>
        </w:rPr>
        <w:t> </w:t>
      </w:r>
      <w:proofErr w:type="spellStart"/>
      <w:r w:rsidRPr="00D72750">
        <w:rPr>
          <w:rStyle w:val="Emphasis"/>
          <w:rFonts w:ascii="Segoe UI" w:hAnsi="Segoe UI" w:cs="Segoe UI"/>
          <w:color w:val="333333"/>
          <w:bdr w:val="none" w:sz="0" w:space="0" w:color="auto" w:frame="1"/>
          <w:lang w:val="es-ES"/>
        </w:rPr>
        <w:t>Prepared</w:t>
      </w:r>
      <w:proofErr w:type="spellEnd"/>
      <w:r w:rsidRPr="00D72750">
        <w:rPr>
          <w:rStyle w:val="Emphasis"/>
          <w:rFonts w:ascii="Segoe UI" w:hAnsi="Segoe UI" w:cs="Segoe UI"/>
          <w:color w:val="333333"/>
          <w:bdr w:val="none" w:sz="0" w:space="0" w:color="auto" w:frame="1"/>
          <w:lang w:val="es-ES"/>
        </w:rPr>
        <w:t xml:space="preserve"> </w:t>
      </w:r>
      <w:proofErr w:type="spellStart"/>
      <w:r w:rsidRPr="00D72750">
        <w:rPr>
          <w:rStyle w:val="Emphasis"/>
          <w:rFonts w:ascii="Segoe UI" w:hAnsi="Segoe UI" w:cs="Segoe UI"/>
          <w:color w:val="333333"/>
          <w:bdr w:val="none" w:sz="0" w:space="0" w:color="auto" w:frame="1"/>
          <w:lang w:val="es-ES"/>
        </w:rPr>
        <w:t>Statements</w:t>
      </w:r>
      <w:proofErr w:type="spellEnd"/>
      <w:r w:rsidRPr="00D72750">
        <w:rPr>
          <w:rStyle w:val="Emphasis"/>
          <w:rFonts w:ascii="Segoe UI" w:hAnsi="Segoe UI" w:cs="Segoe UI"/>
          <w:color w:val="333333"/>
          <w:bdr w:val="none" w:sz="0" w:space="0" w:color="auto" w:frame="1"/>
          <w:lang w:val="es-ES"/>
        </w:rPr>
        <w:t>.</w:t>
      </w:r>
    </w:p>
    <w:p w14:paraId="70534BB0" w14:textId="77777777" w:rsidR="00D72750" w:rsidRPr="00D72750" w:rsidRDefault="00D72750" w:rsidP="00D72750">
      <w:pPr>
        <w:numPr>
          <w:ilvl w:val="0"/>
          <w:numId w:val="2"/>
        </w:numPr>
        <w:spacing w:after="0" w:line="240" w:lineRule="auto"/>
        <w:jc w:val="both"/>
        <w:textAlignment w:val="baseline"/>
        <w:rPr>
          <w:rFonts w:ascii="Segoe UI" w:hAnsi="Segoe UI" w:cs="Segoe UI"/>
          <w:color w:val="333333"/>
          <w:lang w:val="es-ES"/>
        </w:rPr>
      </w:pPr>
      <w:r w:rsidRPr="00D72750">
        <w:rPr>
          <w:rFonts w:ascii="Segoe UI" w:hAnsi="Segoe UI" w:cs="Segoe UI"/>
          <w:color w:val="333333"/>
          <w:lang w:val="es-ES"/>
        </w:rPr>
        <w:t>Uso de procedimientos: </w:t>
      </w:r>
      <w:proofErr w:type="spellStart"/>
      <w:r w:rsidRPr="00D72750">
        <w:rPr>
          <w:rStyle w:val="Emphasis"/>
          <w:rFonts w:ascii="Segoe UI" w:hAnsi="Segoe UI" w:cs="Segoe UI"/>
          <w:color w:val="333333"/>
          <w:bdr w:val="none" w:sz="0" w:space="0" w:color="auto" w:frame="1"/>
          <w:lang w:val="es-ES"/>
        </w:rPr>
        <w:t>Stored</w:t>
      </w:r>
      <w:proofErr w:type="spellEnd"/>
      <w:r w:rsidRPr="00D72750">
        <w:rPr>
          <w:rStyle w:val="Emphasis"/>
          <w:rFonts w:ascii="Segoe UI" w:hAnsi="Segoe UI" w:cs="Segoe UI"/>
          <w:color w:val="333333"/>
          <w:bdr w:val="none" w:sz="0" w:space="0" w:color="auto" w:frame="1"/>
          <w:lang w:val="es-ES"/>
        </w:rPr>
        <w:t xml:space="preserve"> </w:t>
      </w:r>
      <w:proofErr w:type="spellStart"/>
      <w:r w:rsidRPr="00D72750">
        <w:rPr>
          <w:rStyle w:val="Emphasis"/>
          <w:rFonts w:ascii="Segoe UI" w:hAnsi="Segoe UI" w:cs="Segoe UI"/>
          <w:color w:val="333333"/>
          <w:bdr w:val="none" w:sz="0" w:space="0" w:color="auto" w:frame="1"/>
          <w:lang w:val="es-ES"/>
        </w:rPr>
        <w:t>Procedures</w:t>
      </w:r>
      <w:proofErr w:type="spellEnd"/>
      <w:r w:rsidRPr="00D72750">
        <w:rPr>
          <w:rFonts w:ascii="Segoe UI" w:hAnsi="Segoe UI" w:cs="Segoe UI"/>
          <w:color w:val="333333"/>
          <w:lang w:val="es-ES"/>
        </w:rPr>
        <w:t>.</w:t>
      </w:r>
    </w:p>
    <w:p w14:paraId="468B89DC" w14:textId="77777777" w:rsidR="00D72750" w:rsidRPr="00D72750" w:rsidRDefault="00D72750" w:rsidP="00D72750">
      <w:pPr>
        <w:numPr>
          <w:ilvl w:val="0"/>
          <w:numId w:val="2"/>
        </w:numPr>
        <w:spacing w:after="0" w:line="240" w:lineRule="auto"/>
        <w:jc w:val="both"/>
        <w:textAlignment w:val="baseline"/>
        <w:rPr>
          <w:rFonts w:ascii="Segoe UI" w:hAnsi="Segoe UI" w:cs="Segoe UI"/>
          <w:color w:val="333333"/>
          <w:lang w:val="es-ES"/>
        </w:rPr>
      </w:pPr>
      <w:r w:rsidRPr="00D72750">
        <w:rPr>
          <w:rFonts w:ascii="Segoe UI" w:hAnsi="Segoe UI" w:cs="Segoe UI"/>
          <w:color w:val="333333"/>
          <w:lang w:val="es-ES"/>
        </w:rPr>
        <w:t>Validación de entrada de datos de usuarios</w:t>
      </w:r>
    </w:p>
    <w:p w14:paraId="72349E8D" w14:textId="77777777" w:rsidR="00D72750" w:rsidRPr="00D72750" w:rsidRDefault="00D72750" w:rsidP="00D72750">
      <w:pPr>
        <w:numPr>
          <w:ilvl w:val="0"/>
          <w:numId w:val="2"/>
        </w:numPr>
        <w:spacing w:after="0" w:line="240" w:lineRule="auto"/>
        <w:jc w:val="both"/>
        <w:textAlignment w:val="baseline"/>
        <w:rPr>
          <w:rFonts w:ascii="Segoe UI" w:hAnsi="Segoe UI" w:cs="Segoe UI"/>
          <w:color w:val="333333"/>
          <w:lang w:val="es-ES"/>
        </w:rPr>
      </w:pPr>
      <w:r w:rsidRPr="00D72750">
        <w:rPr>
          <w:rStyle w:val="Emphasis"/>
          <w:rFonts w:ascii="Segoe UI" w:hAnsi="Segoe UI" w:cs="Segoe UI"/>
          <w:color w:val="333333"/>
          <w:bdr w:val="none" w:sz="0" w:space="0" w:color="auto" w:frame="1"/>
          <w:lang w:val="es-ES"/>
        </w:rPr>
        <w:t>Escapar</w:t>
      </w:r>
      <w:r w:rsidRPr="00D72750">
        <w:rPr>
          <w:rFonts w:ascii="Segoe UI" w:hAnsi="Segoe UI" w:cs="Segoe UI"/>
          <w:color w:val="333333"/>
          <w:lang w:val="es-ES"/>
        </w:rPr>
        <w:t> todas las entradas permitidas de los usuarios.</w:t>
      </w:r>
    </w:p>
    <w:p w14:paraId="67B37B0F" w14:textId="77777777" w:rsidR="00D72750" w:rsidRPr="00D72750" w:rsidRDefault="00D72750" w:rsidP="00D72750">
      <w:pPr>
        <w:pStyle w:val="Heading3"/>
        <w:pBdr>
          <w:bottom w:val="single" w:sz="6" w:space="8" w:color="DDDDDD"/>
        </w:pBdr>
        <w:spacing w:before="0"/>
        <w:textAlignment w:val="baseline"/>
        <w:rPr>
          <w:rFonts w:ascii="Segoe UI" w:hAnsi="Segoe UI" w:cs="Segoe UI"/>
          <w:color w:val="222222"/>
          <w:sz w:val="36"/>
          <w:szCs w:val="36"/>
          <w:lang w:val="es-ES"/>
        </w:rPr>
      </w:pPr>
      <w:r w:rsidRPr="00D72750">
        <w:rPr>
          <w:rStyle w:val="Strong"/>
          <w:rFonts w:ascii="Segoe UI" w:hAnsi="Segoe UI" w:cs="Segoe UI"/>
          <w:b w:val="0"/>
          <w:bCs w:val="0"/>
          <w:color w:val="222222"/>
          <w:sz w:val="36"/>
          <w:szCs w:val="36"/>
          <w:bdr w:val="none" w:sz="0" w:space="0" w:color="auto" w:frame="1"/>
          <w:lang w:val="es-ES"/>
        </w:rPr>
        <w:t>Uso de consultas parametrizadas: </w:t>
      </w:r>
      <w:proofErr w:type="spellStart"/>
      <w:r w:rsidRPr="00D72750">
        <w:rPr>
          <w:rStyle w:val="Emphasis"/>
          <w:rFonts w:ascii="Segoe UI" w:hAnsi="Segoe UI" w:cs="Segoe UI"/>
          <w:color w:val="222222"/>
          <w:sz w:val="36"/>
          <w:szCs w:val="36"/>
          <w:bdr w:val="none" w:sz="0" w:space="0" w:color="auto" w:frame="1"/>
          <w:lang w:val="es-ES"/>
        </w:rPr>
        <w:t>Prepared</w:t>
      </w:r>
      <w:proofErr w:type="spellEnd"/>
      <w:r w:rsidRPr="00D72750">
        <w:rPr>
          <w:rStyle w:val="Emphasis"/>
          <w:rFonts w:ascii="Segoe UI" w:hAnsi="Segoe UI" w:cs="Segoe UI"/>
          <w:color w:val="222222"/>
          <w:sz w:val="36"/>
          <w:szCs w:val="36"/>
          <w:bdr w:val="none" w:sz="0" w:space="0" w:color="auto" w:frame="1"/>
          <w:lang w:val="es-ES"/>
        </w:rPr>
        <w:t xml:space="preserve"> </w:t>
      </w:r>
      <w:proofErr w:type="spellStart"/>
      <w:r w:rsidRPr="00D72750">
        <w:rPr>
          <w:rStyle w:val="Emphasis"/>
          <w:rFonts w:ascii="Segoe UI" w:hAnsi="Segoe UI" w:cs="Segoe UI"/>
          <w:color w:val="222222"/>
          <w:sz w:val="36"/>
          <w:szCs w:val="36"/>
          <w:bdr w:val="none" w:sz="0" w:space="0" w:color="auto" w:frame="1"/>
          <w:lang w:val="es-ES"/>
        </w:rPr>
        <w:t>Statements</w:t>
      </w:r>
      <w:proofErr w:type="spellEnd"/>
      <w:r w:rsidRPr="00D72750">
        <w:rPr>
          <w:rStyle w:val="Emphasis"/>
          <w:rFonts w:ascii="Segoe UI" w:hAnsi="Segoe UI" w:cs="Segoe UI"/>
          <w:color w:val="222222"/>
          <w:sz w:val="36"/>
          <w:szCs w:val="36"/>
          <w:bdr w:val="none" w:sz="0" w:space="0" w:color="auto" w:frame="1"/>
          <w:lang w:val="es-ES"/>
        </w:rPr>
        <w:t>.</w:t>
      </w:r>
    </w:p>
    <w:p w14:paraId="6B84E7C1" w14:textId="77777777" w:rsidR="00D72750" w:rsidRPr="00D72750" w:rsidRDefault="00D72750" w:rsidP="00D72750">
      <w:pPr>
        <w:pStyle w:val="NormalWeb"/>
        <w:spacing w:before="0" w:beforeAutospacing="0" w:after="0" w:afterAutospacing="0"/>
        <w:jc w:val="both"/>
        <w:textAlignment w:val="baseline"/>
        <w:rPr>
          <w:rFonts w:ascii="Segoe UI" w:hAnsi="Segoe UI" w:cs="Segoe UI"/>
          <w:color w:val="333333"/>
          <w:lang w:val="es-ES"/>
        </w:rPr>
      </w:pPr>
      <w:r w:rsidRPr="00D72750">
        <w:rPr>
          <w:rFonts w:ascii="Segoe UI" w:hAnsi="Segoe UI" w:cs="Segoe UI"/>
          <w:color w:val="333333"/>
          <w:lang w:val="es-ES"/>
        </w:rPr>
        <w:t xml:space="preserve">Preparar las declaraciones </w:t>
      </w:r>
      <w:proofErr w:type="spellStart"/>
      <w:r w:rsidRPr="00D72750">
        <w:rPr>
          <w:rFonts w:ascii="Segoe UI" w:hAnsi="Segoe UI" w:cs="Segoe UI"/>
          <w:color w:val="333333"/>
          <w:lang w:val="es-ES"/>
        </w:rPr>
        <w:t>sql</w:t>
      </w:r>
      <w:proofErr w:type="spellEnd"/>
      <w:r w:rsidRPr="00D72750">
        <w:rPr>
          <w:rFonts w:ascii="Segoe UI" w:hAnsi="Segoe UI" w:cs="Segoe UI"/>
          <w:color w:val="333333"/>
          <w:lang w:val="es-ES"/>
        </w:rPr>
        <w:t xml:space="preserve"> y almacenarlas en una variable antes de la ejecución es una forma simple y segura de programar. Al hacerlo de forma anticipada se evita que un atacante inserte declaraciones en nuestra base de datos, como se puede ver en el segundo ejemplo.</w:t>
      </w:r>
    </w:p>
    <w:p w14:paraId="64BBDA3C" w14:textId="77777777" w:rsidR="00D72750" w:rsidRDefault="00D72750" w:rsidP="00D72750">
      <w:pPr>
        <w:pStyle w:val="NormalWeb"/>
        <w:spacing w:before="0" w:beforeAutospacing="0" w:after="0" w:afterAutospacing="0"/>
        <w:jc w:val="both"/>
        <w:textAlignment w:val="baseline"/>
        <w:rPr>
          <w:rFonts w:ascii="Segoe UI" w:hAnsi="Segoe UI" w:cs="Segoe UI"/>
          <w:color w:val="333333"/>
        </w:rPr>
      </w:pPr>
      <w:r w:rsidRPr="00D72750">
        <w:rPr>
          <w:rFonts w:ascii="Segoe UI" w:hAnsi="Segoe UI" w:cs="Segoe UI"/>
          <w:color w:val="333333"/>
          <w:lang w:val="es-ES"/>
        </w:rPr>
        <w:lastRenderedPageBreak/>
        <w:t xml:space="preserve">Los lenguajes más usados poseen métodos para parametrizar de manera segura las declaraciones que precisan datos de entrada de un usuario. </w:t>
      </w:r>
      <w:proofErr w:type="spellStart"/>
      <w:r>
        <w:rPr>
          <w:rFonts w:ascii="Segoe UI" w:hAnsi="Segoe UI" w:cs="Segoe UI"/>
          <w:color w:val="333333"/>
        </w:rPr>
        <w:t>Alguno</w:t>
      </w:r>
      <w:proofErr w:type="spellEnd"/>
      <w:r>
        <w:rPr>
          <w:rFonts w:ascii="Segoe UI" w:hAnsi="Segoe UI" w:cs="Segoe UI"/>
          <w:color w:val="333333"/>
        </w:rPr>
        <w:t xml:space="preserve"> de </w:t>
      </w:r>
      <w:proofErr w:type="spellStart"/>
      <w:r>
        <w:rPr>
          <w:rFonts w:ascii="Segoe UI" w:hAnsi="Segoe UI" w:cs="Segoe UI"/>
          <w:color w:val="333333"/>
        </w:rPr>
        <w:t>estos</w:t>
      </w:r>
      <w:proofErr w:type="spellEnd"/>
      <w:r>
        <w:rPr>
          <w:rFonts w:ascii="Segoe UI" w:hAnsi="Segoe UI" w:cs="Segoe UI"/>
          <w:color w:val="333333"/>
        </w:rPr>
        <w:t xml:space="preserve"> </w:t>
      </w:r>
      <w:proofErr w:type="spellStart"/>
      <w:r>
        <w:rPr>
          <w:rFonts w:ascii="Segoe UI" w:hAnsi="Segoe UI" w:cs="Segoe UI"/>
          <w:color w:val="333333"/>
        </w:rPr>
        <w:t>lenguajes</w:t>
      </w:r>
      <w:proofErr w:type="spellEnd"/>
      <w:r>
        <w:rPr>
          <w:rFonts w:ascii="Segoe UI" w:hAnsi="Segoe UI" w:cs="Segoe UI"/>
          <w:color w:val="333333"/>
        </w:rPr>
        <w:t xml:space="preserve"> son:</w:t>
      </w:r>
    </w:p>
    <w:p w14:paraId="15B02B35" w14:textId="77777777" w:rsidR="00D72750" w:rsidRPr="00D72750" w:rsidRDefault="00D72750" w:rsidP="00D72750">
      <w:pPr>
        <w:numPr>
          <w:ilvl w:val="0"/>
          <w:numId w:val="3"/>
        </w:numPr>
        <w:spacing w:after="0" w:line="240" w:lineRule="auto"/>
        <w:jc w:val="both"/>
        <w:textAlignment w:val="baseline"/>
        <w:rPr>
          <w:rFonts w:ascii="Segoe UI" w:hAnsi="Segoe UI" w:cs="Segoe UI"/>
          <w:color w:val="333333"/>
          <w:lang w:val="es-ES"/>
        </w:rPr>
      </w:pPr>
      <w:r w:rsidRPr="00D72750">
        <w:rPr>
          <w:rFonts w:ascii="Segoe UI" w:hAnsi="Segoe UI" w:cs="Segoe UI"/>
          <w:color w:val="333333"/>
          <w:lang w:val="es-ES"/>
        </w:rPr>
        <w:t xml:space="preserve">Java EE – usar </w:t>
      </w:r>
      <w:proofErr w:type="spellStart"/>
      <w:proofErr w:type="gramStart"/>
      <w:r w:rsidRPr="00D72750">
        <w:rPr>
          <w:rFonts w:ascii="Segoe UI" w:hAnsi="Segoe UI" w:cs="Segoe UI"/>
          <w:color w:val="333333"/>
          <w:lang w:val="es-ES"/>
        </w:rPr>
        <w:t>PreparedStatement</w:t>
      </w:r>
      <w:proofErr w:type="spellEnd"/>
      <w:r w:rsidRPr="00D72750">
        <w:rPr>
          <w:rFonts w:ascii="Segoe UI" w:hAnsi="Segoe UI" w:cs="Segoe UI"/>
          <w:color w:val="333333"/>
          <w:lang w:val="es-ES"/>
        </w:rPr>
        <w:t>(</w:t>
      </w:r>
      <w:proofErr w:type="gramEnd"/>
      <w:r w:rsidRPr="00D72750">
        <w:rPr>
          <w:rFonts w:ascii="Segoe UI" w:hAnsi="Segoe UI" w:cs="Segoe UI"/>
          <w:color w:val="333333"/>
          <w:lang w:val="es-ES"/>
        </w:rPr>
        <w:t xml:space="preserve">) en nuestros parámetros dinámicos (variable </w:t>
      </w:r>
      <w:proofErr w:type="spellStart"/>
      <w:r w:rsidRPr="00D72750">
        <w:rPr>
          <w:rFonts w:ascii="Segoe UI" w:hAnsi="Segoe UI" w:cs="Segoe UI"/>
          <w:color w:val="333333"/>
          <w:lang w:val="es-ES"/>
        </w:rPr>
        <w:t>Bind</w:t>
      </w:r>
      <w:proofErr w:type="spellEnd"/>
      <w:r w:rsidRPr="00D72750">
        <w:rPr>
          <w:rFonts w:ascii="Segoe UI" w:hAnsi="Segoe UI" w:cs="Segoe UI"/>
          <w:color w:val="333333"/>
          <w:lang w:val="es-ES"/>
        </w:rPr>
        <w:t xml:space="preserve"> en inglés)</w:t>
      </w:r>
    </w:p>
    <w:p w14:paraId="227649F3" w14:textId="77777777" w:rsidR="00D72750" w:rsidRPr="00D72750" w:rsidRDefault="00D72750" w:rsidP="00D72750">
      <w:pPr>
        <w:numPr>
          <w:ilvl w:val="0"/>
          <w:numId w:val="3"/>
        </w:numPr>
        <w:spacing w:after="0" w:line="240" w:lineRule="auto"/>
        <w:jc w:val="both"/>
        <w:textAlignment w:val="baseline"/>
        <w:rPr>
          <w:rFonts w:ascii="Segoe UI" w:hAnsi="Segoe UI" w:cs="Segoe UI"/>
          <w:color w:val="333333"/>
          <w:lang w:val="es-ES"/>
        </w:rPr>
      </w:pPr>
      <w:r w:rsidRPr="00D72750">
        <w:rPr>
          <w:rFonts w:ascii="Segoe UI" w:hAnsi="Segoe UI" w:cs="Segoe UI"/>
          <w:color w:val="333333"/>
          <w:lang w:val="es-ES"/>
        </w:rPr>
        <w:t xml:space="preserve">.NET – usar consultas parametrizadas como </w:t>
      </w:r>
      <w:proofErr w:type="spellStart"/>
      <w:proofErr w:type="gramStart"/>
      <w:r w:rsidRPr="00D72750">
        <w:rPr>
          <w:rFonts w:ascii="Segoe UI" w:hAnsi="Segoe UI" w:cs="Segoe UI"/>
          <w:color w:val="333333"/>
          <w:lang w:val="es-ES"/>
        </w:rPr>
        <w:t>SqlCommand</w:t>
      </w:r>
      <w:proofErr w:type="spellEnd"/>
      <w:r w:rsidRPr="00D72750">
        <w:rPr>
          <w:rFonts w:ascii="Segoe UI" w:hAnsi="Segoe UI" w:cs="Segoe UI"/>
          <w:color w:val="333333"/>
          <w:lang w:val="es-ES"/>
        </w:rPr>
        <w:t>(</w:t>
      </w:r>
      <w:proofErr w:type="gramEnd"/>
      <w:r w:rsidRPr="00D72750">
        <w:rPr>
          <w:rFonts w:ascii="Segoe UI" w:hAnsi="Segoe UI" w:cs="Segoe UI"/>
          <w:color w:val="333333"/>
          <w:lang w:val="es-ES"/>
        </w:rPr>
        <w:t xml:space="preserve">) o </w:t>
      </w:r>
      <w:proofErr w:type="spellStart"/>
      <w:r w:rsidRPr="00D72750">
        <w:rPr>
          <w:rFonts w:ascii="Segoe UI" w:hAnsi="Segoe UI" w:cs="Segoe UI"/>
          <w:color w:val="333333"/>
          <w:lang w:val="es-ES"/>
        </w:rPr>
        <w:t>OleDbCommand</w:t>
      </w:r>
      <w:proofErr w:type="spellEnd"/>
      <w:r w:rsidRPr="00D72750">
        <w:rPr>
          <w:rFonts w:ascii="Segoe UI" w:hAnsi="Segoe UI" w:cs="Segoe UI"/>
          <w:color w:val="333333"/>
          <w:lang w:val="es-ES"/>
        </w:rPr>
        <w:t>() en nuestros parámetros dinámicos.</w:t>
      </w:r>
    </w:p>
    <w:p w14:paraId="2EFFC3DF" w14:textId="77777777" w:rsidR="00D72750" w:rsidRPr="00D72750" w:rsidRDefault="00D72750" w:rsidP="00D72750">
      <w:pPr>
        <w:numPr>
          <w:ilvl w:val="0"/>
          <w:numId w:val="3"/>
        </w:numPr>
        <w:spacing w:after="0" w:line="240" w:lineRule="auto"/>
        <w:jc w:val="both"/>
        <w:textAlignment w:val="baseline"/>
        <w:rPr>
          <w:rFonts w:ascii="Segoe UI" w:hAnsi="Segoe UI" w:cs="Segoe UI"/>
          <w:color w:val="333333"/>
          <w:lang w:val="es-ES"/>
        </w:rPr>
      </w:pPr>
      <w:r w:rsidRPr="00D72750">
        <w:rPr>
          <w:rFonts w:ascii="Segoe UI" w:hAnsi="Segoe UI" w:cs="Segoe UI"/>
          <w:color w:val="333333"/>
          <w:lang w:val="es-ES"/>
        </w:rPr>
        <w:t xml:space="preserve">PHP – es posible usar PDO para base de datos genéricas con una fuerte parametrización de las consultas o en caso de usar un driver específico para una base de datos es necesario buscar una función segura para preparar nuestra declaración, por ejemplo, para MySQL es necesario usar </w:t>
      </w:r>
      <w:proofErr w:type="spellStart"/>
      <w:r w:rsidRPr="00D72750">
        <w:rPr>
          <w:rFonts w:ascii="Segoe UI" w:hAnsi="Segoe UI" w:cs="Segoe UI"/>
          <w:color w:val="333333"/>
          <w:lang w:val="es-ES"/>
        </w:rPr>
        <w:t>bind_</w:t>
      </w:r>
      <w:proofErr w:type="gramStart"/>
      <w:r w:rsidRPr="00D72750">
        <w:rPr>
          <w:rFonts w:ascii="Segoe UI" w:hAnsi="Segoe UI" w:cs="Segoe UI"/>
          <w:color w:val="333333"/>
          <w:lang w:val="es-ES"/>
        </w:rPr>
        <w:t>param</w:t>
      </w:r>
      <w:proofErr w:type="spellEnd"/>
      <w:r w:rsidRPr="00D72750">
        <w:rPr>
          <w:rFonts w:ascii="Segoe UI" w:hAnsi="Segoe UI" w:cs="Segoe UI"/>
          <w:color w:val="333333"/>
          <w:lang w:val="es-ES"/>
        </w:rPr>
        <w:t>(</w:t>
      </w:r>
      <w:proofErr w:type="gramEnd"/>
      <w:r w:rsidRPr="00D72750">
        <w:rPr>
          <w:rFonts w:ascii="Segoe UI" w:hAnsi="Segoe UI" w:cs="Segoe UI"/>
          <w:color w:val="333333"/>
          <w:lang w:val="es-ES"/>
        </w:rPr>
        <w:t>).</w:t>
      </w:r>
    </w:p>
    <w:p w14:paraId="250A1EA0" w14:textId="77777777" w:rsidR="00D72750" w:rsidRPr="00D72750" w:rsidRDefault="00D72750" w:rsidP="00D72750">
      <w:pPr>
        <w:pStyle w:val="Heading3"/>
        <w:pBdr>
          <w:bottom w:val="single" w:sz="6" w:space="8" w:color="DDDDDD"/>
        </w:pBdr>
        <w:spacing w:before="0"/>
        <w:textAlignment w:val="baseline"/>
        <w:rPr>
          <w:rFonts w:ascii="Segoe UI" w:hAnsi="Segoe UI" w:cs="Segoe UI"/>
          <w:color w:val="222222"/>
          <w:sz w:val="36"/>
          <w:szCs w:val="36"/>
          <w:lang w:val="es-ES"/>
        </w:rPr>
      </w:pPr>
      <w:r w:rsidRPr="00D72750">
        <w:rPr>
          <w:rStyle w:val="Strong"/>
          <w:rFonts w:ascii="Segoe UI" w:hAnsi="Segoe UI" w:cs="Segoe UI"/>
          <w:b w:val="0"/>
          <w:bCs w:val="0"/>
          <w:color w:val="222222"/>
          <w:sz w:val="36"/>
          <w:szCs w:val="36"/>
          <w:bdr w:val="none" w:sz="0" w:space="0" w:color="auto" w:frame="1"/>
          <w:lang w:val="es-ES"/>
        </w:rPr>
        <w:t>Uso de procedimientos: </w:t>
      </w:r>
      <w:proofErr w:type="spellStart"/>
      <w:r w:rsidRPr="00D72750">
        <w:rPr>
          <w:rStyle w:val="Emphasis"/>
          <w:rFonts w:ascii="Segoe UI" w:hAnsi="Segoe UI" w:cs="Segoe UI"/>
          <w:color w:val="222222"/>
          <w:sz w:val="36"/>
          <w:szCs w:val="36"/>
          <w:bdr w:val="none" w:sz="0" w:space="0" w:color="auto" w:frame="1"/>
          <w:lang w:val="es-ES"/>
        </w:rPr>
        <w:t>Stored</w:t>
      </w:r>
      <w:proofErr w:type="spellEnd"/>
      <w:r w:rsidRPr="00D72750">
        <w:rPr>
          <w:rStyle w:val="Emphasis"/>
          <w:rFonts w:ascii="Segoe UI" w:hAnsi="Segoe UI" w:cs="Segoe UI"/>
          <w:color w:val="222222"/>
          <w:sz w:val="36"/>
          <w:szCs w:val="36"/>
          <w:bdr w:val="none" w:sz="0" w:space="0" w:color="auto" w:frame="1"/>
          <w:lang w:val="es-ES"/>
        </w:rPr>
        <w:t xml:space="preserve"> </w:t>
      </w:r>
      <w:proofErr w:type="spellStart"/>
      <w:r w:rsidRPr="00D72750">
        <w:rPr>
          <w:rStyle w:val="Emphasis"/>
          <w:rFonts w:ascii="Segoe UI" w:hAnsi="Segoe UI" w:cs="Segoe UI"/>
          <w:color w:val="222222"/>
          <w:sz w:val="36"/>
          <w:szCs w:val="36"/>
          <w:bdr w:val="none" w:sz="0" w:space="0" w:color="auto" w:frame="1"/>
          <w:lang w:val="es-ES"/>
        </w:rPr>
        <w:t>Procedures</w:t>
      </w:r>
      <w:proofErr w:type="spellEnd"/>
      <w:r w:rsidRPr="00D72750">
        <w:rPr>
          <w:rStyle w:val="Strong"/>
          <w:rFonts w:ascii="Segoe UI" w:hAnsi="Segoe UI" w:cs="Segoe UI"/>
          <w:b w:val="0"/>
          <w:bCs w:val="0"/>
          <w:color w:val="222222"/>
          <w:sz w:val="36"/>
          <w:szCs w:val="36"/>
          <w:bdr w:val="none" w:sz="0" w:space="0" w:color="auto" w:frame="1"/>
          <w:lang w:val="es-ES"/>
        </w:rPr>
        <w:t>.</w:t>
      </w:r>
    </w:p>
    <w:p w14:paraId="1045A716" w14:textId="77777777" w:rsidR="00D72750" w:rsidRPr="00D72750" w:rsidRDefault="00D72750" w:rsidP="00D72750">
      <w:pPr>
        <w:pStyle w:val="NormalWeb"/>
        <w:spacing w:before="0" w:beforeAutospacing="0" w:after="0" w:afterAutospacing="0"/>
        <w:jc w:val="both"/>
        <w:textAlignment w:val="baseline"/>
        <w:rPr>
          <w:rFonts w:ascii="Segoe UI" w:hAnsi="Segoe UI" w:cs="Segoe UI"/>
          <w:color w:val="333333"/>
          <w:lang w:val="es-ES"/>
        </w:rPr>
      </w:pPr>
      <w:r w:rsidRPr="00D72750">
        <w:rPr>
          <w:rFonts w:ascii="Segoe UI" w:hAnsi="Segoe UI" w:cs="Segoe UI"/>
          <w:color w:val="333333"/>
          <w:lang w:val="es-ES"/>
        </w:rPr>
        <w:t>Al ejecutar procedimientos directamente en la base de datos es necesario tener el cuidado de no incluir ninguna generación de declaración SQL dinámica no segura. Estos procedimientos deben tener validación de las entradas y un adecuado “escape” de las mismas.</w:t>
      </w:r>
    </w:p>
    <w:p w14:paraId="5B27AAFE" w14:textId="77777777" w:rsidR="00D72750" w:rsidRPr="00D72750" w:rsidRDefault="00D72750" w:rsidP="00D72750">
      <w:pPr>
        <w:pStyle w:val="Heading3"/>
        <w:pBdr>
          <w:bottom w:val="single" w:sz="6" w:space="8" w:color="DDDDDD"/>
        </w:pBdr>
        <w:spacing w:before="0"/>
        <w:textAlignment w:val="baseline"/>
        <w:rPr>
          <w:rFonts w:ascii="Segoe UI" w:hAnsi="Segoe UI" w:cs="Segoe UI"/>
          <w:color w:val="222222"/>
          <w:sz w:val="36"/>
          <w:szCs w:val="36"/>
          <w:lang w:val="es-ES"/>
        </w:rPr>
      </w:pPr>
      <w:r w:rsidRPr="00D72750">
        <w:rPr>
          <w:rStyle w:val="Strong"/>
          <w:rFonts w:ascii="Segoe UI" w:hAnsi="Segoe UI" w:cs="Segoe UI"/>
          <w:b w:val="0"/>
          <w:bCs w:val="0"/>
          <w:color w:val="222222"/>
          <w:sz w:val="36"/>
          <w:szCs w:val="36"/>
          <w:bdr w:val="none" w:sz="0" w:space="0" w:color="auto" w:frame="1"/>
          <w:lang w:val="es-ES"/>
        </w:rPr>
        <w:t>Validación de entrada de datos de usuarios</w:t>
      </w:r>
    </w:p>
    <w:p w14:paraId="1BD7AE5D" w14:textId="77777777" w:rsidR="00D72750" w:rsidRPr="00D72750" w:rsidRDefault="00D72750" w:rsidP="00D72750">
      <w:pPr>
        <w:pStyle w:val="NormalWeb"/>
        <w:spacing w:before="0" w:beforeAutospacing="0" w:after="0" w:afterAutospacing="0"/>
        <w:jc w:val="both"/>
        <w:textAlignment w:val="baseline"/>
        <w:rPr>
          <w:rFonts w:ascii="Segoe UI" w:hAnsi="Segoe UI" w:cs="Segoe UI"/>
          <w:color w:val="333333"/>
          <w:lang w:val="es-ES"/>
        </w:rPr>
      </w:pPr>
      <w:r w:rsidRPr="00D72750">
        <w:rPr>
          <w:rFonts w:ascii="Segoe UI" w:hAnsi="Segoe UI" w:cs="Segoe UI"/>
          <w:color w:val="333333"/>
          <w:lang w:val="es-ES"/>
        </w:rPr>
        <w:t xml:space="preserve">En todos los casos, y no solo para prevenir SQL </w:t>
      </w:r>
      <w:proofErr w:type="spellStart"/>
      <w:r w:rsidRPr="00D72750">
        <w:rPr>
          <w:rFonts w:ascii="Segoe UI" w:hAnsi="Segoe UI" w:cs="Segoe UI"/>
          <w:color w:val="333333"/>
          <w:lang w:val="es-ES"/>
        </w:rPr>
        <w:t>injections</w:t>
      </w:r>
      <w:proofErr w:type="spellEnd"/>
      <w:r w:rsidRPr="00D72750">
        <w:rPr>
          <w:rFonts w:ascii="Segoe UI" w:hAnsi="Segoe UI" w:cs="Segoe UI"/>
          <w:color w:val="333333"/>
          <w:lang w:val="es-ES"/>
        </w:rPr>
        <w:t>, es necesario la correcta validación de la entrada de datos por parte de los usuarios.</w:t>
      </w:r>
    </w:p>
    <w:p w14:paraId="3C48E254" w14:textId="77777777" w:rsidR="00D72750" w:rsidRPr="00D72750" w:rsidRDefault="00D72750" w:rsidP="00D72750">
      <w:pPr>
        <w:pStyle w:val="NormalWeb"/>
        <w:spacing w:before="0" w:beforeAutospacing="0" w:after="0" w:afterAutospacing="0"/>
        <w:jc w:val="both"/>
        <w:textAlignment w:val="baseline"/>
        <w:rPr>
          <w:rFonts w:ascii="Segoe UI" w:hAnsi="Segoe UI" w:cs="Segoe UI"/>
          <w:color w:val="333333"/>
          <w:lang w:val="es-ES"/>
        </w:rPr>
      </w:pPr>
      <w:r w:rsidRPr="00D72750">
        <w:rPr>
          <w:rFonts w:ascii="Segoe UI" w:hAnsi="Segoe UI" w:cs="Segoe UI"/>
          <w:color w:val="333333"/>
          <w:lang w:val="es-ES"/>
        </w:rPr>
        <w:t xml:space="preserve">No es recomendable que se usen variables dinámicas para nombres de tablas o columnas, así como tampoco para indicar el orden de clasificación (ASC o DESC). En caso de necesitarlas se deben usar validaciones previas como convertir las entradas a variables booleanas o usar funciones SWITCH, </w:t>
      </w:r>
      <w:proofErr w:type="spellStart"/>
      <w:r w:rsidRPr="00D72750">
        <w:rPr>
          <w:rFonts w:ascii="Segoe UI" w:hAnsi="Segoe UI" w:cs="Segoe UI"/>
          <w:color w:val="333333"/>
          <w:lang w:val="es-ES"/>
        </w:rPr>
        <w:t>Sort</w:t>
      </w:r>
      <w:proofErr w:type="spellEnd"/>
      <w:r w:rsidRPr="00D72750">
        <w:rPr>
          <w:rFonts w:ascii="Segoe UI" w:hAnsi="Segoe UI" w:cs="Segoe UI"/>
          <w:color w:val="333333"/>
          <w:lang w:val="es-ES"/>
        </w:rPr>
        <w:t xml:space="preserve"> </w:t>
      </w:r>
      <w:proofErr w:type="spellStart"/>
      <w:r w:rsidRPr="00D72750">
        <w:rPr>
          <w:rFonts w:ascii="Segoe UI" w:hAnsi="Segoe UI" w:cs="Segoe UI"/>
          <w:color w:val="333333"/>
          <w:lang w:val="es-ES"/>
        </w:rPr>
        <w:t>of</w:t>
      </w:r>
      <w:proofErr w:type="spellEnd"/>
      <w:r w:rsidRPr="00D72750">
        <w:rPr>
          <w:rFonts w:ascii="Segoe UI" w:hAnsi="Segoe UI" w:cs="Segoe UI"/>
          <w:color w:val="333333"/>
          <w:lang w:val="es-ES"/>
        </w:rPr>
        <w:t>, etc. </w:t>
      </w:r>
    </w:p>
    <w:p w14:paraId="38FF85F5" w14:textId="4208BE5E" w:rsidR="00D72750" w:rsidRDefault="00D72750" w:rsidP="00217AEF">
      <w:pPr>
        <w:rPr>
          <w:lang w:val="es-ES"/>
        </w:rPr>
      </w:pPr>
    </w:p>
    <w:p w14:paraId="647BF503" w14:textId="1EF418F1" w:rsidR="00D72750" w:rsidRDefault="00D72750" w:rsidP="00217AEF">
      <w:pPr>
        <w:rPr>
          <w:lang w:val="es-ES"/>
        </w:rPr>
      </w:pPr>
      <w:r w:rsidRPr="00D72750">
        <w:rPr>
          <w:lang w:val="es-ES"/>
        </w:rPr>
        <w:t>https://blog.lacnic.net/ciberseguridad/como-prevenir-un-ataque-de-inyeccion-de-sql</w:t>
      </w:r>
    </w:p>
    <w:p w14:paraId="1FCC4466" w14:textId="77777777" w:rsidR="003F3837" w:rsidRPr="001A6CC7" w:rsidRDefault="003F3837" w:rsidP="00217AEF">
      <w:pPr>
        <w:rPr>
          <w:lang w:val="es-ES"/>
        </w:rPr>
      </w:pPr>
    </w:p>
    <w:sectPr w:rsidR="003F3837" w:rsidRPr="001A6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35C7A"/>
    <w:multiLevelType w:val="multilevel"/>
    <w:tmpl w:val="DDC2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4E7C69"/>
    <w:multiLevelType w:val="multilevel"/>
    <w:tmpl w:val="328C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17D0D"/>
    <w:multiLevelType w:val="multilevel"/>
    <w:tmpl w:val="607C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C7"/>
    <w:rsid w:val="00185FB9"/>
    <w:rsid w:val="001A6CC7"/>
    <w:rsid w:val="00217AEF"/>
    <w:rsid w:val="003F3837"/>
    <w:rsid w:val="005919CC"/>
    <w:rsid w:val="00D7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137A"/>
  <w15:chartTrackingRefBased/>
  <w15:docId w15:val="{1C020505-FED1-489E-BD97-365125F4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38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38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8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3837"/>
    <w:rPr>
      <w:i/>
      <w:iCs/>
    </w:rPr>
  </w:style>
  <w:style w:type="character" w:styleId="Strong">
    <w:name w:val="Strong"/>
    <w:basedOn w:val="DefaultParagraphFont"/>
    <w:uiPriority w:val="22"/>
    <w:qFormat/>
    <w:rsid w:val="003F3837"/>
    <w:rPr>
      <w:b/>
      <w:bCs/>
    </w:rPr>
  </w:style>
  <w:style w:type="character" w:styleId="Hyperlink">
    <w:name w:val="Hyperlink"/>
    <w:basedOn w:val="DefaultParagraphFont"/>
    <w:uiPriority w:val="99"/>
    <w:unhideWhenUsed/>
    <w:rsid w:val="003F3837"/>
    <w:rPr>
      <w:color w:val="0563C1" w:themeColor="hyperlink"/>
      <w:u w:val="single"/>
    </w:rPr>
  </w:style>
  <w:style w:type="character" w:styleId="UnresolvedMention">
    <w:name w:val="Unresolved Mention"/>
    <w:basedOn w:val="DefaultParagraphFont"/>
    <w:uiPriority w:val="99"/>
    <w:semiHidden/>
    <w:unhideWhenUsed/>
    <w:rsid w:val="003F3837"/>
    <w:rPr>
      <w:color w:val="605E5C"/>
      <w:shd w:val="clear" w:color="auto" w:fill="E1DFDD"/>
    </w:rPr>
  </w:style>
  <w:style w:type="character" w:customStyle="1" w:styleId="Heading2Char">
    <w:name w:val="Heading 2 Char"/>
    <w:basedOn w:val="DefaultParagraphFont"/>
    <w:link w:val="Heading2"/>
    <w:uiPriority w:val="9"/>
    <w:rsid w:val="003F38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F383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F3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3837"/>
    <w:rPr>
      <w:rFonts w:ascii="Courier New" w:eastAsia="Times New Roman" w:hAnsi="Courier New" w:cs="Courier New"/>
      <w:sz w:val="20"/>
      <w:szCs w:val="20"/>
    </w:rPr>
  </w:style>
  <w:style w:type="character" w:customStyle="1" w:styleId="hljs-keyword">
    <w:name w:val="hljs-keyword"/>
    <w:basedOn w:val="DefaultParagraphFont"/>
    <w:rsid w:val="003F3837"/>
  </w:style>
  <w:style w:type="character" w:customStyle="1" w:styleId="hljs-operator">
    <w:name w:val="hljs-operator"/>
    <w:basedOn w:val="DefaultParagraphFont"/>
    <w:rsid w:val="003F3837"/>
  </w:style>
  <w:style w:type="character" w:customStyle="1" w:styleId="hljs-number">
    <w:name w:val="hljs-number"/>
    <w:basedOn w:val="DefaultParagraphFont"/>
    <w:rsid w:val="003F3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21305">
      <w:bodyDiv w:val="1"/>
      <w:marLeft w:val="0"/>
      <w:marRight w:val="0"/>
      <w:marTop w:val="0"/>
      <w:marBottom w:val="0"/>
      <w:divBdr>
        <w:top w:val="none" w:sz="0" w:space="0" w:color="auto"/>
        <w:left w:val="none" w:sz="0" w:space="0" w:color="auto"/>
        <w:bottom w:val="none" w:sz="0" w:space="0" w:color="auto"/>
        <w:right w:val="none" w:sz="0" w:space="0" w:color="auto"/>
      </w:divBdr>
    </w:div>
    <w:div w:id="305823208">
      <w:bodyDiv w:val="1"/>
      <w:marLeft w:val="0"/>
      <w:marRight w:val="0"/>
      <w:marTop w:val="0"/>
      <w:marBottom w:val="0"/>
      <w:divBdr>
        <w:top w:val="none" w:sz="0" w:space="0" w:color="auto"/>
        <w:left w:val="none" w:sz="0" w:space="0" w:color="auto"/>
        <w:bottom w:val="none" w:sz="0" w:space="0" w:color="auto"/>
        <w:right w:val="none" w:sz="0" w:space="0" w:color="auto"/>
      </w:divBdr>
    </w:div>
    <w:div w:id="801656048">
      <w:bodyDiv w:val="1"/>
      <w:marLeft w:val="0"/>
      <w:marRight w:val="0"/>
      <w:marTop w:val="0"/>
      <w:marBottom w:val="0"/>
      <w:divBdr>
        <w:top w:val="none" w:sz="0" w:space="0" w:color="auto"/>
        <w:left w:val="none" w:sz="0" w:space="0" w:color="auto"/>
        <w:bottom w:val="none" w:sz="0" w:space="0" w:color="auto"/>
        <w:right w:val="none" w:sz="0" w:space="0" w:color="auto"/>
      </w:divBdr>
    </w:div>
    <w:div w:id="900991589">
      <w:bodyDiv w:val="1"/>
      <w:marLeft w:val="0"/>
      <w:marRight w:val="0"/>
      <w:marTop w:val="0"/>
      <w:marBottom w:val="0"/>
      <w:divBdr>
        <w:top w:val="none" w:sz="0" w:space="0" w:color="auto"/>
        <w:left w:val="none" w:sz="0" w:space="0" w:color="auto"/>
        <w:bottom w:val="none" w:sz="0" w:space="0" w:color="auto"/>
        <w:right w:val="none" w:sz="0" w:space="0" w:color="auto"/>
      </w:divBdr>
    </w:div>
    <w:div w:id="955672750">
      <w:bodyDiv w:val="1"/>
      <w:marLeft w:val="0"/>
      <w:marRight w:val="0"/>
      <w:marTop w:val="0"/>
      <w:marBottom w:val="0"/>
      <w:divBdr>
        <w:top w:val="none" w:sz="0" w:space="0" w:color="auto"/>
        <w:left w:val="none" w:sz="0" w:space="0" w:color="auto"/>
        <w:bottom w:val="none" w:sz="0" w:space="0" w:color="auto"/>
        <w:right w:val="none" w:sz="0" w:space="0" w:color="auto"/>
      </w:divBdr>
    </w:div>
    <w:div w:id="1431928772">
      <w:bodyDiv w:val="1"/>
      <w:marLeft w:val="0"/>
      <w:marRight w:val="0"/>
      <w:marTop w:val="0"/>
      <w:marBottom w:val="0"/>
      <w:divBdr>
        <w:top w:val="none" w:sz="0" w:space="0" w:color="auto"/>
        <w:left w:val="none" w:sz="0" w:space="0" w:color="auto"/>
        <w:bottom w:val="none" w:sz="0" w:space="0" w:color="auto"/>
        <w:right w:val="none" w:sz="0" w:space="0" w:color="auto"/>
      </w:divBdr>
    </w:div>
    <w:div w:id="1511722924">
      <w:bodyDiv w:val="1"/>
      <w:marLeft w:val="0"/>
      <w:marRight w:val="0"/>
      <w:marTop w:val="0"/>
      <w:marBottom w:val="0"/>
      <w:divBdr>
        <w:top w:val="none" w:sz="0" w:space="0" w:color="auto"/>
        <w:left w:val="none" w:sz="0" w:space="0" w:color="auto"/>
        <w:bottom w:val="none" w:sz="0" w:space="0" w:color="auto"/>
        <w:right w:val="none" w:sz="0" w:space="0" w:color="auto"/>
      </w:divBdr>
    </w:div>
    <w:div w:id="1603296574">
      <w:bodyDiv w:val="1"/>
      <w:marLeft w:val="0"/>
      <w:marRight w:val="0"/>
      <w:marTop w:val="0"/>
      <w:marBottom w:val="0"/>
      <w:divBdr>
        <w:top w:val="none" w:sz="0" w:space="0" w:color="auto"/>
        <w:left w:val="none" w:sz="0" w:space="0" w:color="auto"/>
        <w:bottom w:val="none" w:sz="0" w:space="0" w:color="auto"/>
        <w:right w:val="none" w:sz="0" w:space="0" w:color="auto"/>
      </w:divBdr>
    </w:div>
    <w:div w:id="202597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binars.net/blog/que-es-sql-injection/" TargetMode="External"/><Relationship Id="rId5" Type="http://schemas.openxmlformats.org/officeDocument/2006/relationships/hyperlink" Target="https://itglobal.com/es-es/company/glossary/access-control-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1</cp:revision>
  <dcterms:created xsi:type="dcterms:W3CDTF">2023-11-29T02:32:00Z</dcterms:created>
  <dcterms:modified xsi:type="dcterms:W3CDTF">2023-11-29T03:20:00Z</dcterms:modified>
</cp:coreProperties>
</file>