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9: Command-Line Interface Design</w:t>
      </w:r>
    </w:p>
    <w:p>
      <w:pPr>
        <w:jc w:val="center"/>
      </w:pPr>
      <w:r>
        <w:rPr>
          <w:color w:val="646464"/>
          <w:sz w:val="22"/>
        </w:rPr>
        <w:t>ADS 8192 — Developing Scientific Applications</w:t>
      </w:r>
    </w:p>
    <w:p/>
    <w:p>
      <w:pPr>
        <w:spacing w:after="240"/>
      </w:pPr>
      <w:r>
        <w:rPr>
          <w:b/>
        </w:rPr>
        <w:t xml:space="preserve">Instructions: </w:t>
      </w:r>
      <w:r>
        <w:t>Answer all questions. For multiple choice, select the single best answer. For select-all-that-apply, select every correct option. For short answer, respond in 1–3 sentences.</w:t>
      </w:r>
    </w:p>
    <w:p>
      <w:r>
        <w:t>────────────────────────────────────────────────────────────</w:t>
      </w:r>
    </w:p>
    <w:p>
      <w:r>
        <w:rPr>
          <w:b/>
          <w:sz w:val="22"/>
        </w:rPr>
        <w:t xml:space="preserve">Question 1 </w:t>
      </w:r>
      <w:r>
        <w:rPr>
          <w:i/>
          <w:sz w:val="22"/>
        </w:rPr>
        <w:t>(Multiple Choice)</w:t>
      </w:r>
    </w:p>
    <w:p>
      <w:pPr>
        <w:spacing w:after="120"/>
      </w:pPr>
      <w:r>
        <w:t>Why are command-line interfaces important for scientific software, even when a Shiny app already exists?</w:t>
      </w:r>
    </w:p>
    <w:p>
      <w:pPr>
        <w:spacing w:after="40"/>
        <w:ind w:left="576"/>
      </w:pPr>
      <w:r>
        <w:rPr>
          <w:b/>
        </w:rPr>
        <w:t xml:space="preserve">A)  </w:t>
      </w:r>
      <w:r>
        <w:t>CLIs are always faster than graphical interfaces</w:t>
      </w:r>
    </w:p>
    <w:p>
      <w:pPr>
        <w:spacing w:after="40"/>
        <w:ind w:left="576"/>
      </w:pPr>
      <w:r>
        <w:rPr>
          <w:b/>
        </w:rPr>
        <w:t xml:space="preserve">B)  </w:t>
      </w:r>
      <w:r>
        <w:t>CLIs enable automation, reproducibility, and integration into computational pipelines and HPC environments</w:t>
      </w:r>
    </w:p>
    <w:p>
      <w:pPr>
        <w:spacing w:after="40"/>
        <w:ind w:left="576"/>
      </w:pPr>
      <w:r>
        <w:rPr>
          <w:b/>
        </w:rPr>
        <w:t xml:space="preserve">C)  </w:t>
      </w:r>
      <w:r>
        <w:t>Shiny apps cannot process real data</w:t>
      </w:r>
    </w:p>
    <w:p>
      <w:pPr>
        <w:spacing w:after="40"/>
        <w:ind w:left="576"/>
      </w:pPr>
      <w:r>
        <w:rPr>
          <w:b/>
        </w:rPr>
        <w:t xml:space="preserve">D)  </w:t>
      </w:r>
      <w:r>
        <w:t>CLIs are required by all scientific journals</w:t>
      </w:r>
    </w:p>
    <w:p/>
    <w:p>
      <w:r>
        <w:rPr>
          <w:b/>
          <w:sz w:val="22"/>
        </w:rPr>
        <w:t xml:space="preserve">Question 2 </w:t>
      </w:r>
      <w:r>
        <w:rPr>
          <w:i/>
          <w:sz w:val="22"/>
        </w:rPr>
        <w:t>(Multiple Choice)</w:t>
      </w:r>
    </w:p>
    <w:p>
      <w:pPr>
        <w:spacing w:after="120"/>
      </w:pPr>
      <w:r>
        <w:t>What is the purpose of using distinct exit codes (0 for success, non-zero for errors) in a CLI tool?</w:t>
      </w:r>
    </w:p>
    <w:p>
      <w:pPr>
        <w:spacing w:after="40"/>
        <w:ind w:left="576"/>
      </w:pPr>
      <w:r>
        <w:rPr>
          <w:b/>
        </w:rPr>
        <w:t xml:space="preserve">A)  </w:t>
      </w:r>
      <w:r>
        <w:t>They control how much memory the program uses</w:t>
      </w:r>
    </w:p>
    <w:p>
      <w:pPr>
        <w:spacing w:after="40"/>
        <w:ind w:left="576"/>
      </w:pPr>
      <w:r>
        <w:rPr>
          <w:b/>
        </w:rPr>
        <w:t xml:space="preserve">B)  </w:t>
      </w:r>
      <w:r>
        <w:t>They allow calling scripts and pipelines to programmatically detect whether the tool succeeded or failed</w:t>
      </w:r>
    </w:p>
    <w:p>
      <w:pPr>
        <w:spacing w:after="40"/>
        <w:ind w:left="576"/>
      </w:pPr>
      <w:r>
        <w:rPr>
          <w:b/>
        </w:rPr>
        <w:t xml:space="preserve">C)  </w:t>
      </w:r>
      <w:r>
        <w:t>They determine the order in which output lines are printed</w:t>
      </w:r>
    </w:p>
    <w:p>
      <w:pPr>
        <w:spacing w:after="40"/>
        <w:ind w:left="576"/>
      </w:pPr>
      <w:r>
        <w:rPr>
          <w:b/>
        </w:rPr>
        <w:t xml:space="preserve">D)  </w:t>
      </w:r>
      <w:r>
        <w:t>They are only meaningful on Windows, not Unix systems</w:t>
      </w:r>
    </w:p>
    <w:p/>
    <w:p>
      <w:r>
        <w:rPr>
          <w:b/>
          <w:sz w:val="22"/>
        </w:rPr>
        <w:t xml:space="preserve">Question 3 </w:t>
      </w:r>
      <w:r>
        <w:rPr>
          <w:i/>
          <w:sz w:val="22"/>
        </w:rPr>
        <w:t>(Select All That Apply)</w:t>
      </w:r>
    </w:p>
    <w:p>
      <w:pPr>
        <w:spacing w:after="120"/>
      </w:pPr>
      <w:r>
        <w:t>Which of the following are principles of well-designed CLI tools? (Select all that apply)</w:t>
      </w:r>
    </w:p>
    <w:p>
      <w:pPr>
        <w:spacing w:after="40"/>
        <w:ind w:left="576"/>
      </w:pPr>
      <w:r>
        <w:rPr>
          <w:b/>
        </w:rPr>
        <w:t xml:space="preserve">A)  </w:t>
      </w:r>
      <w:r>
        <w:t>Write error and diagnostic messages to stderr, results to stdout</w:t>
      </w:r>
    </w:p>
    <w:p>
      <w:pPr>
        <w:spacing w:after="40"/>
        <w:ind w:left="576"/>
      </w:pPr>
      <w:r>
        <w:rPr>
          <w:b/>
        </w:rPr>
        <w:t xml:space="preserve">B)  </w:t>
      </w:r>
      <w:r>
        <w:t>Provide a --help flag that documents all arguments</w:t>
      </w:r>
    </w:p>
    <w:p>
      <w:pPr>
        <w:spacing w:after="40"/>
        <w:ind w:left="576"/>
      </w:pPr>
      <w:r>
        <w:rPr>
          <w:b/>
        </w:rPr>
        <w:t xml:space="preserve">C)  </w:t>
      </w:r>
      <w:r>
        <w:t>Support machine-readable output formats (e.g., CSV) for downstream scripting</w:t>
      </w:r>
    </w:p>
    <w:p>
      <w:pPr>
        <w:spacing w:after="40"/>
        <w:ind w:left="576"/>
      </w:pPr>
      <w:r>
        <w:rPr>
          <w:b/>
        </w:rPr>
        <w:t xml:space="preserve">D)  </w:t>
      </w:r>
      <w:r>
        <w:t>Require interactive user input for every parameter</w:t>
      </w:r>
    </w:p>
    <w:p/>
    <w:p>
      <w:r>
        <w:rPr>
          <w:b/>
          <w:sz w:val="22"/>
        </w:rPr>
        <w:t xml:space="preserve">Question 4 </w:t>
      </w:r>
      <w:r>
        <w:rPr>
          <w:i/>
          <w:sz w:val="22"/>
        </w:rPr>
        <w:t>(Short Answer)</w:t>
      </w:r>
    </w:p>
    <w:p>
      <w:pPr>
        <w:spacing w:after="120"/>
      </w:pPr>
      <w:r>
        <w:t>The DRY principle ('Don't Repeat Yourself') is central to CLI design in this course. In 1–2 sentences, explain what it means and why it matters when adding a CLI to an existing package.</w:t>
      </w:r>
    </w:p>
    <w:p>
      <w:pPr>
        <w:spacing w:after="0" w:before="0"/>
      </w:pPr>
    </w:p>
    <w:p>
      <w:pPr>
        <w:spacing w:after="0" w:before="0"/>
      </w:pPr>
    </w:p>
    <w:p>
      <w:pPr>
        <w:spacing w:after="0" w:before="0"/>
      </w:pPr>
    </w:p>
    <w:p/>
    <w:p>
      <w:r>
        <w:br w:type="page"/>
      </w:r>
    </w:p>
    <w:p>
      <w:pPr>
        <w:pStyle w:val="Heading1"/>
      </w:pPr>
      <w:r>
        <w:t>Answer Key</w:t>
      </w:r>
    </w:p>
    <w:p>
      <w:r>
        <w:t>────────────────────────────────────────────────────────────</w:t>
      </w:r>
    </w:p>
    <w:p>
      <w:pPr>
        <w:spacing w:after="160"/>
      </w:pPr>
      <w:r>
        <w:rPr>
          <w:b/>
          <w:sz w:val="22"/>
        </w:rPr>
        <w:t xml:space="preserve">Question 1: </w:t>
      </w:r>
      <w:r>
        <w:t>B. CLIs can be called from shell scripts, workflow managers (Snakemake, Nextflow), and HPC schedulers (SLURM). This enables automated, reproducible analyses at scale—something an interactive GUI cannot provide.</w:t>
      </w:r>
    </w:p>
    <w:p>
      <w:pPr>
        <w:spacing w:after="160"/>
      </w:pPr>
      <w:r>
        <w:rPr>
          <w:b/>
          <w:sz w:val="22"/>
        </w:rPr>
        <w:t xml:space="preserve">Question 2: </w:t>
      </w:r>
      <w:r>
        <w:t>B. Scripts and pipelines check exit codes to decide what to do next (e.g., stop on failure, retry, log the error). Without meaningful exit codes, automated workflows can't distinguish success from failure.</w:t>
      </w:r>
    </w:p>
    <w:p>
      <w:pPr>
        <w:spacing w:after="160"/>
      </w:pPr>
      <w:r>
        <w:rPr>
          <w:b/>
          <w:sz w:val="22"/>
        </w:rPr>
        <w:t xml:space="preserve">Question 3: </w:t>
      </w:r>
      <w:r>
        <w:t>A, B, C. Separating stderr/stdout (A) enables piping, --help (B) makes the tool self-documenting, and machine-readable output (C) supports scripting. Requiring interactive input (D) defeats the purpose of a CLI—it should work non-interactively with arguments.</w:t>
      </w:r>
    </w:p>
    <w:p>
      <w:pPr>
        <w:spacing w:after="160"/>
      </w:pPr>
      <w:r>
        <w:rPr>
          <w:b/>
          <w:sz w:val="22"/>
        </w:rPr>
        <w:t xml:space="preserve">Question 4: </w:t>
      </w:r>
      <w:r>
        <w:t>DRY means the CLI should call the same core functions as the Shiny app and direct R usage—not duplicate their logic. This ensures consistency across interfaces: fix a bug once and it's fixed everywhere, rather than maintaining parallel implementations that can diverge.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