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DE1C" w14:textId="7A3F9B03" w:rsidR="002F571B" w:rsidRDefault="009A7899">
      <w:pPr>
        <w:jc w:val="center"/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逐笔数据</w:t>
      </w:r>
      <w:r w:rsidR="00000000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说明文档</w:t>
      </w:r>
    </w:p>
    <w:p w14:paraId="29CDF29D" w14:textId="77777777" w:rsidR="002F571B" w:rsidRDefault="002F571B"/>
    <w:p w14:paraId="528593A2" w14:textId="77777777" w:rsidR="002F571B" w:rsidRDefault="002F571B"/>
    <w:p w14:paraId="0592AB48" w14:textId="77777777" w:rsidR="002F571B" w:rsidRDefault="002F571B"/>
    <w:p w14:paraId="7CCF4040" w14:textId="77777777" w:rsidR="002F571B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深市：</w:t>
      </w:r>
    </w:p>
    <w:p w14:paraId="42BE8F01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一、逐笔委托</w:t>
      </w:r>
    </w:p>
    <w:p w14:paraId="1D94AAAD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1.名称：逐笔委托.csv</w:t>
      </w:r>
    </w:p>
    <w:p w14:paraId="099B0BFB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2.交易所委托号： 区分每一笔委托</w:t>
      </w:r>
    </w:p>
    <w:p w14:paraId="4377A1FE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3.委托类型：  </w:t>
      </w:r>
      <w:r>
        <w:rPr>
          <w:rFonts w:asciiTheme="minorEastAsia" w:hAnsiTheme="minorEastAsia" w:cstheme="minorEastAsia" w:hint="eastAsia"/>
          <w:color w:val="FF0000"/>
          <w:sz w:val="24"/>
        </w:rPr>
        <w:t>0：现价单 ，1：市价单， 2：限价单， U: 本方最优</w:t>
      </w:r>
    </w:p>
    <w:p w14:paraId="1C7EB5EE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 委托代码： B 买单  S卖单</w:t>
      </w:r>
    </w:p>
    <w:p w14:paraId="76E508EF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5.委托价格： 乘 10000</w:t>
      </w:r>
    </w:p>
    <w:p w14:paraId="505A825F" w14:textId="77777777" w:rsidR="002F571B" w:rsidRDefault="002F571B">
      <w:pPr>
        <w:spacing w:line="360" w:lineRule="auto"/>
        <w:rPr>
          <w:rFonts w:asciiTheme="minorEastAsia" w:hAnsiTheme="minorEastAsia" w:cstheme="minorEastAsia" w:hint="eastAsia"/>
          <w:sz w:val="24"/>
        </w:rPr>
      </w:pPr>
    </w:p>
    <w:p w14:paraId="41775E17" w14:textId="77777777" w:rsidR="002F571B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二、逐笔成交</w:t>
      </w:r>
    </w:p>
    <w:p w14:paraId="63D74A7D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1.名称：逐笔成交.csv</w:t>
      </w:r>
    </w:p>
    <w:p w14:paraId="770CF7B3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2.成交代码： C: 撤单 ， 0： 成交   ， 空白： 集合竞价与连续竞价分隔符</w:t>
      </w:r>
    </w:p>
    <w:p w14:paraId="04C7206C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3. BS标志： B 买单成交， S 卖单成交</w:t>
      </w:r>
    </w:p>
    <w:p w14:paraId="3A525A0A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 叫买序号，叫卖序号：  对应 逐笔委托.csv 中的  交易所委托号</w:t>
      </w:r>
    </w:p>
    <w:p w14:paraId="16B924DD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5.成交价格： 乘 10000</w:t>
      </w:r>
    </w:p>
    <w:p w14:paraId="6A024B7B" w14:textId="77777777" w:rsidR="002F571B" w:rsidRDefault="002F571B">
      <w:pPr>
        <w:spacing w:line="360" w:lineRule="auto"/>
        <w:rPr>
          <w:rFonts w:asciiTheme="minorEastAsia" w:hAnsiTheme="minorEastAsia" w:cstheme="minorEastAsia" w:hint="eastAsia"/>
          <w:sz w:val="24"/>
        </w:rPr>
      </w:pPr>
    </w:p>
    <w:p w14:paraId="65B51B1D" w14:textId="77777777" w:rsidR="002F571B" w:rsidRDefault="002F571B"/>
    <w:p w14:paraId="42B6B947" w14:textId="77777777" w:rsidR="002F571B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沪市：</w:t>
      </w:r>
    </w:p>
    <w:p w14:paraId="1396E2C2" w14:textId="77777777" w:rsidR="002F571B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一、逐笔委托</w:t>
      </w:r>
    </w:p>
    <w:p w14:paraId="1C236EE0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1.名称：逐笔委托.csv</w:t>
      </w:r>
    </w:p>
    <w:p w14:paraId="061A884C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2.交易所委托号： 区分每一笔委托</w:t>
      </w:r>
    </w:p>
    <w:p w14:paraId="3A60FB89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3.委托类型： </w:t>
      </w:r>
      <w:r>
        <w:rPr>
          <w:rFonts w:asciiTheme="minorEastAsia" w:hAnsiTheme="minorEastAsia" w:cstheme="minorEastAsia" w:hint="eastAsia"/>
          <w:color w:val="FF0000"/>
          <w:sz w:val="24"/>
        </w:rPr>
        <w:t>A: 挂单  D：撤单  S:分隔符</w:t>
      </w:r>
      <w:r>
        <w:rPr>
          <w:rFonts w:asciiTheme="minorEastAsia" w:hAnsiTheme="minorEastAsia" w:cstheme="minorEastAsia" w:hint="eastAsia"/>
          <w:sz w:val="24"/>
        </w:rPr>
        <w:t>（总共三个：09：25集合竞价   14：57集合竞价  15：00 收盘 ）  空白: 9：26连续竞价分隔符</w:t>
      </w:r>
    </w:p>
    <w:p w14:paraId="7EF695C7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 委托代码： B 买单  S卖单</w:t>
      </w:r>
    </w:p>
    <w:p w14:paraId="004AE2F0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5.委托价格： 乘 10000</w:t>
      </w:r>
    </w:p>
    <w:p w14:paraId="228132B9" w14:textId="77777777" w:rsidR="002F571B" w:rsidRDefault="002F571B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</w:p>
    <w:p w14:paraId="5E300431" w14:textId="77777777" w:rsidR="002F571B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二、逐笔成交</w:t>
      </w:r>
    </w:p>
    <w:p w14:paraId="4CC12436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1.名称：逐笔成交.csv</w:t>
      </w:r>
    </w:p>
    <w:p w14:paraId="43A7F10A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2.成交代码： 空白</w:t>
      </w:r>
    </w:p>
    <w:p w14:paraId="163194A9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3. BS标志： B 买单成交， S 卖单成交</w:t>
      </w:r>
    </w:p>
    <w:p w14:paraId="00EF78F8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 叫买序号，叫卖序号：  对应 逐笔委托.csv 中的  交易所委托号</w:t>
      </w:r>
    </w:p>
    <w:p w14:paraId="0AE91DB7" w14:textId="77777777" w:rsidR="002F571B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5.成交价格： 乘 10000</w:t>
      </w:r>
    </w:p>
    <w:p w14:paraId="422E2F25" w14:textId="77777777" w:rsidR="002F571B" w:rsidRDefault="002F571B"/>
    <w:sectPr w:rsidR="002F5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571B"/>
    <w:rsid w:val="002F571B"/>
    <w:rsid w:val="009A7899"/>
    <w:rsid w:val="00C55CD8"/>
    <w:rsid w:val="571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D7569"/>
  <w15:docId w15:val="{97F0229E-6942-46DE-89D1-D4D16230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249</Words>
  <Characters>297</Characters>
  <Application>Microsoft Office Word</Application>
  <DocSecurity>0</DocSecurity>
  <Lines>24</Lines>
  <Paragraphs>32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</dc:creator>
  <cp:lastModifiedBy>Yan Liu</cp:lastModifiedBy>
  <cp:revision>2</cp:revision>
  <dcterms:created xsi:type="dcterms:W3CDTF">2025-06-13T07:53:00Z</dcterms:created>
  <dcterms:modified xsi:type="dcterms:W3CDTF">2025-06-17T07:12:00Z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eyJoZGlkIjoiYjE2OWIzZWRlNmZjNGMzMjNjYTE3NTFlNGQ5MzQ0MjgiLCJ1c2VySWQiOiIzMDU0NTg1NzgifQ==</vt:lpwstr>
  </property>
  <property fmtid="{D5CDD505-2E9C-101B-9397-08002B2CF9AE}" pid="4" name="ICV">
    <vt:lpwstr>6782A01354D049ACA0C6C7B6210B0551_12</vt:lpwstr>
  </property>
</Properties>
</file>