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F5658" w14:textId="3373B73C" w:rsidR="00033D07" w:rsidRDefault="00B83B54">
      <w:r>
        <w:fldChar w:fldCharType="begin"/>
      </w:r>
      <w:r>
        <w:instrText>HYPERLINK "</w:instrText>
      </w:r>
      <w:r w:rsidRPr="00B83B54">
        <w:instrText>https://github.com/St10443269/programming7312_part-1.git</w:instrText>
      </w:r>
      <w:r>
        <w:instrText>"</w:instrText>
      </w:r>
      <w:r>
        <w:fldChar w:fldCharType="separate"/>
      </w:r>
      <w:r w:rsidRPr="000D6A3E">
        <w:rPr>
          <w:rStyle w:val="Hyperlink"/>
        </w:rPr>
        <w:t>https://github.com/St10443269/programming7312_part-1.git</w:t>
      </w:r>
      <w:r>
        <w:fldChar w:fldCharType="end"/>
      </w:r>
      <w:r>
        <w:t xml:space="preserve"> </w:t>
      </w:r>
    </w:p>
    <w:p w14:paraId="3B4CA1C0" w14:textId="5BE70834" w:rsidR="00B83B54" w:rsidRDefault="00B83B54">
      <w:r>
        <w:t xml:space="preserve">still struggling with GitHub classroom will </w:t>
      </w:r>
      <w:proofErr w:type="gramStart"/>
      <w:r>
        <w:t>definitely get</w:t>
      </w:r>
      <w:proofErr w:type="gramEnd"/>
      <w:r>
        <w:t xml:space="preserve"> fixed soon.</w:t>
      </w:r>
    </w:p>
    <w:p w14:paraId="442EEA2F" w14:textId="77777777" w:rsidR="00E14194" w:rsidRDefault="00E14194"/>
    <w:p w14:paraId="32B83A55" w14:textId="77777777" w:rsidR="00B83B54" w:rsidRDefault="00B83B54"/>
    <w:p w14:paraId="3235F715" w14:textId="77777777" w:rsidR="00E14194" w:rsidRPr="00E14194" w:rsidRDefault="00E14194" w:rsidP="00E14194">
      <w:pPr>
        <w:rPr>
          <w:rFonts w:ascii="Arial" w:hAnsi="Arial" w:cs="Arial"/>
        </w:rPr>
      </w:pPr>
      <w:proofErr w:type="spellStart"/>
      <w:r w:rsidRPr="00E14194">
        <w:rPr>
          <w:rFonts w:ascii="Arial" w:hAnsi="Arial" w:cs="Arial"/>
        </w:rPr>
        <w:t>Espressif</w:t>
      </w:r>
      <w:proofErr w:type="spellEnd"/>
      <w:r w:rsidRPr="00E14194">
        <w:rPr>
          <w:rFonts w:ascii="Arial" w:hAnsi="Arial" w:cs="Arial"/>
        </w:rPr>
        <w:t xml:space="preserve"> Systems (n.d.) </w:t>
      </w:r>
      <w:r w:rsidRPr="00E14194">
        <w:rPr>
          <w:rFonts w:ascii="Arial" w:hAnsi="Arial" w:cs="Arial"/>
          <w:i/>
          <w:iCs/>
        </w:rPr>
        <w:t>ESP32 Wi-Fi &amp; Bluetooth SoC</w:t>
      </w:r>
      <w:r w:rsidRPr="00E14194">
        <w:rPr>
          <w:rFonts w:ascii="Arial" w:hAnsi="Arial" w:cs="Arial"/>
        </w:rPr>
        <w:t xml:space="preserve">, viewed 13 September 2026, </w:t>
      </w:r>
      <w:hyperlink r:id="rId4" w:tgtFrame="_blank" w:history="1">
        <w:r w:rsidRPr="00E14194">
          <w:rPr>
            <w:rStyle w:val="Hyperlink"/>
            <w:rFonts w:ascii="Arial" w:hAnsi="Arial" w:cs="Arial"/>
          </w:rPr>
          <w:t>https://www.espressif.com/en/products/socs/esp32</w:t>
        </w:r>
      </w:hyperlink>
      <w:r w:rsidRPr="00E14194">
        <w:rPr>
          <w:rFonts w:ascii="Arial" w:hAnsi="Arial" w:cs="Arial"/>
        </w:rPr>
        <w:t>.</w:t>
      </w:r>
    </w:p>
    <w:p w14:paraId="5B549CCC" w14:textId="77777777" w:rsidR="00E14194" w:rsidRPr="00E14194" w:rsidRDefault="00E14194" w:rsidP="00E14194">
      <w:pPr>
        <w:rPr>
          <w:rFonts w:ascii="Arial" w:hAnsi="Arial" w:cs="Arial"/>
        </w:rPr>
      </w:pPr>
      <w:r w:rsidRPr="00E14194">
        <w:rPr>
          <w:rFonts w:ascii="Arial" w:hAnsi="Arial" w:cs="Arial"/>
        </w:rPr>
        <w:t xml:space="preserve">Internet Engineering Task Force (2014) </w:t>
      </w:r>
      <w:r w:rsidRPr="00E14194">
        <w:rPr>
          <w:rFonts w:ascii="Arial" w:hAnsi="Arial" w:cs="Arial"/>
          <w:i/>
          <w:iCs/>
        </w:rPr>
        <w:t>RFC 7252: The Constrained Application Protocol (CoAP)</w:t>
      </w:r>
      <w:r w:rsidRPr="00E14194">
        <w:rPr>
          <w:rFonts w:ascii="Arial" w:hAnsi="Arial" w:cs="Arial"/>
        </w:rPr>
        <w:t xml:space="preserve">, viewed 13 September 2026, </w:t>
      </w:r>
      <w:hyperlink r:id="rId5" w:tgtFrame="_blank" w:history="1">
        <w:r w:rsidRPr="00E14194">
          <w:rPr>
            <w:rStyle w:val="Hyperlink"/>
            <w:rFonts w:ascii="Arial" w:hAnsi="Arial" w:cs="Arial"/>
          </w:rPr>
          <w:t>https://datatracker.ietf.org/doc/html/rfc7252</w:t>
        </w:r>
      </w:hyperlink>
      <w:r w:rsidRPr="00E14194">
        <w:rPr>
          <w:rFonts w:ascii="Arial" w:hAnsi="Arial" w:cs="Arial"/>
        </w:rPr>
        <w:t>.</w:t>
      </w:r>
    </w:p>
    <w:p w14:paraId="5810127A" w14:textId="77777777" w:rsidR="00E14194" w:rsidRPr="00E14194" w:rsidRDefault="00E14194" w:rsidP="00E14194">
      <w:pPr>
        <w:rPr>
          <w:rFonts w:ascii="Arial" w:hAnsi="Arial" w:cs="Arial"/>
        </w:rPr>
      </w:pPr>
      <w:r w:rsidRPr="00E14194">
        <w:rPr>
          <w:rFonts w:ascii="Arial" w:hAnsi="Arial" w:cs="Arial"/>
        </w:rPr>
        <w:t xml:space="preserve">Microsoft (2025) </w:t>
      </w:r>
      <w:r w:rsidRPr="00E14194">
        <w:rPr>
          <w:rFonts w:ascii="Arial" w:hAnsi="Arial" w:cs="Arial"/>
          <w:i/>
          <w:iCs/>
        </w:rPr>
        <w:t>Boxing and Unboxing (C# Programming Guide)</w:t>
      </w:r>
      <w:r w:rsidRPr="00E14194">
        <w:rPr>
          <w:rFonts w:ascii="Arial" w:hAnsi="Arial" w:cs="Arial"/>
        </w:rPr>
        <w:t xml:space="preserve">, Microsoft Learn, viewed 13 September 2026, </w:t>
      </w:r>
      <w:hyperlink r:id="rId6" w:tgtFrame="_blank" w:history="1">
        <w:r w:rsidRPr="00E14194">
          <w:rPr>
            <w:rStyle w:val="Hyperlink"/>
            <w:rFonts w:ascii="Arial" w:hAnsi="Arial" w:cs="Arial"/>
          </w:rPr>
          <w:t>https://learn.microsoft.com/en-us/dotnet/csharp/programming-guide/types/boxing-and-unboxing</w:t>
        </w:r>
      </w:hyperlink>
      <w:r w:rsidRPr="00E14194">
        <w:rPr>
          <w:rFonts w:ascii="Arial" w:hAnsi="Arial" w:cs="Arial"/>
        </w:rPr>
        <w:t>.</w:t>
      </w:r>
    </w:p>
    <w:p w14:paraId="7BA1C063" w14:textId="77777777" w:rsidR="00E14194" w:rsidRPr="00E14194" w:rsidRDefault="00E14194" w:rsidP="00E14194">
      <w:pPr>
        <w:rPr>
          <w:rFonts w:ascii="Arial" w:hAnsi="Arial" w:cs="Arial"/>
        </w:rPr>
      </w:pPr>
      <w:r w:rsidRPr="00E14194">
        <w:rPr>
          <w:rFonts w:ascii="Arial" w:hAnsi="Arial" w:cs="Arial"/>
        </w:rPr>
        <w:t xml:space="preserve">Microsoft (2026) </w:t>
      </w:r>
      <w:r w:rsidRPr="00E14194">
        <w:rPr>
          <w:rFonts w:ascii="Arial" w:hAnsi="Arial" w:cs="Arial"/>
          <w:i/>
          <w:iCs/>
        </w:rPr>
        <w:t>Generic Types and Methods (C#)</w:t>
      </w:r>
      <w:r w:rsidRPr="00E14194">
        <w:rPr>
          <w:rFonts w:ascii="Arial" w:hAnsi="Arial" w:cs="Arial"/>
        </w:rPr>
        <w:t xml:space="preserve">, Microsoft Learn, viewed 13 September 2026, </w:t>
      </w:r>
      <w:hyperlink r:id="rId7" w:tgtFrame="_blank" w:history="1">
        <w:r w:rsidRPr="00E14194">
          <w:rPr>
            <w:rStyle w:val="Hyperlink"/>
            <w:rFonts w:ascii="Arial" w:hAnsi="Arial" w:cs="Arial"/>
          </w:rPr>
          <w:t>https://learn.microsoft.com/en-us/dotnet/csharp/fundamentals/types/generics</w:t>
        </w:r>
      </w:hyperlink>
      <w:r w:rsidRPr="00E14194">
        <w:rPr>
          <w:rFonts w:ascii="Arial" w:hAnsi="Arial" w:cs="Arial"/>
        </w:rPr>
        <w:t>.</w:t>
      </w:r>
    </w:p>
    <w:p w14:paraId="075E8FA7" w14:textId="77777777" w:rsidR="00E14194" w:rsidRPr="00E14194" w:rsidRDefault="00E14194" w:rsidP="00E14194">
      <w:pPr>
        <w:rPr>
          <w:rFonts w:ascii="Arial" w:hAnsi="Arial" w:cs="Arial"/>
        </w:rPr>
      </w:pPr>
      <w:r w:rsidRPr="00E14194">
        <w:rPr>
          <w:rFonts w:ascii="Arial" w:hAnsi="Arial" w:cs="Arial"/>
        </w:rPr>
        <w:t xml:space="preserve">Microsoft (n.d.) </w:t>
      </w:r>
      <w:r w:rsidRPr="00E14194">
        <w:rPr>
          <w:rFonts w:ascii="Arial" w:hAnsi="Arial" w:cs="Arial"/>
          <w:i/>
          <w:iCs/>
        </w:rPr>
        <w:t>Minimal APIs Quick Reference</w:t>
      </w:r>
      <w:r w:rsidRPr="00E14194">
        <w:rPr>
          <w:rFonts w:ascii="Arial" w:hAnsi="Arial" w:cs="Arial"/>
        </w:rPr>
        <w:t xml:space="preserve">, Microsoft Learn, viewed 13 September 2026, </w:t>
      </w:r>
      <w:hyperlink r:id="rId8" w:tgtFrame="_blank" w:history="1">
        <w:r w:rsidRPr="00E14194">
          <w:rPr>
            <w:rStyle w:val="Hyperlink"/>
            <w:rFonts w:ascii="Arial" w:hAnsi="Arial" w:cs="Arial"/>
          </w:rPr>
          <w:t>https://learn.microsoft.com/en-us/aspnet/core/fundamentals/minimal-apis</w:t>
        </w:r>
      </w:hyperlink>
      <w:r w:rsidRPr="00E14194">
        <w:rPr>
          <w:rFonts w:ascii="Arial" w:hAnsi="Arial" w:cs="Arial"/>
        </w:rPr>
        <w:t>.</w:t>
      </w:r>
    </w:p>
    <w:p w14:paraId="51B9AC8B" w14:textId="77777777" w:rsidR="00E14194" w:rsidRPr="00E14194" w:rsidRDefault="00E14194" w:rsidP="00E14194">
      <w:pPr>
        <w:rPr>
          <w:rFonts w:ascii="Arial" w:hAnsi="Arial" w:cs="Arial"/>
        </w:rPr>
      </w:pPr>
      <w:r w:rsidRPr="00E14194">
        <w:rPr>
          <w:rFonts w:ascii="Arial" w:hAnsi="Arial" w:cs="Arial"/>
        </w:rPr>
        <w:t xml:space="preserve">Microsoft (2025) </w:t>
      </w:r>
      <w:r w:rsidRPr="00E14194">
        <w:rPr>
          <w:rFonts w:ascii="Arial" w:hAnsi="Arial" w:cs="Arial"/>
          <w:i/>
          <w:iCs/>
        </w:rPr>
        <w:t>ASP.NET Core Blazor Hosting Models</w:t>
      </w:r>
      <w:r w:rsidRPr="00E14194">
        <w:rPr>
          <w:rFonts w:ascii="Arial" w:hAnsi="Arial" w:cs="Arial"/>
        </w:rPr>
        <w:t xml:space="preserve">, Microsoft Learn, viewed 13 September 2026, </w:t>
      </w:r>
      <w:hyperlink r:id="rId9" w:tgtFrame="_blank" w:history="1">
        <w:r w:rsidRPr="00E14194">
          <w:rPr>
            <w:rStyle w:val="Hyperlink"/>
            <w:rFonts w:ascii="Arial" w:hAnsi="Arial" w:cs="Arial"/>
          </w:rPr>
          <w:t>https://learn.microsoft.com/en-us/aspnet/core/blazor/hosting-models</w:t>
        </w:r>
      </w:hyperlink>
      <w:r w:rsidRPr="00E14194">
        <w:rPr>
          <w:rFonts w:ascii="Arial" w:hAnsi="Arial" w:cs="Arial"/>
        </w:rPr>
        <w:t>.</w:t>
      </w:r>
    </w:p>
    <w:p w14:paraId="5B1D3726" w14:textId="77777777" w:rsidR="00E14194" w:rsidRPr="00E14194" w:rsidRDefault="00E14194" w:rsidP="00E14194">
      <w:pPr>
        <w:rPr>
          <w:rFonts w:ascii="Arial" w:hAnsi="Arial" w:cs="Arial"/>
        </w:rPr>
      </w:pPr>
      <w:r w:rsidRPr="00E14194">
        <w:rPr>
          <w:rFonts w:ascii="Arial" w:hAnsi="Arial" w:cs="Arial"/>
        </w:rPr>
        <w:t xml:space="preserve">OASIS (2019) </w:t>
      </w:r>
      <w:r w:rsidRPr="00E14194">
        <w:rPr>
          <w:rFonts w:ascii="Arial" w:hAnsi="Arial" w:cs="Arial"/>
          <w:i/>
          <w:iCs/>
        </w:rPr>
        <w:t>MQTT Version 5.0</w:t>
      </w:r>
      <w:r w:rsidRPr="00E14194">
        <w:rPr>
          <w:rFonts w:ascii="Arial" w:hAnsi="Arial" w:cs="Arial"/>
        </w:rPr>
        <w:t xml:space="preserve">, OASIS Standard, viewed 13 September 2026, </w:t>
      </w:r>
      <w:hyperlink r:id="rId10" w:tgtFrame="_blank" w:history="1">
        <w:r w:rsidRPr="00E14194">
          <w:rPr>
            <w:rStyle w:val="Hyperlink"/>
            <w:rFonts w:ascii="Arial" w:hAnsi="Arial" w:cs="Arial"/>
          </w:rPr>
          <w:t>https://docs.oasis-open.org/mqtt/mqtt/v5.0/mqtt-v5.0.html</w:t>
        </w:r>
      </w:hyperlink>
      <w:r w:rsidRPr="00E14194">
        <w:rPr>
          <w:rFonts w:ascii="Arial" w:hAnsi="Arial" w:cs="Arial"/>
        </w:rPr>
        <w:t>.</w:t>
      </w:r>
    </w:p>
    <w:p w14:paraId="0AD980CE" w14:textId="77777777" w:rsidR="00E14194" w:rsidRPr="00E14194" w:rsidRDefault="00E14194" w:rsidP="00E14194">
      <w:pPr>
        <w:rPr>
          <w:rFonts w:ascii="Arial" w:hAnsi="Arial" w:cs="Arial"/>
        </w:rPr>
      </w:pPr>
      <w:r w:rsidRPr="00E14194">
        <w:rPr>
          <w:rFonts w:ascii="Arial" w:hAnsi="Arial" w:cs="Arial"/>
        </w:rPr>
        <w:t xml:space="preserve">OWASP Foundation (n.d.) </w:t>
      </w:r>
      <w:r w:rsidRPr="00E14194">
        <w:rPr>
          <w:rFonts w:ascii="Arial" w:hAnsi="Arial" w:cs="Arial"/>
          <w:i/>
          <w:iCs/>
        </w:rPr>
        <w:t>File Upload Cheat Sheet</w:t>
      </w:r>
      <w:r w:rsidRPr="00E14194">
        <w:rPr>
          <w:rFonts w:ascii="Arial" w:hAnsi="Arial" w:cs="Arial"/>
        </w:rPr>
        <w:t xml:space="preserve">, OWASP Cheat Sheet Series, viewed 13 September 2026, </w:t>
      </w:r>
      <w:hyperlink r:id="rId11" w:tgtFrame="_blank" w:history="1">
        <w:r w:rsidRPr="00E14194">
          <w:rPr>
            <w:rStyle w:val="Hyperlink"/>
            <w:rFonts w:ascii="Arial" w:hAnsi="Arial" w:cs="Arial"/>
          </w:rPr>
          <w:t>https://cheatsheetseries.owasp.org/cheatsheets/File_Upload_Cheat_Sheet.html</w:t>
        </w:r>
      </w:hyperlink>
      <w:r w:rsidRPr="00E14194">
        <w:rPr>
          <w:rFonts w:ascii="Arial" w:hAnsi="Arial" w:cs="Arial"/>
        </w:rPr>
        <w:t>.</w:t>
      </w:r>
    </w:p>
    <w:p w14:paraId="58BCC8B5" w14:textId="77777777" w:rsidR="00B83B54" w:rsidRDefault="00B83B54"/>
    <w:sectPr w:rsidR="00B83B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B54"/>
    <w:rsid w:val="00033D07"/>
    <w:rsid w:val="002D67BE"/>
    <w:rsid w:val="006D3BB3"/>
    <w:rsid w:val="009D5422"/>
    <w:rsid w:val="00B83B54"/>
    <w:rsid w:val="00E14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8BC519"/>
  <w15:chartTrackingRefBased/>
  <w15:docId w15:val="{83B271FB-206F-4AF1-A45A-F418E9592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B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B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B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B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B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B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B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B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B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B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B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B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B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B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B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B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B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B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B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B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B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B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B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B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B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B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B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B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B5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3B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3B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aspnet/core/fundamentals/minimal-api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learn.microsoft.com/en-us/dotnet/csharp/fundamentals/types/generics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arn.microsoft.com/en-us/dotnet/csharp/programming-guide/types/boxing-and-unboxing" TargetMode="External"/><Relationship Id="rId11" Type="http://schemas.openxmlformats.org/officeDocument/2006/relationships/hyperlink" Target="https://cheatsheetseries.owasp.org/cheatsheets/File_Upload_Cheat_Sheet.html" TargetMode="External"/><Relationship Id="rId5" Type="http://schemas.openxmlformats.org/officeDocument/2006/relationships/hyperlink" Target="https://datatracker.ietf.org/doc/html/rfc7252" TargetMode="External"/><Relationship Id="rId10" Type="http://schemas.openxmlformats.org/officeDocument/2006/relationships/hyperlink" Target="https://docs.oasis-open.org/mqtt/mqtt/v5.0/mqtt-v5.0.html" TargetMode="External"/><Relationship Id="rId4" Type="http://schemas.openxmlformats.org/officeDocument/2006/relationships/hyperlink" Target="https://www.espressif.com/en/products/socs/esp32" TargetMode="External"/><Relationship Id="rId9" Type="http://schemas.openxmlformats.org/officeDocument/2006/relationships/hyperlink" Target="https://learn.microsoft.com/en-us/aspnet/core/blazor/hosting-mod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337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Daniel Elliott</dc:creator>
  <cp:keywords/>
  <dc:description/>
  <cp:lastModifiedBy>Tristan Daniel Elliott</cp:lastModifiedBy>
  <cp:revision>2</cp:revision>
  <dcterms:created xsi:type="dcterms:W3CDTF">2026-09-13T17:47:00Z</dcterms:created>
  <dcterms:modified xsi:type="dcterms:W3CDTF">2026-09-13T18:19:00Z</dcterms:modified>
</cp:coreProperties>
</file>