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3B97" w14:textId="7D5E227A" w:rsidR="00F43CD5" w:rsidRPr="008F08C1" w:rsidRDefault="00751198" w:rsidP="008F08C1">
      <w:pPr>
        <w:pStyle w:val="Heading1"/>
      </w:pPr>
      <w:r w:rsidRPr="008F08C1">
        <w:t xml:space="preserve">Session </w:t>
      </w:r>
      <w:r w:rsidR="00F43CD5" w:rsidRPr="008F08C1">
        <w:t>1</w:t>
      </w:r>
    </w:p>
    <w:p w14:paraId="6CDB6177" w14:textId="1D5C145C" w:rsidR="00F43CD5" w:rsidRDefault="008C1228" w:rsidP="008C1228">
      <w:pPr>
        <w:pStyle w:val="Heading2"/>
      </w:pPr>
      <w:r>
        <w:t>1.1</w:t>
      </w:r>
    </w:p>
    <w:p w14:paraId="475C1A5E" w14:textId="49990773" w:rsidR="008C1228" w:rsidRDefault="006E2110" w:rsidP="006E3101">
      <w:pPr>
        <w:jc w:val="both"/>
      </w:pPr>
      <w:r w:rsidRPr="008C1228">
        <w:rPr>
          <w:noProof/>
        </w:rPr>
        <w:drawing>
          <wp:anchor distT="0" distB="0" distL="114300" distR="114300" simplePos="0" relativeHeight="251658240" behindDoc="0" locked="0" layoutInCell="1" allowOverlap="1" wp14:anchorId="419CDF90" wp14:editId="12D8F5AC">
            <wp:simplePos x="0" y="0"/>
            <wp:positionH relativeFrom="margin">
              <wp:posOffset>546100</wp:posOffset>
            </wp:positionH>
            <wp:positionV relativeFrom="paragraph">
              <wp:posOffset>823261</wp:posOffset>
            </wp:positionV>
            <wp:extent cx="4637405" cy="1120775"/>
            <wp:effectExtent l="0" t="0" r="0" b="3175"/>
            <wp:wrapTopAndBottom/>
            <wp:docPr id="146644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46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228">
        <w:t xml:space="preserve">First, I wanted to change the </w:t>
      </w:r>
      <w:r w:rsidR="00A61BCB">
        <w:t>time zone</w:t>
      </w:r>
      <w:r w:rsidR="008C1228">
        <w:t xml:space="preserve">, but as a normal user it </w:t>
      </w:r>
      <w:r w:rsidR="00426E9E">
        <w:t>was not</w:t>
      </w:r>
      <w:r w:rsidR="008C1228">
        <w:t xml:space="preserve"> possible. In response to that I used </w:t>
      </w:r>
      <w:r w:rsidR="008C1228" w:rsidRPr="006E2110">
        <w:rPr>
          <w:i/>
          <w:iCs/>
        </w:rPr>
        <w:t>“s</w:t>
      </w:r>
      <w:r w:rsidR="00B56692" w:rsidRPr="006E2110">
        <w:rPr>
          <w:i/>
          <w:iCs/>
        </w:rPr>
        <w:t>udo s</w:t>
      </w:r>
      <w:r w:rsidR="008C1228" w:rsidRPr="006E2110">
        <w:rPr>
          <w:i/>
          <w:iCs/>
        </w:rPr>
        <w:t>u”</w:t>
      </w:r>
      <w:r w:rsidR="008C1228">
        <w:t xml:space="preserve"> to get in the root and change the </w:t>
      </w:r>
      <w:r w:rsidR="00426E9E">
        <w:t>time zone</w:t>
      </w:r>
      <w:r w:rsidR="008C1228">
        <w:t xml:space="preserve"> with </w:t>
      </w:r>
      <w:r w:rsidR="008C1228" w:rsidRPr="006E2110">
        <w:rPr>
          <w:i/>
          <w:iCs/>
        </w:rPr>
        <w:t>“</w:t>
      </w:r>
      <w:r w:rsidR="00B56692" w:rsidRPr="006E2110">
        <w:rPr>
          <w:i/>
          <w:iCs/>
        </w:rPr>
        <w:t>timedatectl set-timezone 'Europe/Brussels'</w:t>
      </w:r>
      <w:r w:rsidR="008C1228" w:rsidRPr="006E2110">
        <w:rPr>
          <w:i/>
          <w:iCs/>
        </w:rPr>
        <w:t>”</w:t>
      </w:r>
      <w:r w:rsidR="008C1228" w:rsidRPr="006E2110">
        <w:t>,</w:t>
      </w:r>
      <w:r w:rsidR="008C1228">
        <w:t xml:space="preserve"> th</w:t>
      </w:r>
      <w:r w:rsidR="00A61BCB">
        <w:t>e</w:t>
      </w:r>
      <w:r w:rsidR="008C1228">
        <w:t xml:space="preserve"> </w:t>
      </w:r>
      <w:r>
        <w:t>results</w:t>
      </w:r>
      <w:r w:rsidR="00A61BCB">
        <w:t xml:space="preserve"> are</w:t>
      </w:r>
      <w:r>
        <w:t xml:space="preserve"> in the image below.</w:t>
      </w:r>
      <w:r w:rsidR="00143B18">
        <w:t xml:space="preserve"> </w:t>
      </w:r>
      <w:r w:rsidR="008C1228">
        <w:t>A</w:t>
      </w:r>
      <w:r>
        <w:t xml:space="preserve">fter that I went back to normal user with </w:t>
      </w:r>
      <w:r w:rsidRPr="006E2110">
        <w:rPr>
          <w:i/>
          <w:iCs/>
        </w:rPr>
        <w:t>“exit”</w:t>
      </w:r>
    </w:p>
    <w:p w14:paraId="63CD6C60" w14:textId="3406A113" w:rsidR="00B56692" w:rsidRDefault="00B56692" w:rsidP="00F43CD5"/>
    <w:p w14:paraId="2EF2BD93" w14:textId="49D7D0D8" w:rsidR="00143B18" w:rsidRDefault="00143B18" w:rsidP="006E3101">
      <w:pPr>
        <w:jc w:val="both"/>
      </w:pPr>
      <w:r w:rsidRPr="00143B18">
        <w:rPr>
          <w:noProof/>
        </w:rPr>
        <w:drawing>
          <wp:anchor distT="0" distB="0" distL="114300" distR="114300" simplePos="0" relativeHeight="251660288" behindDoc="0" locked="0" layoutInCell="1" allowOverlap="1" wp14:anchorId="4592AABE" wp14:editId="50807312">
            <wp:simplePos x="0" y="0"/>
            <wp:positionH relativeFrom="margin">
              <wp:posOffset>118745</wp:posOffset>
            </wp:positionH>
            <wp:positionV relativeFrom="paragraph">
              <wp:posOffset>628316</wp:posOffset>
            </wp:positionV>
            <wp:extent cx="5502873" cy="310251"/>
            <wp:effectExtent l="0" t="0" r="3175" b="0"/>
            <wp:wrapTopAndBottom/>
            <wp:docPr id="58328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20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73" cy="3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Knowing that the </w:t>
      </w:r>
      <w:r w:rsidR="00A61BCB">
        <w:t>time zone</w:t>
      </w:r>
      <w:r>
        <w:t xml:space="preserve"> is correct I could continue with </w:t>
      </w:r>
      <w:r w:rsidRPr="00143B18">
        <w:rPr>
          <w:i/>
          <w:iCs/>
        </w:rPr>
        <w:t>“date +’Today is %A, %B %d, %Y’”</w:t>
      </w:r>
      <w:r>
        <w:t>, which gave the result shown below.</w:t>
      </w:r>
      <w:r w:rsidR="00A61BCB">
        <w:t xml:space="preserve"> (I know time zone was not needed to get to this result, but it felt better to do it anyway.)</w:t>
      </w:r>
    </w:p>
    <w:p w14:paraId="381C4BA5" w14:textId="41307B48" w:rsidR="00143B18" w:rsidRDefault="00143B18" w:rsidP="00F43CD5"/>
    <w:p w14:paraId="56E4DCD5" w14:textId="278A7C89" w:rsidR="00F43CD5" w:rsidRDefault="008C1228" w:rsidP="008C1228">
      <w:pPr>
        <w:pStyle w:val="Heading2"/>
      </w:pPr>
      <w:r>
        <w:t>1.2</w:t>
      </w:r>
    </w:p>
    <w:p w14:paraId="73D32197" w14:textId="501E777A" w:rsidR="00F43CD5" w:rsidRDefault="008C1228" w:rsidP="006E3101">
      <w:pPr>
        <w:jc w:val="both"/>
      </w:pPr>
      <w:r w:rsidRPr="00F43CD5">
        <w:rPr>
          <w:noProof/>
        </w:rPr>
        <w:drawing>
          <wp:anchor distT="0" distB="0" distL="114300" distR="114300" simplePos="0" relativeHeight="251659264" behindDoc="0" locked="0" layoutInCell="1" allowOverlap="1" wp14:anchorId="59978DFE" wp14:editId="0DC02E5E">
            <wp:simplePos x="0" y="0"/>
            <wp:positionH relativeFrom="margin">
              <wp:align>center</wp:align>
            </wp:positionH>
            <wp:positionV relativeFrom="paragraph">
              <wp:posOffset>258278</wp:posOffset>
            </wp:positionV>
            <wp:extent cx="4272755" cy="1148473"/>
            <wp:effectExtent l="0" t="0" r="0" b="0"/>
            <wp:wrapTopAndBottom/>
            <wp:docPr id="89563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391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55" cy="114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Printing variables is done with </w:t>
      </w:r>
      <w:r w:rsidRPr="00143B18">
        <w:rPr>
          <w:i/>
          <w:iCs/>
        </w:rPr>
        <w:t>“echo”</w:t>
      </w:r>
      <w:r>
        <w:t xml:space="preserve"> and </w:t>
      </w:r>
      <w:r w:rsidR="006E3101">
        <w:t xml:space="preserve">the outcome </w:t>
      </w:r>
      <w:r w:rsidR="00A61BCB">
        <w:t>is</w:t>
      </w:r>
      <w:r>
        <w:t xml:space="preserve"> as follows:</w:t>
      </w:r>
    </w:p>
    <w:p w14:paraId="7F1817A8" w14:textId="77777777" w:rsidR="003D275C" w:rsidRDefault="003D275C" w:rsidP="00F43CD5"/>
    <w:p w14:paraId="3106AD45" w14:textId="2D1E7B7D" w:rsidR="00AB5E16" w:rsidRDefault="008C1228" w:rsidP="00CD0132">
      <w:pPr>
        <w:pStyle w:val="Heading2"/>
      </w:pPr>
      <w:r>
        <w:t>1.3</w:t>
      </w:r>
    </w:p>
    <w:p w14:paraId="2AC2CF06" w14:textId="77B4E89D" w:rsidR="00F43CD5" w:rsidRDefault="00CD0132" w:rsidP="00F43CD5">
      <w:r w:rsidRPr="003D275C">
        <w:rPr>
          <w:noProof/>
        </w:rPr>
        <w:drawing>
          <wp:anchor distT="0" distB="0" distL="114300" distR="114300" simplePos="0" relativeHeight="251661312" behindDoc="0" locked="0" layoutInCell="1" allowOverlap="1" wp14:anchorId="2C915D6A" wp14:editId="6891E4AA">
            <wp:simplePos x="0" y="0"/>
            <wp:positionH relativeFrom="margin">
              <wp:posOffset>356235</wp:posOffset>
            </wp:positionH>
            <wp:positionV relativeFrom="paragraph">
              <wp:posOffset>1401746</wp:posOffset>
            </wp:positionV>
            <wp:extent cx="5018446" cy="615059"/>
            <wp:effectExtent l="0" t="0" r="0" b="0"/>
            <wp:wrapTopAndBottom/>
            <wp:docPr id="17903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883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46" cy="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E16">
        <w:t xml:space="preserve">First, creating the folder </w:t>
      </w:r>
      <w:r w:rsidR="00AB5E16" w:rsidRPr="00AB5E16">
        <w:rPr>
          <w:b/>
          <w:bCs/>
        </w:rPr>
        <w:t>myfolder</w:t>
      </w:r>
      <w:r w:rsidR="00AB5E16">
        <w:t xml:space="preserve"> using </w:t>
      </w:r>
      <w:r w:rsidR="00AB5E16" w:rsidRPr="00AB5E16">
        <w:rPr>
          <w:i/>
          <w:iCs/>
        </w:rPr>
        <w:t>“mkdir myfolder”</w:t>
      </w:r>
      <w:r w:rsidR="00AB5E16">
        <w:t xml:space="preserve"> followed by </w:t>
      </w:r>
      <w:r w:rsidR="00AB5E16" w:rsidRPr="00AB5E16">
        <w:rPr>
          <w:i/>
          <w:iCs/>
        </w:rPr>
        <w:t>“cd myfolder”</w:t>
      </w:r>
      <w:r w:rsidR="00AB5E16">
        <w:t xml:space="preserve"> to move into the newly created folder. After that create both </w:t>
      </w:r>
      <w:r w:rsidR="00AB5E16" w:rsidRPr="00AB5E16">
        <w:rPr>
          <w:b/>
          <w:bCs/>
        </w:rPr>
        <w:t>myfile1</w:t>
      </w:r>
      <w:r w:rsidR="00AB5E16">
        <w:t xml:space="preserve"> and </w:t>
      </w:r>
      <w:r w:rsidR="00AB5E16" w:rsidRPr="00AB5E16">
        <w:rPr>
          <w:b/>
          <w:bCs/>
        </w:rPr>
        <w:t>myfile2</w:t>
      </w:r>
      <w:r w:rsidR="00AB5E16">
        <w:t xml:space="preserve"> using </w:t>
      </w:r>
      <w:r w:rsidR="00AB5E16" w:rsidRPr="00AB5E16">
        <w:rPr>
          <w:i/>
          <w:iCs/>
        </w:rPr>
        <w:t>“touch myfile1; touch myfile2”</w:t>
      </w:r>
      <w:r w:rsidR="00AB5E16">
        <w:t xml:space="preserve"> and lastly change permissions of </w:t>
      </w:r>
      <w:r w:rsidR="00AB5E16" w:rsidRPr="007E72D8">
        <w:rPr>
          <w:b/>
          <w:bCs/>
        </w:rPr>
        <w:t>myfile1</w:t>
      </w:r>
      <w:r w:rsidR="00AB5E16">
        <w:t xml:space="preserve"> </w:t>
      </w:r>
      <w:r w:rsidR="007E72D8">
        <w:t xml:space="preserve">so the user can read and write, groups can read and execute, and others can read. Since the default is </w:t>
      </w:r>
      <w:r w:rsidR="007E72D8" w:rsidRPr="007E72D8">
        <w:rPr>
          <w:i/>
          <w:iCs/>
        </w:rPr>
        <w:t>“rw-r</w:t>
      </w:r>
      <w:r w:rsidR="007E72D8">
        <w:rPr>
          <w:i/>
          <w:iCs/>
        </w:rPr>
        <w:t>--</w:t>
      </w:r>
      <w:r w:rsidR="007E72D8" w:rsidRPr="007E72D8">
        <w:rPr>
          <w:i/>
          <w:iCs/>
        </w:rPr>
        <w:t>r</w:t>
      </w:r>
      <w:r w:rsidR="007E72D8">
        <w:rPr>
          <w:i/>
          <w:iCs/>
        </w:rPr>
        <w:t>--</w:t>
      </w:r>
      <w:r w:rsidR="007E72D8" w:rsidRPr="007E72D8">
        <w:rPr>
          <w:i/>
          <w:iCs/>
        </w:rPr>
        <w:t>"</w:t>
      </w:r>
      <w:r w:rsidR="007E72D8">
        <w:t xml:space="preserve">, the only setting to change is </w:t>
      </w:r>
      <w:r w:rsidR="00081AE7">
        <w:t xml:space="preserve">to allow </w:t>
      </w:r>
      <w:r w:rsidR="007E72D8">
        <w:t xml:space="preserve">group </w:t>
      </w:r>
      <w:r w:rsidR="00081AE7">
        <w:t>to</w:t>
      </w:r>
      <w:r w:rsidR="007E72D8">
        <w:t xml:space="preserve"> execute. This is done by using </w:t>
      </w:r>
      <w:r w:rsidR="007E72D8" w:rsidRPr="007E72D8">
        <w:rPr>
          <w:i/>
          <w:iCs/>
        </w:rPr>
        <w:t>“chmod g+x myfile1”</w:t>
      </w:r>
      <w:r w:rsidR="007E72D8">
        <w:t>,</w:t>
      </w:r>
      <w:r w:rsidR="003045ED">
        <w:t xml:space="preserve"> </w:t>
      </w:r>
      <w:r w:rsidR="003045ED" w:rsidRPr="003045ED">
        <w:rPr>
          <w:i/>
          <w:iCs/>
        </w:rPr>
        <w:t>“g+x”</w:t>
      </w:r>
      <w:r w:rsidR="003045ED">
        <w:t xml:space="preserve"> means add </w:t>
      </w:r>
      <w:r w:rsidR="003045ED" w:rsidRPr="00081AE7">
        <w:rPr>
          <w:b/>
          <w:bCs/>
        </w:rPr>
        <w:t>g</w:t>
      </w:r>
      <w:r w:rsidR="003045ED">
        <w:t>roup can e</w:t>
      </w:r>
      <w:r w:rsidR="003045ED" w:rsidRPr="00081AE7">
        <w:rPr>
          <w:b/>
          <w:bCs/>
        </w:rPr>
        <w:t>x</w:t>
      </w:r>
      <w:r w:rsidR="003045ED">
        <w:t>ecute</w:t>
      </w:r>
      <w:r w:rsidR="00081AE7">
        <w:t xml:space="preserve"> permissions,</w:t>
      </w:r>
      <w:r w:rsidR="007E72D8">
        <w:t xml:space="preserve"> the results are shown below.</w:t>
      </w:r>
    </w:p>
    <w:p w14:paraId="7C69D35C" w14:textId="7A47EE7F" w:rsidR="003D275C" w:rsidRDefault="008C1228" w:rsidP="008C1228">
      <w:pPr>
        <w:pStyle w:val="Heading2"/>
      </w:pPr>
      <w:r>
        <w:lastRenderedPageBreak/>
        <w:t>1.4</w:t>
      </w:r>
    </w:p>
    <w:p w14:paraId="4B2C73D9" w14:textId="664598CE" w:rsidR="00F43CD5" w:rsidRDefault="00081AE7" w:rsidP="00F43CD5">
      <w:r w:rsidRPr="003D275C">
        <w:rPr>
          <w:noProof/>
        </w:rPr>
        <w:drawing>
          <wp:anchor distT="0" distB="0" distL="114300" distR="114300" simplePos="0" relativeHeight="251662336" behindDoc="0" locked="0" layoutInCell="1" allowOverlap="1" wp14:anchorId="579BC348" wp14:editId="4C3DE40E">
            <wp:simplePos x="0" y="0"/>
            <wp:positionH relativeFrom="margin">
              <wp:posOffset>379730</wp:posOffset>
            </wp:positionH>
            <wp:positionV relativeFrom="paragraph">
              <wp:posOffset>458136</wp:posOffset>
            </wp:positionV>
            <wp:extent cx="4969459" cy="1170245"/>
            <wp:effectExtent l="0" t="0" r="3175" b="0"/>
            <wp:wrapTopAndBottom/>
            <wp:docPr id="198129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984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459" cy="117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5ED">
        <w:t xml:space="preserve">Recursively changing permissions of </w:t>
      </w:r>
      <w:r w:rsidR="003045ED" w:rsidRPr="003045ED">
        <w:rPr>
          <w:b/>
          <w:bCs/>
        </w:rPr>
        <w:t>myfolder</w:t>
      </w:r>
      <w:r w:rsidR="003045ED">
        <w:t xml:space="preserve"> is done using </w:t>
      </w:r>
      <w:r w:rsidR="003045ED" w:rsidRPr="003045ED">
        <w:rPr>
          <w:i/>
          <w:iCs/>
        </w:rPr>
        <w:t>“-R”</w:t>
      </w:r>
      <w:r w:rsidR="003045ED">
        <w:t xml:space="preserve"> in </w:t>
      </w:r>
      <w:r w:rsidR="003045ED" w:rsidRPr="00081AE7">
        <w:rPr>
          <w:i/>
          <w:iCs/>
        </w:rPr>
        <w:t>“chmod -R a-w myfolder”</w:t>
      </w:r>
      <w:r w:rsidR="00426E9E" w:rsidRPr="00426E9E">
        <w:t>,</w:t>
      </w:r>
      <w:r>
        <w:t xml:space="preserve"> </w:t>
      </w:r>
      <w:r w:rsidRPr="00081AE7">
        <w:rPr>
          <w:i/>
          <w:iCs/>
        </w:rPr>
        <w:t>“a-w”</w:t>
      </w:r>
      <w:r>
        <w:t xml:space="preserve"> means remove </w:t>
      </w:r>
      <w:r w:rsidRPr="00081AE7">
        <w:rPr>
          <w:b/>
          <w:bCs/>
        </w:rPr>
        <w:t>w</w:t>
      </w:r>
      <w:r>
        <w:t xml:space="preserve">rite permissions for </w:t>
      </w:r>
      <w:r w:rsidRPr="00081AE7">
        <w:rPr>
          <w:b/>
          <w:bCs/>
        </w:rPr>
        <w:t>a</w:t>
      </w:r>
      <w:r>
        <w:t>ll, the results are shown below.</w:t>
      </w:r>
    </w:p>
    <w:p w14:paraId="5C1515A0" w14:textId="559BEB7F" w:rsidR="00F43CD5" w:rsidRDefault="00F43CD5" w:rsidP="00F43CD5"/>
    <w:p w14:paraId="7B5CA693" w14:textId="5D7C721D" w:rsidR="00F43CD5" w:rsidRPr="00F43CD5" w:rsidRDefault="00F43CD5" w:rsidP="00F43CD5"/>
    <w:sectPr w:rsidR="00F43CD5" w:rsidRPr="00F43C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2065" w14:textId="77777777" w:rsidR="00F353FE" w:rsidRDefault="00F353FE" w:rsidP="00747AB0">
      <w:r>
        <w:separator/>
      </w:r>
    </w:p>
  </w:endnote>
  <w:endnote w:type="continuationSeparator" w:id="0">
    <w:p w14:paraId="0644583E" w14:textId="77777777" w:rsidR="00F353FE" w:rsidRDefault="00F353FE" w:rsidP="0074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FA93" w14:textId="77777777" w:rsidR="00C353B6" w:rsidRDefault="00C35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3C15" w14:textId="77777777" w:rsidR="00C353B6" w:rsidRDefault="00C35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AD20" w14:textId="77777777" w:rsidR="00C353B6" w:rsidRDefault="00C35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2FE5" w14:textId="77777777" w:rsidR="00F353FE" w:rsidRDefault="00F353FE" w:rsidP="00747AB0">
      <w:r>
        <w:separator/>
      </w:r>
    </w:p>
  </w:footnote>
  <w:footnote w:type="continuationSeparator" w:id="0">
    <w:p w14:paraId="3DEBBE4F" w14:textId="77777777" w:rsidR="00F353FE" w:rsidRDefault="00F353FE" w:rsidP="00747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06BA" w14:textId="77777777" w:rsidR="00C353B6" w:rsidRDefault="00C353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B59A" w14:textId="47181254" w:rsidR="00747AB0" w:rsidRPr="00751198" w:rsidRDefault="00747AB0">
    <w:pPr>
      <w:pStyle w:val="Header"/>
      <w:rPr>
        <w:i/>
        <w:iCs/>
      </w:rPr>
    </w:pPr>
    <w:r>
      <w:rPr>
        <w:noProof/>
      </w:rPr>
      <w:drawing>
        <wp:inline distT="0" distB="0" distL="0" distR="0" wp14:anchorId="46EEC6A8" wp14:editId="690FA58D">
          <wp:extent cx="1660712" cy="434340"/>
          <wp:effectExtent l="0" t="0" r="3175" b="0"/>
          <wp:docPr id="16683851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3851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958" cy="444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51198">
      <w:tab/>
    </w:r>
    <w:r w:rsidR="00C353B6">
      <w:rPr>
        <w:i/>
        <w:iCs/>
      </w:rPr>
      <w:t>Sten</w:t>
    </w:r>
    <w:r w:rsidR="00751198" w:rsidRPr="00751198">
      <w:rPr>
        <w:i/>
        <w:iCs/>
      </w:rPr>
      <w:t xml:space="preserve"> </w:t>
    </w:r>
    <w:r w:rsidR="00C353B6">
      <w:rPr>
        <w:i/>
        <w:iCs/>
      </w:rPr>
      <w:t>Hulsbergen</w:t>
    </w:r>
  </w:p>
  <w:p w14:paraId="3F329FBC" w14:textId="2A70CA0E" w:rsidR="00751198" w:rsidRPr="00751198" w:rsidRDefault="00751198">
    <w:pPr>
      <w:pStyle w:val="Header"/>
      <w:rPr>
        <w:i/>
        <w:iCs/>
      </w:rPr>
    </w:pPr>
    <w:r w:rsidRPr="00751198">
      <w:rPr>
        <w:i/>
        <w:iCs/>
      </w:rPr>
      <w:tab/>
    </w:r>
    <w:r w:rsidRPr="00751198">
      <w:rPr>
        <w:i/>
        <w:iCs/>
      </w:rPr>
      <w:tab/>
    </w:r>
    <w:r w:rsidR="00C353B6">
      <w:rPr>
        <w:i/>
        <w:iCs/>
      </w:rPr>
      <w:t>20242689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C66F6" w14:textId="77777777" w:rsidR="00C353B6" w:rsidRDefault="00C35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2323"/>
    <w:multiLevelType w:val="hybridMultilevel"/>
    <w:tmpl w:val="D6CA9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2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B0"/>
    <w:rsid w:val="000334AA"/>
    <w:rsid w:val="00081AE7"/>
    <w:rsid w:val="00133D5C"/>
    <w:rsid w:val="00143B18"/>
    <w:rsid w:val="003045ED"/>
    <w:rsid w:val="00385895"/>
    <w:rsid w:val="0039545D"/>
    <w:rsid w:val="003C0AD4"/>
    <w:rsid w:val="003C2CFB"/>
    <w:rsid w:val="003D275C"/>
    <w:rsid w:val="003F5FE6"/>
    <w:rsid w:val="00426E9E"/>
    <w:rsid w:val="004618AE"/>
    <w:rsid w:val="004F0AE1"/>
    <w:rsid w:val="00534DA6"/>
    <w:rsid w:val="005C4E9E"/>
    <w:rsid w:val="006563FD"/>
    <w:rsid w:val="006E2110"/>
    <w:rsid w:val="006E3101"/>
    <w:rsid w:val="007226D9"/>
    <w:rsid w:val="00747AB0"/>
    <w:rsid w:val="00751198"/>
    <w:rsid w:val="007E72D8"/>
    <w:rsid w:val="0081046B"/>
    <w:rsid w:val="008C1228"/>
    <w:rsid w:val="008F08C1"/>
    <w:rsid w:val="009B1A39"/>
    <w:rsid w:val="00A61BCB"/>
    <w:rsid w:val="00AB5E16"/>
    <w:rsid w:val="00B56692"/>
    <w:rsid w:val="00BE0544"/>
    <w:rsid w:val="00C353B6"/>
    <w:rsid w:val="00CC67FD"/>
    <w:rsid w:val="00CD0132"/>
    <w:rsid w:val="00CF2F2B"/>
    <w:rsid w:val="00D03198"/>
    <w:rsid w:val="00E16AD8"/>
    <w:rsid w:val="00F0606C"/>
    <w:rsid w:val="00F24778"/>
    <w:rsid w:val="00F353FE"/>
    <w:rsid w:val="00F43CD5"/>
    <w:rsid w:val="00F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DD013"/>
  <w15:chartTrackingRefBased/>
  <w15:docId w15:val="{2F299F41-6C0B-5F4A-8D6C-9BF8D50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7A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B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7A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7A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7A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A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AB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F56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Nietvelt (----)</dc:creator>
  <cp:keywords/>
  <dc:description/>
  <cp:lastModifiedBy>Sten Hulsbergen</cp:lastModifiedBy>
  <cp:revision>13</cp:revision>
  <dcterms:created xsi:type="dcterms:W3CDTF">2024-10-01T13:33:00Z</dcterms:created>
  <dcterms:modified xsi:type="dcterms:W3CDTF">2024-10-02T15:02:00Z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2024-07-26T12:51:34Z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25c25464-6cf4-43d0-b6f6-f6b243e67f2b</vt:lpwstr>
  </property>
  <property fmtid="{D5CDD505-2E9C-101B-9397-08002B2CF9AE}" pid="8" name="MSIP_Label_f0eba32c-0974-4663-a3a1-3cd8c30938e9_ContentBits">
    <vt:lpwstr>0</vt:lpwstr>
  </property>
</Properties>
</file>