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C3EF" w14:textId="77777777" w:rsidR="006620E7" w:rsidRPr="006620E7" w:rsidRDefault="006620E7" w:rsidP="006620E7">
      <w:pPr>
        <w:rPr>
          <w:b/>
          <w:bCs/>
        </w:rPr>
      </w:pPr>
      <w:r w:rsidRPr="006620E7">
        <w:rPr>
          <w:b/>
          <w:bCs/>
        </w:rPr>
        <w:t>1. Módulo de Citas (Interno)</w:t>
      </w:r>
    </w:p>
    <w:p w14:paraId="594985A2" w14:textId="77777777" w:rsidR="006620E7" w:rsidRPr="006620E7" w:rsidRDefault="006620E7" w:rsidP="006620E7">
      <w:r w:rsidRPr="006620E7">
        <w:t>El centro de control para los asesores, diseñado para que el seguimiento sea visual y rápido.</w:t>
      </w:r>
    </w:p>
    <w:p w14:paraId="74988F36" w14:textId="77777777" w:rsidR="006620E7" w:rsidRPr="006620E7" w:rsidRDefault="006620E7" w:rsidP="006620E7">
      <w:pPr>
        <w:numPr>
          <w:ilvl w:val="0"/>
          <w:numId w:val="1"/>
        </w:numPr>
      </w:pPr>
      <w:r w:rsidRPr="006620E7">
        <w:rPr>
          <w:b/>
          <w:bCs/>
        </w:rPr>
        <w:t>Vistas:</w:t>
      </w:r>
      <w:r w:rsidRPr="006620E7">
        <w:t xml:space="preserve"> Opción de alternar entre un calendario interactivo y una tabla de listado (tipo </w:t>
      </w:r>
      <w:proofErr w:type="spellStart"/>
      <w:r w:rsidRPr="006620E7">
        <w:t>DataGrid</w:t>
      </w:r>
      <w:proofErr w:type="spellEnd"/>
      <w:r w:rsidRPr="006620E7">
        <w:t>).</w:t>
      </w:r>
    </w:p>
    <w:p w14:paraId="1BBAF205" w14:textId="77777777" w:rsidR="006620E7" w:rsidRPr="006620E7" w:rsidRDefault="006620E7" w:rsidP="006620E7">
      <w:pPr>
        <w:numPr>
          <w:ilvl w:val="0"/>
          <w:numId w:val="1"/>
        </w:numPr>
      </w:pPr>
      <w:r w:rsidRPr="006620E7">
        <w:rPr>
          <w:b/>
          <w:bCs/>
        </w:rPr>
        <w:t>Datos del Lead:</w:t>
      </w:r>
      <w:r w:rsidRPr="006620E7">
        <w:t xml:space="preserve"> Nombre, contacto, fecha, hora y el tipo de servicio solicitado (ej. legalización de posesiones, trámites notariales, </w:t>
      </w:r>
      <w:proofErr w:type="spellStart"/>
      <w:r w:rsidRPr="006620E7">
        <w:t>desenglobes</w:t>
      </w:r>
      <w:proofErr w:type="spellEnd"/>
      <w:r w:rsidRPr="006620E7">
        <w:t xml:space="preserve">, etc.). </w:t>
      </w:r>
    </w:p>
    <w:p w14:paraId="6DE376C4" w14:textId="77777777" w:rsidR="006620E7" w:rsidRPr="006620E7" w:rsidRDefault="006620E7" w:rsidP="006620E7">
      <w:pPr>
        <w:numPr>
          <w:ilvl w:val="0"/>
          <w:numId w:val="1"/>
        </w:numPr>
      </w:pPr>
      <w:r w:rsidRPr="006620E7">
        <w:rPr>
          <w:b/>
          <w:bCs/>
        </w:rPr>
        <w:t>Estados de Cita:</w:t>
      </w:r>
      <w:r w:rsidRPr="006620E7">
        <w:t xml:space="preserve"> "Agendada", "En Curso", "Reprogramada", "Cancelada" y "Atendida".</w:t>
      </w:r>
    </w:p>
    <w:p w14:paraId="4A502BF2" w14:textId="77777777" w:rsidR="006620E7" w:rsidRPr="006620E7" w:rsidRDefault="006620E7" w:rsidP="006620E7">
      <w:pPr>
        <w:rPr>
          <w:b/>
          <w:bCs/>
        </w:rPr>
      </w:pPr>
      <w:r w:rsidRPr="006620E7">
        <w:rPr>
          <w:b/>
          <w:bCs/>
        </w:rPr>
        <w:t>2. Módulo de Ventas</w:t>
      </w:r>
    </w:p>
    <w:p w14:paraId="00B2CEBD" w14:textId="77777777" w:rsidR="006620E7" w:rsidRPr="006620E7" w:rsidRDefault="006620E7" w:rsidP="006620E7">
      <w:r w:rsidRPr="006620E7">
        <w:t>Donde la intención se convierte en facturación. Conecta directamente con las citas atendidas.</w:t>
      </w:r>
    </w:p>
    <w:p w14:paraId="66B1EABF" w14:textId="77777777" w:rsidR="006620E7" w:rsidRPr="006620E7" w:rsidRDefault="006620E7" w:rsidP="006620E7">
      <w:pPr>
        <w:numPr>
          <w:ilvl w:val="0"/>
          <w:numId w:val="2"/>
        </w:numPr>
      </w:pPr>
      <w:r w:rsidRPr="006620E7">
        <w:rPr>
          <w:b/>
          <w:bCs/>
        </w:rPr>
        <w:t>Bandeja de Prospectos:</w:t>
      </w:r>
      <w:r w:rsidRPr="006620E7">
        <w:t xml:space="preserve"> Un pipeline visual de las personas que ya pasaron por el Módulo de Citas y están listas para cotizar o pagar.</w:t>
      </w:r>
    </w:p>
    <w:p w14:paraId="5287832B" w14:textId="77777777" w:rsidR="006620E7" w:rsidRPr="006620E7" w:rsidRDefault="006620E7" w:rsidP="006620E7">
      <w:pPr>
        <w:numPr>
          <w:ilvl w:val="0"/>
          <w:numId w:val="2"/>
        </w:numPr>
      </w:pPr>
      <w:r w:rsidRPr="006620E7">
        <w:rPr>
          <w:b/>
          <w:bCs/>
        </w:rPr>
        <w:t>Generador de Recibos/Cotizaciones:</w:t>
      </w:r>
      <w:r w:rsidRPr="006620E7">
        <w:t xml:space="preserve"> Creación rápida de comprobantes de pago en PDF para el cliente.</w:t>
      </w:r>
    </w:p>
    <w:p w14:paraId="33BFEF80" w14:textId="77777777" w:rsidR="006620E7" w:rsidRPr="006620E7" w:rsidRDefault="006620E7" w:rsidP="006620E7">
      <w:pPr>
        <w:numPr>
          <w:ilvl w:val="0"/>
          <w:numId w:val="2"/>
        </w:numPr>
      </w:pPr>
      <w:r w:rsidRPr="006620E7">
        <w:rPr>
          <w:b/>
          <w:bCs/>
        </w:rPr>
        <w:t>Trazabilidad:</w:t>
      </w:r>
      <w:r w:rsidRPr="006620E7">
        <w:t xml:space="preserve"> Historial de qué asesor cerró la venta para el cálculo de comisiones o rendimiento.</w:t>
      </w:r>
    </w:p>
    <w:p w14:paraId="6553C409" w14:textId="77777777" w:rsidR="006620E7" w:rsidRPr="006620E7" w:rsidRDefault="006620E7" w:rsidP="006620E7">
      <w:pPr>
        <w:rPr>
          <w:b/>
          <w:bCs/>
        </w:rPr>
      </w:pPr>
      <w:r w:rsidRPr="006620E7">
        <w:rPr>
          <w:b/>
          <w:bCs/>
        </w:rPr>
        <w:t>3. Módulo de Compras (Tesorería)</w:t>
      </w:r>
    </w:p>
    <w:p w14:paraId="5994727F" w14:textId="77777777" w:rsidR="006620E7" w:rsidRPr="006620E7" w:rsidRDefault="006620E7" w:rsidP="006620E7">
      <w:r w:rsidRPr="006620E7">
        <w:t>Control de flujo de salida de caja, aislado y estructurado para evitar fugas de información.</w:t>
      </w:r>
    </w:p>
    <w:p w14:paraId="2EF95B30" w14:textId="77777777" w:rsidR="006620E7" w:rsidRPr="006620E7" w:rsidRDefault="006620E7" w:rsidP="006620E7">
      <w:pPr>
        <w:numPr>
          <w:ilvl w:val="0"/>
          <w:numId w:val="3"/>
        </w:numPr>
      </w:pPr>
      <w:r w:rsidRPr="006620E7">
        <w:rPr>
          <w:b/>
          <w:bCs/>
        </w:rPr>
        <w:t>Registro Rápido:</w:t>
      </w:r>
      <w:r w:rsidRPr="006620E7">
        <w:t xml:space="preserve"> Formulario de ingreso de facturas de proveedores o gastos operativos.</w:t>
      </w:r>
    </w:p>
    <w:p w14:paraId="2F2C0D3E" w14:textId="77777777" w:rsidR="006620E7" w:rsidRPr="006620E7" w:rsidRDefault="006620E7" w:rsidP="006620E7">
      <w:pPr>
        <w:numPr>
          <w:ilvl w:val="0"/>
          <w:numId w:val="3"/>
        </w:numPr>
      </w:pPr>
      <w:r w:rsidRPr="006620E7">
        <w:rPr>
          <w:b/>
          <w:bCs/>
        </w:rPr>
        <w:t>Centros de Costo:</w:t>
      </w:r>
      <w:r w:rsidRPr="006620E7">
        <w:t xml:space="preserve"> Menú desplegable para etiquetar el gasto (ej. papelería, marketing, viáticos, pagos notariales).</w:t>
      </w:r>
    </w:p>
    <w:p w14:paraId="4804BDF8" w14:textId="77777777" w:rsidR="006620E7" w:rsidRPr="006620E7" w:rsidRDefault="006620E7" w:rsidP="006620E7">
      <w:pPr>
        <w:numPr>
          <w:ilvl w:val="0"/>
          <w:numId w:val="3"/>
        </w:numPr>
      </w:pPr>
      <w:r w:rsidRPr="006620E7">
        <w:rPr>
          <w:b/>
          <w:bCs/>
        </w:rPr>
        <w:t>Estados de Aprobación:</w:t>
      </w:r>
      <w:r w:rsidRPr="006620E7">
        <w:t xml:space="preserve"> Filtro para marcar compras como "Pendiente de Pago" o "Pagado".</w:t>
      </w:r>
    </w:p>
    <w:p w14:paraId="78F8A0A4" w14:textId="77777777" w:rsidR="006620E7" w:rsidRPr="006620E7" w:rsidRDefault="006620E7" w:rsidP="006620E7">
      <w:pPr>
        <w:rPr>
          <w:b/>
          <w:bCs/>
        </w:rPr>
      </w:pPr>
      <w:r w:rsidRPr="006620E7">
        <w:rPr>
          <w:b/>
          <w:bCs/>
        </w:rPr>
        <w:t xml:space="preserve">4. </w:t>
      </w:r>
      <w:proofErr w:type="spellStart"/>
      <w:r w:rsidRPr="006620E7">
        <w:rPr>
          <w:b/>
          <w:bCs/>
        </w:rPr>
        <w:t>KPIs</w:t>
      </w:r>
      <w:proofErr w:type="spellEnd"/>
      <w:r w:rsidRPr="006620E7">
        <w:rPr>
          <w:b/>
          <w:bCs/>
        </w:rPr>
        <w:t xml:space="preserve"> (Indicadores Diarios)</w:t>
      </w:r>
    </w:p>
    <w:p w14:paraId="7537B3B4" w14:textId="77777777" w:rsidR="006620E7" w:rsidRPr="006620E7" w:rsidRDefault="006620E7" w:rsidP="006620E7">
      <w:r w:rsidRPr="006620E7">
        <w:t xml:space="preserve">El mercado premia los resultados, y para medirlos diariamente, estos son los indicadores más agudos para tu </w:t>
      </w:r>
      <w:proofErr w:type="spellStart"/>
      <w:r w:rsidRPr="006620E7">
        <w:t>dashboard</w:t>
      </w:r>
      <w:proofErr w:type="spellEnd"/>
      <w:r w:rsidRPr="006620E7">
        <w:t>:</w:t>
      </w:r>
    </w:p>
    <w:p w14:paraId="74F5F19B" w14:textId="77777777" w:rsidR="006620E7" w:rsidRPr="006620E7" w:rsidRDefault="006620E7" w:rsidP="006620E7">
      <w:pPr>
        <w:numPr>
          <w:ilvl w:val="0"/>
          <w:numId w:val="4"/>
        </w:numPr>
      </w:pPr>
      <w:r w:rsidRPr="006620E7">
        <w:rPr>
          <w:b/>
          <w:bCs/>
        </w:rPr>
        <w:lastRenderedPageBreak/>
        <w:t>Tasa de Asistencia Diaria (%):</w:t>
      </w:r>
      <w:r w:rsidRPr="006620E7">
        <w:t xml:space="preserve"> Citas efectivamente atendidas hoy vs. citas agendadas para hoy. Mide la calidad del lead y del recordatorio.</w:t>
      </w:r>
    </w:p>
    <w:p w14:paraId="1A42B2D5" w14:textId="77777777" w:rsidR="006620E7" w:rsidRPr="006620E7" w:rsidRDefault="006620E7" w:rsidP="006620E7">
      <w:pPr>
        <w:numPr>
          <w:ilvl w:val="0"/>
          <w:numId w:val="4"/>
        </w:numPr>
      </w:pPr>
      <w:r w:rsidRPr="006620E7">
        <w:rPr>
          <w:b/>
          <w:bCs/>
        </w:rPr>
        <w:t>Tasa de Conversión Diaria (%):</w:t>
      </w:r>
      <w:r w:rsidRPr="006620E7">
        <w:t xml:space="preserve"> Ventas cerradas hoy divididas por el total de citas atendidas hoy. Mide la efectividad del equipo de ventas.</w:t>
      </w:r>
    </w:p>
    <w:p w14:paraId="0BD36209" w14:textId="77777777" w:rsidR="006620E7" w:rsidRPr="006620E7" w:rsidRDefault="006620E7" w:rsidP="006620E7">
      <w:pPr>
        <w:numPr>
          <w:ilvl w:val="0"/>
          <w:numId w:val="4"/>
        </w:numPr>
      </w:pPr>
      <w:proofErr w:type="spellStart"/>
      <w:r w:rsidRPr="006620E7">
        <w:rPr>
          <w:b/>
          <w:bCs/>
        </w:rPr>
        <w:t>Cashflow</w:t>
      </w:r>
      <w:proofErr w:type="spellEnd"/>
      <w:r w:rsidRPr="006620E7">
        <w:rPr>
          <w:b/>
          <w:bCs/>
        </w:rPr>
        <w:t xml:space="preserve"> Neto Diario ($):</w:t>
      </w:r>
      <w:r w:rsidRPr="006620E7">
        <w:t xml:space="preserve"> Total ingresado en el Módulo de Ventas menos el total registrado en el Módulo de Compras en el día.</w:t>
      </w:r>
    </w:p>
    <w:p w14:paraId="47649FC7" w14:textId="77777777" w:rsidR="006620E7" w:rsidRPr="006620E7" w:rsidRDefault="006620E7" w:rsidP="006620E7">
      <w:pPr>
        <w:numPr>
          <w:ilvl w:val="0"/>
          <w:numId w:val="4"/>
        </w:numPr>
      </w:pPr>
      <w:r w:rsidRPr="006620E7">
        <w:rPr>
          <w:b/>
          <w:bCs/>
        </w:rPr>
        <w:t>Ticket Promedio Diario ($):</w:t>
      </w:r>
      <w:r w:rsidRPr="006620E7">
        <w:t xml:space="preserve"> Ingreso total del día dividido por el número de ventas.</w:t>
      </w:r>
    </w:p>
    <w:p w14:paraId="7A526B15" w14:textId="77777777" w:rsidR="006620E7" w:rsidRPr="006620E7" w:rsidRDefault="006620E7" w:rsidP="006620E7">
      <w:pPr>
        <w:rPr>
          <w:b/>
          <w:bCs/>
        </w:rPr>
      </w:pPr>
      <w:r w:rsidRPr="006620E7">
        <w:rPr>
          <w:b/>
          <w:bCs/>
        </w:rPr>
        <w:t>5. Panel de Administración</w:t>
      </w:r>
    </w:p>
    <w:p w14:paraId="46E30402" w14:textId="77777777" w:rsidR="006620E7" w:rsidRPr="006620E7" w:rsidRDefault="006620E7" w:rsidP="006620E7">
      <w:r w:rsidRPr="006620E7">
        <w:t>Control centralizado y exclusivo para la gerencia.</w:t>
      </w:r>
    </w:p>
    <w:p w14:paraId="0E1D927A" w14:textId="77777777" w:rsidR="006620E7" w:rsidRPr="006620E7" w:rsidRDefault="006620E7" w:rsidP="006620E7">
      <w:pPr>
        <w:numPr>
          <w:ilvl w:val="0"/>
          <w:numId w:val="5"/>
        </w:numPr>
      </w:pPr>
      <w:r w:rsidRPr="006620E7">
        <w:rPr>
          <w:b/>
          <w:bCs/>
        </w:rPr>
        <w:t>Control de Acceso Basado en Roles (RBAC):</w:t>
      </w:r>
      <w:r w:rsidRPr="006620E7">
        <w:t xml:space="preserve"> Creación, edición y eliminación de perfiles.</w:t>
      </w:r>
    </w:p>
    <w:p w14:paraId="1F890C51" w14:textId="77777777" w:rsidR="006620E7" w:rsidRPr="006620E7" w:rsidRDefault="006620E7" w:rsidP="006620E7">
      <w:pPr>
        <w:numPr>
          <w:ilvl w:val="0"/>
          <w:numId w:val="5"/>
        </w:numPr>
      </w:pPr>
      <w:r w:rsidRPr="006620E7">
        <w:rPr>
          <w:b/>
          <w:bCs/>
        </w:rPr>
        <w:t>Permisos Granulares:</w:t>
      </w:r>
    </w:p>
    <w:p w14:paraId="67AA4987" w14:textId="77777777" w:rsidR="006620E7" w:rsidRPr="006620E7" w:rsidRDefault="006620E7" w:rsidP="006620E7">
      <w:pPr>
        <w:numPr>
          <w:ilvl w:val="1"/>
          <w:numId w:val="5"/>
        </w:numPr>
      </w:pPr>
      <w:r w:rsidRPr="006620E7">
        <w:rPr>
          <w:i/>
          <w:iCs/>
        </w:rPr>
        <w:t>Asesores:</w:t>
      </w:r>
      <w:r w:rsidRPr="006620E7">
        <w:t xml:space="preserve"> Solo ven citas y ventas.</w:t>
      </w:r>
    </w:p>
    <w:p w14:paraId="0AD3B289" w14:textId="77777777" w:rsidR="006620E7" w:rsidRPr="006620E7" w:rsidRDefault="006620E7" w:rsidP="006620E7">
      <w:pPr>
        <w:numPr>
          <w:ilvl w:val="1"/>
          <w:numId w:val="5"/>
        </w:numPr>
      </w:pPr>
      <w:r w:rsidRPr="006620E7">
        <w:rPr>
          <w:i/>
          <w:iCs/>
        </w:rPr>
        <w:t>Auxiliares de Tesorería:</w:t>
      </w:r>
      <w:r w:rsidRPr="006620E7">
        <w:t xml:space="preserve"> Solo ven compras.</w:t>
      </w:r>
    </w:p>
    <w:p w14:paraId="7674FA39" w14:textId="77777777" w:rsidR="006620E7" w:rsidRPr="006620E7" w:rsidRDefault="006620E7" w:rsidP="006620E7">
      <w:pPr>
        <w:numPr>
          <w:ilvl w:val="1"/>
          <w:numId w:val="5"/>
        </w:numPr>
      </w:pPr>
      <w:proofErr w:type="spellStart"/>
      <w:r w:rsidRPr="006620E7">
        <w:rPr>
          <w:i/>
          <w:iCs/>
        </w:rPr>
        <w:t>Admin</w:t>
      </w:r>
      <w:proofErr w:type="spellEnd"/>
      <w:r w:rsidRPr="006620E7">
        <w:rPr>
          <w:i/>
          <w:iCs/>
        </w:rPr>
        <w:t>:</w:t>
      </w:r>
      <w:r w:rsidRPr="006620E7">
        <w:t xml:space="preserve"> Ve todo, incluyendo </w:t>
      </w:r>
      <w:proofErr w:type="spellStart"/>
      <w:r w:rsidRPr="006620E7">
        <w:t>KPIs</w:t>
      </w:r>
      <w:proofErr w:type="spellEnd"/>
      <w:r w:rsidRPr="006620E7">
        <w:t xml:space="preserve"> y creación de usuarios.</w:t>
      </w:r>
    </w:p>
    <w:p w14:paraId="03E8CD3A" w14:textId="77777777" w:rsidR="00521855" w:rsidRDefault="00521855"/>
    <w:sectPr w:rsidR="005218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D7EE5"/>
    <w:multiLevelType w:val="multilevel"/>
    <w:tmpl w:val="CFFE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6F72E6"/>
    <w:multiLevelType w:val="multilevel"/>
    <w:tmpl w:val="7516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1434D"/>
    <w:multiLevelType w:val="multilevel"/>
    <w:tmpl w:val="617A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9321E"/>
    <w:multiLevelType w:val="multilevel"/>
    <w:tmpl w:val="C576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12FFA"/>
    <w:multiLevelType w:val="multilevel"/>
    <w:tmpl w:val="712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0492">
    <w:abstractNumId w:val="3"/>
  </w:num>
  <w:num w:numId="2" w16cid:durableId="305165038">
    <w:abstractNumId w:val="2"/>
  </w:num>
  <w:num w:numId="3" w16cid:durableId="284313002">
    <w:abstractNumId w:val="4"/>
  </w:num>
  <w:num w:numId="4" w16cid:durableId="1052967440">
    <w:abstractNumId w:val="0"/>
  </w:num>
  <w:num w:numId="5" w16cid:durableId="479346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E7"/>
    <w:rsid w:val="00383DD1"/>
    <w:rsid w:val="00521855"/>
    <w:rsid w:val="00571202"/>
    <w:rsid w:val="006620E7"/>
    <w:rsid w:val="00AE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F812E"/>
  <w15:chartTrackingRefBased/>
  <w15:docId w15:val="{A8CAB335-453E-4C23-A6B6-3741A618C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2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2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2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2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2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2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2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2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2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2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2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2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20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20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20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20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20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20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2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2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2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2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2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20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20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20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2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20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2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Vasquez</dc:creator>
  <cp:keywords/>
  <dc:description/>
  <cp:lastModifiedBy>Juan Vasquez</cp:lastModifiedBy>
  <cp:revision>1</cp:revision>
  <dcterms:created xsi:type="dcterms:W3CDTF">2026-06-20T16:30:00Z</dcterms:created>
  <dcterms:modified xsi:type="dcterms:W3CDTF">2026-06-20T16:30:00Z</dcterms:modified>
</cp:coreProperties>
</file>