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C5" w:rsidRPr="00D415A3" w:rsidRDefault="00D809C5">
      <w:pPr>
        <w:rPr>
          <w:rFonts w:hint="cs"/>
          <w:b/>
          <w:bCs/>
          <w:i/>
          <w:iCs/>
        </w:rPr>
      </w:pPr>
      <w:r w:rsidRPr="00D415A3">
        <w:rPr>
          <w:rFonts w:hint="cs"/>
          <w:b/>
          <w:bCs/>
          <w:i/>
          <w:iCs/>
          <w:cs/>
        </w:rPr>
        <w:t>ตัวอย่าง</w:t>
      </w:r>
      <w:r w:rsidR="00CA06F8">
        <w:rPr>
          <w:rFonts w:hint="cs"/>
          <w:b/>
          <w:bCs/>
          <w:i/>
          <w:iCs/>
          <w:cs/>
        </w:rPr>
        <w:t xml:space="preserve">การเขียนแผนงานวิจัย </w:t>
      </w:r>
      <w:r w:rsidRPr="00D415A3">
        <w:rPr>
          <w:rFonts w:hint="cs"/>
          <w:b/>
          <w:bCs/>
          <w:i/>
          <w:iCs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426"/>
        <w:gridCol w:w="425"/>
        <w:gridCol w:w="425"/>
        <w:gridCol w:w="425"/>
        <w:gridCol w:w="405"/>
        <w:gridCol w:w="392"/>
        <w:gridCol w:w="392"/>
        <w:gridCol w:w="392"/>
        <w:gridCol w:w="392"/>
        <w:gridCol w:w="392"/>
        <w:gridCol w:w="392"/>
        <w:gridCol w:w="384"/>
        <w:gridCol w:w="8"/>
      </w:tblGrid>
      <w:tr w:rsidR="00D415A3" w:rsidRPr="00B42CAD" w:rsidTr="005403B2">
        <w:trPr>
          <w:gridAfter w:val="1"/>
          <w:wAfter w:w="8" w:type="dxa"/>
        </w:trPr>
        <w:tc>
          <w:tcPr>
            <w:tcW w:w="3528" w:type="dxa"/>
            <w:vMerge w:val="restart"/>
          </w:tcPr>
          <w:p w:rsidR="00D415A3" w:rsidRPr="00B42CAD" w:rsidRDefault="00D415A3" w:rsidP="005403B2">
            <w:pPr>
              <w:spacing w:after="0" w:line="240" w:lineRule="auto"/>
              <w:jc w:val="center"/>
              <w:rPr>
                <w:rFonts w:ascii="Cordia New" w:eastAsia="MS Mincho" w:hAnsi="Cordia New" w:cs="Angsana New"/>
                <w:b/>
                <w:bCs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 w:hint="cs"/>
                <w:b/>
                <w:bCs/>
                <w:sz w:val="24"/>
                <w:szCs w:val="24"/>
                <w:cs/>
              </w:rPr>
              <w:t>แผนงานวิจัย</w:t>
            </w:r>
          </w:p>
        </w:tc>
        <w:tc>
          <w:tcPr>
            <w:tcW w:w="4842" w:type="dxa"/>
            <w:gridSpan w:val="12"/>
          </w:tcPr>
          <w:p w:rsidR="00D415A3" w:rsidRPr="00B42CAD" w:rsidRDefault="00D415A3" w:rsidP="005403B2">
            <w:pPr>
              <w:spacing w:after="0" w:line="240" w:lineRule="auto"/>
              <w:jc w:val="center"/>
              <w:rPr>
                <w:rFonts w:ascii="Cordia New" w:eastAsia="MS Mincho" w:hAnsi="Cordia New" w:cs="Angsana New"/>
                <w:b/>
                <w:bCs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 w:hint="cs"/>
                <w:b/>
                <w:bCs/>
                <w:sz w:val="24"/>
                <w:szCs w:val="24"/>
                <w:cs/>
              </w:rPr>
              <w:t>เดือนที่</w:t>
            </w:r>
            <w:r w:rsidRPr="00B42CAD">
              <w:rPr>
                <w:rFonts w:ascii="Cordia New" w:eastAsia="MS Mincho" w:hAnsi="Cordia New" w:cs="Angsana Ne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15A3" w:rsidRPr="00B42CAD" w:rsidTr="005403B2">
        <w:tc>
          <w:tcPr>
            <w:tcW w:w="3528" w:type="dxa"/>
            <w:vMerge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6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4</w:t>
            </w:r>
          </w:p>
        </w:tc>
        <w:tc>
          <w:tcPr>
            <w:tcW w:w="40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6</w: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8</w: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9</w: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10</w: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11</w:t>
            </w:r>
          </w:p>
        </w:tc>
        <w:tc>
          <w:tcPr>
            <w:tcW w:w="392" w:type="dxa"/>
            <w:gridSpan w:val="2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 w:rsidRPr="00B42CAD">
              <w:rPr>
                <w:rFonts w:ascii="Cordia New" w:eastAsia="MS Mincho" w:hAnsi="Cordia New" w:cs="Angsana New"/>
                <w:sz w:val="24"/>
                <w:szCs w:val="24"/>
              </w:rPr>
              <w:t>12</w:t>
            </w:r>
          </w:p>
        </w:tc>
      </w:tr>
      <w:tr w:rsidR="00D415A3" w:rsidRPr="00B42CAD" w:rsidTr="005403B2">
        <w:tc>
          <w:tcPr>
            <w:tcW w:w="3528" w:type="dxa"/>
          </w:tcPr>
          <w:p w:rsidR="00D415A3" w:rsidRDefault="00D415A3" w:rsidP="00D415A3">
            <w:pPr>
              <w:spacing w:after="0" w:line="240" w:lineRule="auto"/>
              <w:rPr>
                <w:rFonts w:ascii="Cordia New" w:eastAsia="MS Mincho" w:hAnsi="Cordia New" w:cs="Angsana New" w:hint="cs"/>
                <w:sz w:val="24"/>
                <w:szCs w:val="24"/>
              </w:rPr>
            </w:pPr>
            <w:r>
              <w:rPr>
                <w:rFonts w:ascii="Cordia New" w:eastAsia="MS Mincho" w:hAnsi="Cordia New" w:cs="Angsana New" w:hint="cs"/>
                <w:sz w:val="24"/>
                <w:szCs w:val="24"/>
              </w:rPr>
              <w:t>1.</w:t>
            </w:r>
            <w:r>
              <w:rPr>
                <w:rFonts w:ascii="Cordia New" w:eastAsia="MS Mincho" w:hAnsi="Cordia New" w:cs="Angsana New"/>
                <w:sz w:val="24"/>
                <w:szCs w:val="24"/>
              </w:rPr>
              <w:t xml:space="preserve"> 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>การรวบรวมและวิเคราะห์ข้อมูลเบื้องต้น</w:t>
            </w:r>
          </w:p>
          <w:p w:rsidR="00D415A3" w:rsidRDefault="00D415A3" w:rsidP="00D415A3">
            <w:pPr>
              <w:spacing w:after="0" w:line="240" w:lineRule="auto"/>
              <w:rPr>
                <w:rFonts w:ascii="Cordia New" w:eastAsia="MS Mincho" w:hAnsi="Cordia New" w:cs="Angsana New" w:hint="cs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sz w:val="24"/>
                <w:szCs w:val="24"/>
              </w:rPr>
              <w:t xml:space="preserve">1.1 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 xml:space="preserve">ด้านวิศวกรรม </w:t>
            </w:r>
          </w:p>
          <w:p w:rsidR="00D415A3" w:rsidRPr="00B42CAD" w:rsidRDefault="00D415A3" w:rsidP="00D415A3">
            <w:pPr>
              <w:spacing w:after="0" w:line="240" w:lineRule="auto"/>
              <w:rPr>
                <w:rFonts w:ascii="Cordia New" w:eastAsia="MS Mincho" w:hAnsi="Cordia New" w:cs="Angsana New" w:hint="cs"/>
                <w:sz w:val="24"/>
                <w:szCs w:val="24"/>
                <w:cs/>
              </w:rPr>
            </w:pPr>
            <w:r>
              <w:rPr>
                <w:rFonts w:ascii="Cordia New" w:eastAsia="MS Mincho" w:hAnsi="Cordia New" w:cs="Angsana New"/>
                <w:sz w:val="24"/>
                <w:szCs w:val="24"/>
              </w:rPr>
              <w:t xml:space="preserve">1.2 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>ด้านสิ่งแวดล้อม</w:t>
            </w:r>
          </w:p>
        </w:tc>
        <w:tc>
          <w:tcPr>
            <w:tcW w:w="426" w:type="dxa"/>
          </w:tcPr>
          <w:p w:rsidR="00D415A3" w:rsidRPr="00B42CAD" w:rsidRDefault="00CA06F8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FECE75" wp14:editId="5D433B0A">
                      <wp:simplePos x="0" y="0"/>
                      <wp:positionH relativeFrom="column">
                        <wp:posOffset>189882</wp:posOffset>
                      </wp:positionH>
                      <wp:positionV relativeFrom="paragraph">
                        <wp:posOffset>489396</wp:posOffset>
                      </wp:positionV>
                      <wp:extent cx="832022" cy="48895"/>
                      <wp:effectExtent l="0" t="0" r="25400" b="273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2022" cy="4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4.95pt;margin-top:38.55pt;width:65.5pt;height: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pGbgIAAPkEAAAOAAAAZHJzL2Uyb0RvYy54bWysVEtv2zAMvg/YfxB0X+14yZYGdYqsQYYB&#10;RVusHXpmZMk2IEsapcTpfv0o2en7NCwHhRRf4sePPjs/dJrtJfrWmpJPTnLOpBG2ak1d8l93m09z&#10;znwAU4G2Rpb8QXp+vvz44ax3C1nYxupKIqMkxi96V/ImBLfIMi8a2YE/sU4aMiqLHQRSsc4qhJ6y&#10;dzor8vxL1lusHFohvafb9WDky5RfKSnCtVJeBqZLTm8L6cR0buOZLc9gUSO4phXjM+AfXtFBa6jo&#10;Y6o1BGA7bN+k6lqB1lsVToTtMqtUK2TqgbqZ5K+6uW3AydQLgePdI0z+/6UVV/sbZG1V8hlnBjoa&#10;0U8CDUytJZtFeHrnF+R1625w1DyJsdeDwi7+UxfskCB9eIRUHgITdDn/XORFwZkg03Q+P00ps6dY&#10;hz58l7ZjUSg5Uu2EI+wvfaB65Hp0iaW81W21abVOCtbbC41sDzTc6WY++baOD6aQF27asL7kxWya&#10;EwEEEMmUhkBi56htb2rOQNfEXhEw1X4R7d8pkoo3UMmh9Cyn37Hy4P72FbGLNfhmCEklxhBtYj6Z&#10;yDo2HTEfUI7S1lYPNCS0A3u9E5uWsl2CDzeARFfqi1YwXNOhtKVm7Shx1lj889599CcWkZWznuhP&#10;QPzeAUrO9A9D/DqdTKdxX5IynX0tSMHnlu1zi9l1F5aGMKFldyKJ0T/oo6jQdve0qatYlUxgBNUe&#10;IB+VizCsJe26kKtVcqMdcRAuza0TMXnEKeJ4d7gHdCNlAlHtyh5XBRavmDP4xkhjV7tgVZto9YQr&#10;jSoqtF9paOO3IC7wcz15PX2xln8BAAD//wMAUEsDBBQABgAIAAAAIQBFYuB+3gAAAAgBAAAPAAAA&#10;ZHJzL2Rvd25yZXYueG1sTI/NTsMwEITvSLyDtUjcqN0INT9kUyFExQGhitILNyc2cdR4HdluG94e&#10;90SPszOa+bZez3ZkJ+3D4AhhuRDANHVODdQj7L82DwWwECUpOTrSCL86wLq5vallpdyZPvVpF3uW&#10;SihUEsHEOFWch85oK8PCTZqS9+O8lTFJ33Pl5TmV25FnQqy4lQOlBSMn/WJ0d9gdLcLh+3X7sS33&#10;2caqt1YMMS+Nf0e8v5ufn4BFPcf/MFzwEzo0ial1R1KBjQhZWaYkQp4vgV38lUiHFqF4LIA3Nb9+&#10;oPkDAAD//wMAUEsBAi0AFAAGAAgAAAAhALaDOJL+AAAA4QEAABMAAAAAAAAAAAAAAAAAAAAAAFtD&#10;b250ZW50X1R5cGVzXS54bWxQSwECLQAUAAYACAAAACEAOP0h/9YAAACUAQAACwAAAAAAAAAAAAAA&#10;AAAvAQAAX3JlbHMvLnJlbHNQSwECLQAUAAYACAAAACEAC1yqRm4CAAD5BAAADgAAAAAAAAAAAAAA&#10;AAAuAgAAZHJzL2Uyb0RvYy54bWxQSwECLQAUAAYACAAAACEARWLgft4AAAAIAQAADwAAAAAAAAAA&#10;AAAAAADIBAAAZHJzL2Rvd25yZXYueG1sUEsFBgAAAAAEAAQA8wAAANMFAAAAAA==&#10;" fillcolor="#4f81bd" strokecolor="#385d8a" strokeweight="2pt"/>
                  </w:pict>
                </mc:Fallback>
              </mc:AlternateContent>
            </w:r>
            <w:r>
              <w:rPr>
                <w:rFonts w:ascii="Cordia New" w:eastAsia="MS Mincho" w:hAnsi="Cordia New" w:cs="Angsana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CD4FB" wp14:editId="73C3A60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306705</wp:posOffset>
                      </wp:positionV>
                      <wp:extent cx="782320" cy="48895"/>
                      <wp:effectExtent l="0" t="0" r="17780" b="273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320" cy="488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4.5pt;margin-top:24.15pt;width:61.6pt;height: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4lcgIAADcFAAAOAAAAZHJzL2Uyb0RvYy54bWysVE1PGzEQvVfqf7B8L5uEUELEBkUgqkoI&#10;Ij7E2Xjt7Eq2xx072aS/vmPvZkGAeqiag2PvzLyZeX7j84udNWyrMDTgSj4+GnGmnISqceuSPz1e&#10;f5txFqJwlTDgVMn3KvCLxdcv562fqwnUYCqFjEBcmLe+5HWMfl4UQdbKinAEXjkyakArIh1xXVQo&#10;WkK3ppiMRt+LFrDyCFKFQF+vOiNfZHytlYx3WgcVmSk51Rbzinl9SWuxOBfzNQpfN7IvQ/xDFVY0&#10;jpIOUFciCrbB5gOUbSRCAB2PJNgCtG6kyj1QN+PRu24eauFV7oXICX6gKfw/WHm7XSFrqpIfc+aE&#10;pSu6J9KEWxvFjhM9rQ9z8nrwK+xPgbap151Gm/6pC7bLlO4HStUuMkkfT2eT4wkRL8k0nc3OThJk&#10;8RrrMcQfCixLm5Ij5c48iu1NiJ3rwYXiUi1d9ryLe6NSAcbdK01NUL5Jjs7yUZcG2VbQxQsplYvj&#10;zlSLSnWfT0b06+sZInJ1GTAh68aYAbsHSNL8iN3V2vunUJXVNwSP/lZYFzxE5Mzg4hBsGwf4GYCh&#10;rvrMnf+BpI6axNILVHu6YoRO+8HL64a4vhEhrgSS2Ol2aIDjHS3aQFty6Hec1YC/P/ue/EmDZOWs&#10;peEpefi1Eag4Mz8dqfNsPJ2macuH6clpUgC+tby8tbiNvQS6pjE9FV7mbfKP5rDVCPaZ5nyZspJJ&#10;OEm5Sy4jHg6XsRtqeimkWi6zG02YF/HGPXiZwBOrSUuPu2eBvhdcJKHewmHQxPyd7jrfFOlguYmg&#10;myzKV157vmk6s3D6lySN/9tz9np97xZ/AAAA//8DAFBLAwQUAAYACAAAACEAm1cfTt0AAAAIAQAA&#10;DwAAAGRycy9kb3ducmV2LnhtbEyPwU7DMBBE70j8g7VI3FonJZSQZlMhJITEBdHyAW68TQL2Ooqd&#10;JvD1uCd6HM1o5k25na0RJxp85xghXSYgiGunO24QPvcvixyED4q1Mo4J4Yc8bKvrq1IV2k38Qadd&#10;aEQsYV8ohDaEvpDS1y1Z5ZeuJ47e0Q1WhSiHRupBTbHcGrlKkrW0quO40Kqenluqv3ejRXDpe3jb&#10;T9nINA2vefdVm9+HHPH2Zn7agAg0h/8wnPEjOlSR6eBG1l4YhMVjvBIQsvwOxNlPsxWIA8L9OgFZ&#10;lfLyQPUHAAD//wMAUEsBAi0AFAAGAAgAAAAhALaDOJL+AAAA4QEAABMAAAAAAAAAAAAAAAAAAAAA&#10;AFtDb250ZW50X1R5cGVzXS54bWxQSwECLQAUAAYACAAAACEAOP0h/9YAAACUAQAACwAAAAAAAAAA&#10;AAAAAAAvAQAAX3JlbHMvLnJlbHNQSwECLQAUAAYACAAAACEAVbY+JXICAAA3BQAADgAAAAAAAAAA&#10;AAAAAAAuAgAAZHJzL2Uyb0RvYy54bWxQSwECLQAUAAYACAAAACEAm1cfTt0AAAAIAQAADwAAAAAA&#10;AAAAAAAAAADMBAAAZHJzL2Rvd25yZXYueG1sUEsFBgAAAAAEAAQA8wAAANY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D415A3" w:rsidRPr="00B42CAD" w:rsidTr="005403B2">
        <w:tc>
          <w:tcPr>
            <w:tcW w:w="3528" w:type="dxa"/>
          </w:tcPr>
          <w:p w:rsidR="00D415A3" w:rsidRPr="00B42CAD" w:rsidRDefault="00D415A3" w:rsidP="00D415A3">
            <w:pPr>
              <w:spacing w:after="0" w:line="240" w:lineRule="auto"/>
              <w:rPr>
                <w:rFonts w:ascii="Cordia New" w:eastAsia="MS Mincho" w:hAnsi="Cordia New" w:cs="Angsana New" w:hint="cs"/>
                <w:sz w:val="24"/>
                <w:szCs w:val="24"/>
                <w:cs/>
              </w:rPr>
            </w:pPr>
            <w:r>
              <w:rPr>
                <w:rFonts w:ascii="Cordia New" w:eastAsia="MS Mincho" w:hAnsi="Cordia New" w:cs="Angsana New"/>
                <w:sz w:val="24"/>
                <w:szCs w:val="24"/>
              </w:rPr>
              <w:t>2.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>การสำรวจและวิเคราะห์ข้อมูล</w:t>
            </w:r>
          </w:p>
        </w:tc>
        <w:tc>
          <w:tcPr>
            <w:tcW w:w="426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CA06F8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C55CB2" wp14:editId="3581DFC6">
                      <wp:simplePos x="0" y="0"/>
                      <wp:positionH relativeFrom="column">
                        <wp:posOffset>-62179</wp:posOffset>
                      </wp:positionH>
                      <wp:positionV relativeFrom="paragraph">
                        <wp:posOffset>85004</wp:posOffset>
                      </wp:positionV>
                      <wp:extent cx="1021492" cy="48895"/>
                      <wp:effectExtent l="0" t="0" r="26670" b="273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492" cy="4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4.9pt;margin-top:6.7pt;width:80.45pt;height: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m0bwIAAPoEAAAOAAAAZHJzL2Uyb0RvYy54bWysVE1v2zAMvQ/YfxB0X20HzpYGdYosQYYB&#10;RRusHXpmZMk2oK9JSpzu14+SnbbpehqWg0KK1KP49Oir66OS5MCd74yuaHGRU8I1M3Wnm4r+fNh8&#10;mlHiA+gapNG8ok/c0+vFxw9XvZ3ziWmNrLkjCKL9vLcVbUOw8yzzrOUK/IWxXGNQGKcgoOuarHbQ&#10;I7qS2STPP2e9cbV1hnHvcXc9BOki4QvBWbgTwvNAZEXxbiGtLq27uGaLK5g3DmzbsfEa8A+3UNBp&#10;LPoMtYYAZO+6v6BUx5zxRoQLZlRmhOgYTz1gN0X+ppv7FixPvSA53j7T5P8fLLs9bB3p6oqWlGhQ&#10;+EQ/kDTQjeSkjPT01s8x695u3eh5NGOvR+FU/McuyDFR+vRMKT8GwnCzyCdFeTmhhGGsnM0upxEz&#10;ezlsnQ/fuFEkGhV1WDwRCYcbH4bUU0qs5Y3s6k0nZXJcs1tJRw6Ar1tuZsXX9Yh+liY16Ss6mZY5&#10;KoABqkxICGgqi3173VACskH5suBS7bPT/p0iqXgLNR9KT3P8nSoP6anHM5zYxRp8OxxJofGI1BGP&#10;J7WOTUfSB5qjtTP1E76SM4N8vWWbDtFuwIctONQr9oUzGO5wEdJgs2a0KGmN+/3efsxHGWGUkh71&#10;j0T82oPjlMjvGgV2WZRlHJjklNMvE3Tc68judUTv1crgIxQ47ZYlM+YHeTKFM+oRR3UZq2IINMPa&#10;A+WjswrDXOKwM75cpjQcEgvhRt9bFsEjT5HHh+MjODtKJqDWbs1pVmD+RjlDbjypzXIfjOiSrF54&#10;xaeKDg5YerTxYxAn+LWfsl4+WYs/AAAA//8DAFBLAwQUAAYACAAAACEA8DFVI98AAAAIAQAADwAA&#10;AGRycy9kb3ducmV2LnhtbEyPzU7DMBCE70i8g7VI3Fon4a8JcSqEqDigqqLthZsTL3HUeB3Fbhve&#10;nu0JTqvZWc18Wy4n14sTjqHzpCCdJyCQGm86ahXsd6vZAkSImozuPaGCHwywrK6vSl0Yf6ZPPG1j&#10;KziEQqEV2BiHQsrQWHQ6zP2AxN63H52OLMdWmlGfOdz1MkuSR+l0R9xg9YCvFpvD9ugUHL7eNutN&#10;vs9WzrzXSRefcjt+KHV7M708g4g4xb9juOAzOlTMVPsjmSB6BbOcySPv7+5BXPyHNAVRK8h4yqqU&#10;/x+ofgEAAP//AwBQSwECLQAUAAYACAAAACEAtoM4kv4AAADhAQAAEwAAAAAAAAAAAAAAAAAAAAAA&#10;W0NvbnRlbnRfVHlwZXNdLnhtbFBLAQItABQABgAIAAAAIQA4/SH/1gAAAJQBAAALAAAAAAAAAAAA&#10;AAAAAC8BAABfcmVscy8ucmVsc1BLAQItABQABgAIAAAAIQDyFwm0bwIAAPoEAAAOAAAAAAAAAAAA&#10;AAAAAC4CAABkcnMvZTJvRG9jLnhtbFBLAQItABQABgAIAAAAIQDwMVUj3wAAAAgBAAAPAAAAAAAA&#10;AAAAAAAAAMkEAABkcnMvZG93bnJldi54bWxQSwUGAAAAAAQABADzAAAA1QUAAAAA&#10;" fillcolor="#4f81bd" strokecolor="#385d8a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D415A3" w:rsidRPr="00B42CAD" w:rsidTr="005403B2">
        <w:tc>
          <w:tcPr>
            <w:tcW w:w="3528" w:type="dxa"/>
          </w:tcPr>
          <w:p w:rsidR="00D415A3" w:rsidRPr="00B42CAD" w:rsidRDefault="00D415A3" w:rsidP="00D415A3">
            <w:pPr>
              <w:spacing w:after="0" w:line="240" w:lineRule="auto"/>
              <w:rPr>
                <w:rFonts w:ascii="Cordia New" w:eastAsia="MS Mincho" w:hAnsi="Cordia New" w:cs="Angsana New" w:hint="cs"/>
                <w:sz w:val="24"/>
                <w:szCs w:val="24"/>
                <w:cs/>
              </w:rPr>
            </w:pPr>
            <w:r>
              <w:rPr>
                <w:rFonts w:ascii="Cordia New" w:eastAsia="MS Mincho" w:hAnsi="Cordia New" w:cs="Angsana New"/>
                <w:sz w:val="24"/>
                <w:szCs w:val="24"/>
              </w:rPr>
              <w:t>3.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>การประเมินสภาวะระบบการจัดการ</w:t>
            </w:r>
          </w:p>
        </w:tc>
        <w:tc>
          <w:tcPr>
            <w:tcW w:w="426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CA06F8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7270DE" wp14:editId="0B60C87F">
                      <wp:simplePos x="0" y="0"/>
                      <wp:positionH relativeFrom="column">
                        <wp:posOffset>184768</wp:posOffset>
                      </wp:positionH>
                      <wp:positionV relativeFrom="paragraph">
                        <wp:posOffset>65405</wp:posOffset>
                      </wp:positionV>
                      <wp:extent cx="782320" cy="48895"/>
                      <wp:effectExtent l="0" t="0" r="17780" b="273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320" cy="4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4.55pt;margin-top:5.15pt;width:61.6pt;height: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g5bgIAAPkEAAAOAAAAZHJzL2Uyb0RvYy54bWysVEtv2zAMvg/YfxB0X51kSZsGdYqsQYYB&#10;xVqsHXpmZMk2oNcoJU7360fJTl/raVgOCimSH8WPpC8uD0azvcTQOlvy8cmIM2mFq1pbl/zn/ebT&#10;nLMQwVagnZUlf5SBXy4/frjo/EJOXON0JZERiA2Lzpe8idEviiKIRhoIJ85LS0bl0EAkFeuiQugI&#10;3ehiMhqdFp3DyqMTMgS6XfdGvsz4SkkRb5QKMjJdcnpbzCfmc5vOYnkBixrBN60YngH/8AoDraWk&#10;T1BriMB22P4FZVqBLjgVT4QzhVOqFTLXQNWMR2+quWvAy1wLkRP8E03h/8GK7/tbZG1V8lPOLBhq&#10;0Q8iDWytJTtN9HQ+LMjrzt/ioAUSU60HhSb9UxXskCl9fKJUHiITdHk2n3yeEPGCTNP5/HyWIIvn&#10;WI8hfpXOsCSUHCl35hH21yH2rkeXlCo43VabVuusYL290sj2QM2dbubjL+sB/ZWbtqwr+WQ2HaV3&#10;AA2Z0hBJNJ7KDrbmDHRN0ysi5tyvosM7SXLyBirZp56N6HfM3LvnGl/hpCrWEJo+JJuGEG0TnszD&#10;OhSdOO9ZTtLWVY/UJHT99AYvNi2hXUOIt4A0rlQXrWC8oUNpR8W6QeKscfj7vfvkT1NEVs46Gn8i&#10;4tcOUHKmv1mar/PxdJr2JSvT2VnqIb60bF9a7M5cOWrCmJbdiywm/6iPokJnHmhTVykrmcAKyt1T&#10;PihXsV9L2nUhV6vsRjviIV7bOy8SeOIp8Xh/eAD0w8hEGrXv7rgqsHgzOb1virRutYtOtXmsnnml&#10;ViWF9is3bfgWpAV+qWev5y/W8g8AAAD//wMAUEsDBBQABgAIAAAAIQC2uuRz3QAAAAgBAAAPAAAA&#10;ZHJzL2Rvd25yZXYueG1sTI9BT8MwDIXvSPyHyEjcWLIiYO2aTggxcUBoYuyyW9qYplrjVE22lX+P&#10;d4Lbs9/T8+dyNflenHCMXSAN85kCgdQE21GrYfe1vluAiMmQNX0g1PCDEVbV9VVpChvO9ImnbWoF&#10;l1AsjAaX0lBIGRuH3sRZGJDY+w6jN4nHsZV2NGcu973MlHqU3nTEF5wZ8MVhc9gevYbD/nXzscl3&#10;2drbt1p16Sl347vWtzfT8xJEwin9heGCz+hQMVMdjmSj6DVk+ZyTvFf3IC7+Q8aiZrFQIKtS/n+g&#10;+gUAAP//AwBQSwECLQAUAAYACAAAACEAtoM4kv4AAADhAQAAEwAAAAAAAAAAAAAAAAAAAAAAW0Nv&#10;bnRlbnRfVHlwZXNdLnhtbFBLAQItABQABgAIAAAAIQA4/SH/1gAAAJQBAAALAAAAAAAAAAAAAAAA&#10;AC8BAABfcmVscy8ucmVsc1BLAQItABQABgAIAAAAIQCmXkg5bgIAAPkEAAAOAAAAAAAAAAAAAAAA&#10;AC4CAABkcnMvZTJvRG9jLnhtbFBLAQItABQABgAIAAAAIQC2uuRz3QAAAAgBAAAPAAAAAAAAAAAA&#10;AAAAAMgEAABkcnMvZG93bnJldi54bWxQSwUGAAAAAAQABADzAAAA0gUAAAAA&#10;" fillcolor="#4f81bd" strokecolor="#385d8a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D415A3" w:rsidRPr="00B42CAD" w:rsidTr="005403B2">
        <w:tc>
          <w:tcPr>
            <w:tcW w:w="3528" w:type="dxa"/>
          </w:tcPr>
          <w:p w:rsidR="00D415A3" w:rsidRPr="00B42CAD" w:rsidRDefault="00CA06F8" w:rsidP="00CA06F8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sz w:val="24"/>
                <w:szCs w:val="24"/>
              </w:rPr>
              <w:t>4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 xml:space="preserve">.การดำเนินการเก็บข้อมูล ณ สถานที่จริง </w:t>
            </w:r>
          </w:p>
        </w:tc>
        <w:tc>
          <w:tcPr>
            <w:tcW w:w="426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F15CBB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7CFCD1" wp14:editId="0AFBAE67">
                      <wp:simplePos x="0" y="0"/>
                      <wp:positionH relativeFrom="column">
                        <wp:posOffset>170626</wp:posOffset>
                      </wp:positionH>
                      <wp:positionV relativeFrom="paragraph">
                        <wp:posOffset>106251</wp:posOffset>
                      </wp:positionV>
                      <wp:extent cx="757881" cy="48895"/>
                      <wp:effectExtent l="0" t="0" r="23495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7881" cy="4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3.45pt;margin-top:8.35pt;width:59.7pt;height: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zcbQIAAPkEAAAOAAAAZHJzL2Uyb0RvYy54bWysVEtv2zAMvg/YfxB0X50EyZIGdYqsQYYB&#10;RVesHXpmZMk2oNcoJU7360fJTl/raVgOCim+xI8ffXF5NJodJIbW2ZKPz0acSStc1dq65D/vt58W&#10;nIUItgLtrCz5owz8cvXxw0Xnl3LiGqcriYyS2LDsfMmbGP2yKIJopIFw5ry0ZFQODURSsS4qhI6y&#10;G11MRqPPReew8uiEDIFuN72Rr3J+paSI35UKMjJdcnpbzCfmc5fOYnUByxrBN60YngH/8AoDraWi&#10;T6k2EIHtsf0rlWkFuuBUPBPOFE6pVsjcA3UzHr3p5q4BL3MvBE7wTzCF/5dW3BxukbVVyeecWTA0&#10;oh8EGthaSzZP8HQ+LMnrzt/ioAUSU69HhSb9UxfsmCF9fIJUHiMTdDmfzReLMWeCTNPF4nyWUhbP&#10;sR5D/CqdYUkoOVLtjCMcrkPsXU8uqVRwuq22rdZZwXp3pZEdgIY73S7GXzZD9ldu2rKu5JPZdEQE&#10;EEAkUxoiicZT28HWnIGuib0iYq79Kjq8UyQXb6CSfenZiH6nyr177vFVntTFBkLTh2TTEKJtyicz&#10;WYemE+Y9yknaueqRhoSuZ2/wYttStmsI8RaQ6Ep90QrG73Qo7ahZN0icNQ5/v3ef/IlFZOWsI/oT&#10;EL/2gJIz/c0Sv87H02nal6xMZ/MJKfjSsntpsXtz5WgINGh6XRaTf9QnUaEzD7Sp61SVTGAF1e4h&#10;H5Sr2K8l7bqQ63V2ox3xEK/tnRcpecIp4Xh/fAD0A2UiUe3GnVYFlm+Y0/umSOvW++hUm2n1jCuN&#10;Kim0X3low7cgLfBLPXs9f7FWfwAAAP//AwBQSwMEFAAGAAgAAAAhAMtCMJHeAAAACAEAAA8AAABk&#10;cnMvZG93bnJldi54bWxMj8FOwzAMhu9IvENkJG4spVQdLU0nhJg4IDQxduGWNqap1jhVk23l7fFO&#10;7Gh/v35/rlazG8QRp9B7UnC/SEAgtd701CnYfa3vHkGEqMnowRMq+MUAq/r6qtKl8Sf6xOM2doJL&#10;KJRagY1xLKUMrUWnw8KPSMx+/OR05HHqpJn0icvdINMkyaXTPfEFq0d8sdjutwenYP/9uvnYFLt0&#10;7cxbk/RxWdjpXanbm/n5CUTEOf6H4azP6lCzU+MPZIIYFKR5wUne50sQZ57lDyAaBlkGsq7k5QP1&#10;HwAAAP//AwBQSwECLQAUAAYACAAAACEAtoM4kv4AAADhAQAAEwAAAAAAAAAAAAAAAAAAAAAAW0Nv&#10;bnRlbnRfVHlwZXNdLnhtbFBLAQItABQABgAIAAAAIQA4/SH/1gAAAJQBAAALAAAAAAAAAAAAAAAA&#10;AC8BAABfcmVscy8ucmVsc1BLAQItABQABgAIAAAAIQBpdPzcbQIAAPkEAAAOAAAAAAAAAAAAAAAA&#10;AC4CAABkcnMvZTJvRG9jLnhtbFBLAQItABQABgAIAAAAIQDLQjCR3gAAAAgBAAAPAAAAAAAAAAAA&#10;AAAAAMcEAABkcnMvZG93bnJldi54bWxQSwUGAAAAAAQABADzAAAA0gUAAAAA&#10;" fillcolor="#4f81bd" strokecolor="#385d8a" strokeweight="2pt"/>
                  </w:pict>
                </mc:Fallback>
              </mc:AlternateConten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  <w:tr w:rsidR="00D415A3" w:rsidRPr="00B42CAD" w:rsidTr="005403B2">
        <w:tc>
          <w:tcPr>
            <w:tcW w:w="3528" w:type="dxa"/>
          </w:tcPr>
          <w:p w:rsidR="00D415A3" w:rsidRPr="00B42CAD" w:rsidRDefault="00CA06F8" w:rsidP="00CA06F8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sz w:val="24"/>
                <w:szCs w:val="24"/>
              </w:rPr>
              <w:t>5</w:t>
            </w:r>
            <w:r>
              <w:rPr>
                <w:rFonts w:ascii="Cordia New" w:eastAsia="MS Mincho" w:hAnsi="Cordia New" w:cs="Angsana New" w:hint="cs"/>
                <w:sz w:val="24"/>
                <w:szCs w:val="24"/>
                <w:cs/>
              </w:rPr>
              <w:t>.รายงานสรุปผล</w:t>
            </w:r>
          </w:p>
        </w:tc>
        <w:tc>
          <w:tcPr>
            <w:tcW w:w="426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2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405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</w:tcPr>
          <w:p w:rsidR="00D415A3" w:rsidRPr="00B42CAD" w:rsidRDefault="00F15CBB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  <w:r>
              <w:rPr>
                <w:rFonts w:ascii="Cordia New" w:eastAsia="MS Mincho" w:hAnsi="Cordia New" w:cs="Angsana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696714" wp14:editId="0DA44D1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90805</wp:posOffset>
                      </wp:positionV>
                      <wp:extent cx="708025" cy="48895"/>
                      <wp:effectExtent l="0" t="0" r="15875" b="2730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025" cy="4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5.6pt;margin-top:7.15pt;width:55.75pt;height: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/CbgIAAPkEAAAOAAAAZHJzL2Uyb0RvYy54bWysVE1v2zAMvQ/YfxB0X+wEyZoGdYosQYYB&#10;RVu0HXpmZMk2IEsapcTpfv0o2enXehqWg0Ka1KP5+OiLy2Or2UGib6wp+HiUcyaNsGVjqoL/fNh+&#10;mXPmA5gStDWy4E/S88vl508XnVvIia2tLiUyAjF+0bmC1yG4RZZ5UcsW/Mg6aSioLLYQyMUqKxE6&#10;Qm91Nsnzr1lnsXRohfSenm76IF8mfKWkCDdKeRmYLji9W0gnpnMXz2x5AYsKwdWNGF4D/uEtWmgM&#10;FX2G2kAAtsfmL6i2EWi9VWEkbJtZpRohUw/UzTh/1819DU6mXogc755p8v8PVlwfbpE1ZcFpUAZa&#10;GtEdkQam0pLNIz2d8wvKune3OHiezNjrUWEb/6kLdkyUPj1TKo+BCXp4ls/zyYwzQaHpfH4+i5DZ&#10;y12HPnyXtmXRKDhS7cQjHK586FNPKbGUt7opt43WycFqt9bIDkDDnW7n42+bAf1NmjasK/hkNs1J&#10;AAJIZEpDILN11LY3FWegK1KvCJhqv7ntPyiSitdQyr70LKffqXKfnnp8gxO72ICv+yspNFzRJuLJ&#10;JNah6ch5z3K0drZ8oiGh7dXrndg2hHYFPtwCklypL1rBcEOH0paatYPFWW3x90fPYz6piKKcdSR/&#10;IuLXHlBypn8Y0tf5eDqN+5Kc6exsQg6+juxeR8y+XVsawpiW3YlkxvygT6ZC2z7Spq5iVQqBEVS7&#10;p3xw1qFfS9p1IVerlEY74iBcmXsnInjkKfL4cHwEdINkAknt2p5WBRbvlNPnxpvGrvbBqibJ6oVX&#10;GlV0aL/S0IZvQVzg137KevliLf8AAAD//wMAUEsDBBQABgAIAAAAIQAl6rrl3gAAAAkBAAAPAAAA&#10;ZHJzL2Rvd25yZXYueG1sTI/BTsMwDIbvSLxDZCRuW9KAYCtNJ4SYOCA0MXbZLW1MU61xqiTbytuT&#10;neBm6//0+3O1mtzAThhi70lBMRfAkFpveuoU7L7WswWwmDQZPXhCBT8YYVVfX1W6NP5Mn3japo7l&#10;EoqlVmBTGkvOY2vR6Tj3I1LOvn1wOuU1dNwEfc7lbuBSiAfudE/5gtUjvlhsD9ujU3DYv24+Nsud&#10;XDvz1og+PS5teFfq9mZ6fgKWcEp/MFz0szrU2anxRzKRDQpmRSEzmoP7O2AXQIg8NAqkFMDriv//&#10;oP4FAAD//wMAUEsBAi0AFAAGAAgAAAAhALaDOJL+AAAA4QEAABMAAAAAAAAAAAAAAAAAAAAAAFtD&#10;b250ZW50X1R5cGVzXS54bWxQSwECLQAUAAYACAAAACEAOP0h/9YAAACUAQAACwAAAAAAAAAAAAAA&#10;AAAvAQAAX3JlbHMvLnJlbHNQSwECLQAUAAYACAAAACEAPFUPwm4CAAD5BAAADgAAAAAAAAAAAAAA&#10;AAAuAgAAZHJzL2Uyb0RvYy54bWxQSwECLQAUAAYACAAAACEAJeq65d4AAAAJAQAADwAAAAAAAAAA&#10;AAAAAADIBAAAZHJzL2Rvd25yZXYueG1sUEsFBgAAAAAEAAQA8wAAANMFAAAAAA==&#10;" fillcolor="#4f81bd" strokecolor="#385d8a" strokeweight="2pt"/>
                  </w:pict>
                </mc:Fallback>
              </mc:AlternateContent>
            </w:r>
          </w:p>
        </w:tc>
        <w:tc>
          <w:tcPr>
            <w:tcW w:w="392" w:type="dxa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  <w:tc>
          <w:tcPr>
            <w:tcW w:w="392" w:type="dxa"/>
            <w:gridSpan w:val="2"/>
          </w:tcPr>
          <w:p w:rsidR="00D415A3" w:rsidRPr="00B42CAD" w:rsidRDefault="00D415A3" w:rsidP="005403B2">
            <w:pPr>
              <w:spacing w:after="0" w:line="240" w:lineRule="auto"/>
              <w:rPr>
                <w:rFonts w:ascii="Cordia New" w:eastAsia="MS Mincho" w:hAnsi="Cordia New" w:cs="Angsana New"/>
                <w:sz w:val="24"/>
                <w:szCs w:val="24"/>
              </w:rPr>
            </w:pPr>
          </w:p>
        </w:tc>
      </w:tr>
    </w:tbl>
    <w:p w:rsidR="00D809C5" w:rsidRDefault="00D809C5" w:rsidP="00D809C5">
      <w:bookmarkStart w:id="0" w:name="_GoBack"/>
      <w:bookmarkEnd w:id="0"/>
    </w:p>
    <w:sectPr w:rsidR="00D809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340" w:rsidRDefault="00021340" w:rsidP="002B0A72">
      <w:pPr>
        <w:spacing w:after="0" w:line="240" w:lineRule="auto"/>
      </w:pPr>
      <w:r>
        <w:separator/>
      </w:r>
    </w:p>
  </w:endnote>
  <w:endnote w:type="continuationSeparator" w:id="0">
    <w:p w:rsidR="00021340" w:rsidRDefault="00021340" w:rsidP="002B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A72" w:rsidRDefault="002B0A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A72" w:rsidRDefault="002B0A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A72" w:rsidRDefault="002B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340" w:rsidRDefault="00021340" w:rsidP="002B0A72">
      <w:pPr>
        <w:spacing w:after="0" w:line="240" w:lineRule="auto"/>
      </w:pPr>
      <w:r>
        <w:separator/>
      </w:r>
    </w:p>
  </w:footnote>
  <w:footnote w:type="continuationSeparator" w:id="0">
    <w:p w:rsidR="00021340" w:rsidRDefault="00021340" w:rsidP="002B0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A72" w:rsidRDefault="002B0A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6467451"/>
      <w:docPartObj>
        <w:docPartGallery w:val="Watermarks"/>
        <w:docPartUnique/>
      </w:docPartObj>
    </w:sdtPr>
    <w:sdtContent>
      <w:p w:rsidR="002B0A72" w:rsidRDefault="002B0A72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A72" w:rsidRDefault="002B0A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DE5"/>
    <w:multiLevelType w:val="hybridMultilevel"/>
    <w:tmpl w:val="83B2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AD"/>
    <w:rsid w:val="00021340"/>
    <w:rsid w:val="000A4905"/>
    <w:rsid w:val="002B0A72"/>
    <w:rsid w:val="006223E8"/>
    <w:rsid w:val="0092346A"/>
    <w:rsid w:val="00B42CAD"/>
    <w:rsid w:val="00C8526C"/>
    <w:rsid w:val="00CA06F8"/>
    <w:rsid w:val="00D415A3"/>
    <w:rsid w:val="00D809C5"/>
    <w:rsid w:val="00F1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72"/>
  </w:style>
  <w:style w:type="paragraph" w:styleId="Footer">
    <w:name w:val="footer"/>
    <w:basedOn w:val="Normal"/>
    <w:link w:val="FooterChar"/>
    <w:uiPriority w:val="99"/>
    <w:unhideWhenUsed/>
    <w:rsid w:val="002B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72"/>
  </w:style>
  <w:style w:type="paragraph" w:styleId="Footer">
    <w:name w:val="footer"/>
    <w:basedOn w:val="Normal"/>
    <w:link w:val="FooterChar"/>
    <w:uiPriority w:val="99"/>
    <w:unhideWhenUsed/>
    <w:rsid w:val="002B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natcha</dc:creator>
  <cp:lastModifiedBy>natcha</cp:lastModifiedBy>
  <cp:revision>4</cp:revision>
  <dcterms:created xsi:type="dcterms:W3CDTF">2016-12-20T09:36:00Z</dcterms:created>
  <dcterms:modified xsi:type="dcterms:W3CDTF">2016-12-20T09:37:00Z</dcterms:modified>
</cp:coreProperties>
</file>