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หน่วยวิจัยเทคโนโลยีทรัพยากรชีวภาพ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วันจันทร์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วันจันทร์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7 มิถุนายน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ผศช.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