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29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2041170933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ธันวาคม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225099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24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38,092.00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สามหมื่นแปดพันเก้าสิบสองบาทถ้วน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31 มกราคม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28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56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4,266.30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สี่พันสองร้อยหกสิบหกบาทสามสิบสตางค์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