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มหาวิทยาลัยศิลปากร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6813/01098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17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นักวิจัยอาวุโส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อาจารย์พิเศษสอบรายวิชา 518 493 โครงงานวิจัย 2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22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17:45 - 17:45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มหาวิทยาลัยศิลปากร วิทยาเขตพระราชวังสนามจันทร์ จังหวัดนครปฐม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