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20 มกราคม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ผู้บรรยายพิเศษ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คณบดีคณะแพทยศาสตร์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0516.21/145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17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ผู้บรรยายพิเศษในรายวิชา ชค.605 วิธีการทางชีวเคมีและชีววิทยาโมเลกุลขั้นสูง ให้แก่นักศึกษาหลักสูตรวิทยาศาสตรมหาบัณฑิต สาขาวิชาชีวเคมีและชีววิทยาโมเลกุล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3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10:00 - 10:00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ผู้บรรยายพิเศษ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