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25 สิงหาคม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กรรมการสอบโครงร่างวิทยานิพนธ์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0517.02(ศร)/933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10 สิงหาคม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สาขาคณะแพทยศาสตร์ศิริราชพยาบาล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ดร.ศันสนีย์ น้อยสคราญ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กรรมการสอบโครงร่างวิทยานิพนธ์ของ นางสาวเพชรลดา ยงค์พิทักษ์วัฒนา นักศึกษาหลักสูตรปริญยาโท สาขาวิทยาภูมิคุ้มกัน คณะแพทยศาสตร์ศิริราชพยาบาล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15 สิงหาคม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16:15 - 16:15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คณะแพทยศาสตร์ศิริราชพยาบาล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ศันสนีย น้อยสคราญ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รรมการสอบโครงร่างวิทยานิพนธ์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