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14 กันยายน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วิทยากรบรรยายพิเศษ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ศ. ดร. อัญชลี ทัศนาขจร เมธีวิจัยอาวุโส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จุฬาลงกรณ์มหาวิทยาลัย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ชค (ว) 002/2559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 กันยายน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ดร.กัลยาณ์ แดงติ๊บ นักวิจัยอาวุโส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วิทยากรบรรยายพิเศษในงานประชุมวิชาการประจำปี ครั้งที่ 4 ทุนส่งเสริมกลุ่มวิจัย (เมธีวิจัยอาวุโส)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11 ตุลาคม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17:00 - 17:00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กัลยาณ์ แดงติ๊บ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วิทยากรบรรยายพิเศษ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2574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6164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