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23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กรรมการสอบวัคคุณสมบัติ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0517.02(ศร)/851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22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สาขาคณะแพทยศาสตร์ศิริราชพยาบาล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 ศันสนีย น้อยสคราญ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กรรมการสอบวัคคุณสมบัติของ นางสาวภัททา ผู้มีศีล นักศึกษาบัณฑิตวิทยาลัย หลักสูตรปริญญาเอก สาขาวิชาวิทยาภูมิคุ้มกัน คณะแพทยศาสตร์ศิริราชพยาบาล สอบปากเปล่า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15:15 - 15:15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 ศันสนีย น้อยสคราญ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กรรมการสอบวัคคุณสมบัติ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