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13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วิทยากรบรรยายในการประชุมวิชาการ Recent Advances in Genomics and Genetics (RAGG2016)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นายกสมาคมพันธุศาสตร์แห่งประเทศไทย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สมาคมพันธุศาสตร์แห่งประเทศไทย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สพท.2559/0022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31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มาคมพันธุศาสตร์แห่งประเทศไทย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ดร.สิทธิโชค ตั้งภัสสรเรือง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วิทยากรบรรยายในการประชุมวิชาการ Recent Advances in Genomics and Genetics (RAGG2016)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21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ศูนย์นิทรรศการและการประชุมไบเทค บางนา กรุงเทพมหานคร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สิทธิโชค ตั้งภัสสรเรือง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