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4 ตุลาคม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คณบดีคณะวิทยาศาสตร์และเทคโนโลยี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คณะวิทยาศาสตร์และเทคโนโลยี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0516.20/ร.1945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16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คณะวิทยาศาสตร์และเทคโนโลยี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ดร.เพลินพิศ ลักษณะนิล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29 กันยายน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14:15 - 14:15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คณะวิทยาศาสตร์และเทคโนโลยี มหาวิทยาลัยธรรมศาสตร์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เพลินพิศ ลักษณะนิล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