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8 พฤษภาคม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เอส.เอ็ม.เคมีคอล ซัพพลาย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2041172049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22 กุมภาพันธ์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3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12,358.50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หนึ่งหมื่นสองพันสามร้อยห้าสิบแปดบาทห้าสิบสตางค์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24 เมษายน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25 เมษายน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24.72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ยี่สิบสี่บาทเจ็ดสิบสองสตางค์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นายชัยสิทธิ์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