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14 มิถุนายน 2560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972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24 พฤษภาคม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IV1706550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14 มิถุนายน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24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14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1,285.07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หนึ่งพันสองร้อยแปดสิบห้าบาทเจ็ดสตางค์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