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themeColor="text1"/>
        </w:rPr>
        <w:id w:val="2022112347"/>
        <w:docPartObj>
          <w:docPartGallery w:val="Cover Pages"/>
          <w:docPartUnique/>
        </w:docPartObj>
      </w:sdtPr>
      <w:sdtEndPr/>
      <w:sdtContent>
        <w:p w:rsidR="004407C4" w:rsidRDefault="004407C4">
          <w:pPr>
            <w:spacing w:line="259" w:lineRule="auto"/>
            <w:rPr>
              <w:color w:val="000000" w:themeColor="text1"/>
            </w:rPr>
          </w:pPr>
          <w:r w:rsidRPr="004407C4">
            <w:rPr>
              <w:rFonts w:asciiTheme="majorHAnsi" w:eastAsiaTheme="majorEastAsia" w:hAnsiTheme="majorHAnsi" w:cstheme="majorBidi"/>
              <w:noProof/>
              <w:color w:val="2E74B5" w:themeColor="accent1" w:themeShade="BF"/>
              <w:sz w:val="32"/>
              <w:szCs w:val="32"/>
            </w:rPr>
            <mc:AlternateContent>
              <mc:Choice Requires="wps">
                <w:drawing>
                  <wp:anchor distT="0" distB="0" distL="114300" distR="114300" simplePos="0" relativeHeight="251662336" behindDoc="0" locked="0" layoutInCell="1" allowOverlap="1">
                    <wp:simplePos x="0" y="0"/>
                    <wp:positionH relativeFrom="page">
                      <wp:posOffset>-76199</wp:posOffset>
                    </wp:positionH>
                    <wp:positionV relativeFrom="page">
                      <wp:posOffset>-114300</wp:posOffset>
                    </wp:positionV>
                    <wp:extent cx="7905750" cy="10248900"/>
                    <wp:effectExtent l="0" t="0" r="0" b="0"/>
                    <wp:wrapNone/>
                    <wp:docPr id="138" name="Text Box 138"/>
                    <wp:cNvGraphicFramePr/>
                    <a:graphic xmlns:a="http://schemas.openxmlformats.org/drawingml/2006/main">
                      <a:graphicData uri="http://schemas.microsoft.com/office/word/2010/wordprocessingShape">
                        <wps:wsp>
                          <wps:cNvSpPr txBox="1"/>
                          <wps:spPr>
                            <a:xfrm>
                              <a:off x="0" y="0"/>
                              <a:ext cx="7905750" cy="10248900"/>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B2F61" w:rsidRDefault="00EB2F61"/>
                              <w:tbl>
                                <w:tblPr>
                                  <w:tblW w:w="4917" w:type="pct"/>
                                  <w:jc w:val="center"/>
                                  <w:tblBorders>
                                    <w:insideH w:val="single" w:sz="4" w:space="0" w:color="auto"/>
                                    <w:insideV w:val="single" w:sz="4" w:space="0" w:color="auto"/>
                                  </w:tblBorders>
                                  <w:tblCellMar>
                                    <w:top w:w="1296" w:type="dxa"/>
                                    <w:left w:w="360" w:type="dxa"/>
                                    <w:bottom w:w="1296" w:type="dxa"/>
                                    <w:right w:w="360" w:type="dxa"/>
                                  </w:tblCellMar>
                                  <w:tblLook w:val="04A0" w:firstRow="1" w:lastRow="0" w:firstColumn="1" w:lastColumn="0" w:noHBand="0" w:noVBand="1"/>
                                </w:tblPr>
                                <w:tblGrid>
                                  <w:gridCol w:w="7509"/>
                                  <w:gridCol w:w="4724"/>
                                </w:tblGrid>
                                <w:tr w:rsidR="000E1E55" w:rsidTr="00EB2F61">
                                  <w:trPr>
                                    <w:trHeight w:val="14589"/>
                                    <w:jc w:val="center"/>
                                  </w:trPr>
                                  <w:tc>
                                    <w:tcPr>
                                      <w:tcW w:w="3069" w:type="pct"/>
                                      <w:tcBorders>
                                        <w:top w:val="nil"/>
                                        <w:bottom w:val="single" w:sz="4" w:space="0" w:color="343A40"/>
                                        <w:right w:val="single" w:sz="4" w:space="0" w:color="F2F2F2" w:themeColor="background1" w:themeShade="F2"/>
                                      </w:tcBorders>
                                      <w:shd w:val="clear" w:color="auto" w:fill="F2F2F2" w:themeFill="background1" w:themeFillShade="F2"/>
                                      <w:vAlign w:val="center"/>
                                    </w:tcPr>
                                    <w:p w:rsidR="004407C4" w:rsidRPr="000E1E55" w:rsidRDefault="004407C4">
                                      <w:pPr>
                                        <w:jc w:val="right"/>
                                        <w:rPr>
                                          <w:color w:val="FFFFFF" w:themeColor="background1"/>
                                        </w:rPr>
                                      </w:pPr>
                                    </w:p>
                                    <w:p w:rsidR="008536A3" w:rsidRDefault="00174788" w:rsidP="008536A3">
                                      <w:pPr>
                                        <w:pStyle w:val="NoSpacing"/>
                                        <w:jc w:val="right"/>
                                        <w:rPr>
                                          <w:rStyle w:val="TitleChar"/>
                                          <w:b/>
                                        </w:rPr>
                                      </w:pPr>
                                      <w:r>
                                        <w:rPr>
                                          <w:rStyle w:val="TitleChar"/>
                                          <w:b/>
                                        </w:rPr>
                                        <w:t xml:space="preserve">Revision to </w:t>
                                      </w:r>
                                    </w:p>
                                    <w:p w:rsidR="00B005F1" w:rsidRPr="00B005F1" w:rsidRDefault="00174788" w:rsidP="008536A3">
                                      <w:pPr>
                                        <w:pStyle w:val="NoSpacing"/>
                                        <w:jc w:val="right"/>
                                        <w:rPr>
                                          <w:rStyle w:val="TitleChar"/>
                                          <w:b/>
                                        </w:rPr>
                                      </w:pPr>
                                      <w:r>
                                        <w:rPr>
                                          <w:rStyle w:val="TitleChar"/>
                                          <w:b/>
                                        </w:rPr>
                                        <w:t>St. Lawrence College</w:t>
                                      </w:r>
                                      <w:r w:rsidR="00B005F1" w:rsidRPr="00B005F1">
                                        <w:rPr>
                                          <w:rStyle w:val="TitleChar"/>
                                          <w:b/>
                                        </w:rPr>
                                        <w:t>’s Program Development Procedure (Narrative)</w:t>
                                      </w:r>
                                    </w:p>
                                    <w:sdt>
                                      <w:sdtPr>
                                        <w:rPr>
                                          <w:rFonts w:eastAsiaTheme="majorEastAsia" w:cstheme="majorBidi"/>
                                          <w:i/>
                                          <w:color w:val="5F656C"/>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4407C4" w:rsidRPr="00B10114" w:rsidRDefault="00B005F1" w:rsidP="00EB2F61">
                                          <w:pPr>
                                            <w:spacing w:before="240"/>
                                            <w:jc w:val="right"/>
                                            <w:rPr>
                                              <w:sz w:val="24"/>
                                              <w:szCs w:val="24"/>
                                            </w:rPr>
                                          </w:pPr>
                                          <w:r>
                                            <w:rPr>
                                              <w:rFonts w:eastAsiaTheme="majorEastAsia" w:cstheme="majorBidi"/>
                                              <w:i/>
                                              <w:color w:val="5F656C"/>
                                            </w:rPr>
                                            <w:t>2018</w:t>
                                          </w:r>
                                        </w:p>
                                      </w:sdtContent>
                                    </w:sdt>
                                  </w:tc>
                                  <w:tc>
                                    <w:tcPr>
                                      <w:tcW w:w="1931" w:type="pct"/>
                                      <w:tcBorders>
                                        <w:left w:val="single" w:sz="4" w:space="0" w:color="F2F2F2" w:themeColor="background1" w:themeShade="F2"/>
                                      </w:tcBorders>
                                      <w:shd w:val="clear" w:color="auto" w:fill="FFFFFF" w:themeFill="background1"/>
                                      <w:vAlign w:val="center"/>
                                    </w:tcPr>
                                    <w:p w:rsidR="00D71AD1" w:rsidRDefault="00D71AD1" w:rsidP="00B10114">
                                      <w:pPr>
                                        <w:pStyle w:val="NoSpacing"/>
                                        <w:spacing w:before="240"/>
                                        <w:rPr>
                                          <w:rFonts w:ascii="Asap" w:hAnsi="Asap"/>
                                          <w:color w:val="44546A" w:themeColor="text2"/>
                                        </w:rPr>
                                      </w:pPr>
                                    </w:p>
                                    <w:p w:rsidR="000E1E55" w:rsidRPr="00EB2F61" w:rsidRDefault="003C1B25" w:rsidP="00B10114">
                                      <w:pPr>
                                        <w:pStyle w:val="NoSpacing"/>
                                        <w:spacing w:before="240"/>
                                        <w:rPr>
                                          <w:color w:val="44546A" w:themeColor="text2"/>
                                        </w:rPr>
                                      </w:pPr>
                                      <w:r>
                                        <w:rPr>
                                          <w:color w:val="44546A" w:themeColor="text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6.75pt;height:40.5pt">
                                            <v:imagedata r:id="rId9" o:title="SCTL-Charcoal@4x"/>
                                          </v:shape>
                                        </w:pict>
                                      </w:r>
                                    </w:p>
                                    <w:p w:rsidR="004407C4" w:rsidRPr="00326922" w:rsidRDefault="003C1B25" w:rsidP="000E1E55">
                                      <w:pPr>
                                        <w:pStyle w:val="NoSpacing"/>
                                        <w:spacing w:before="240"/>
                                        <w:rPr>
                                          <w:rFonts w:ascii="Asap" w:hAnsi="Asap"/>
                                          <w:color w:val="5F656C"/>
                                        </w:rPr>
                                      </w:pPr>
                                      <w:sdt>
                                        <w:sdtPr>
                                          <w:rPr>
                                            <w:rFonts w:ascii="Asap" w:hAnsi="Asap"/>
                                            <w:i/>
                                            <w:color w:val="5F656C"/>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D71AD1" w:rsidRPr="00EB2F61">
                                            <w:rPr>
                                              <w:rFonts w:ascii="Asap" w:hAnsi="Asap"/>
                                              <w:i/>
                                              <w:color w:val="5F656C"/>
                                            </w:rPr>
                                            <w:t>St. Lawrence College</w:t>
                                          </w:r>
                                        </w:sdtContent>
                                      </w:sdt>
                                    </w:p>
                                  </w:tc>
                                </w:tr>
                              </w:tbl>
                              <w:p w:rsidR="004407C4" w:rsidRDefault="004407C4" w:rsidP="000E1E5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6pt;margin-top:-9pt;width:622.5pt;height:80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" fillcolor="#f2f2f2 [3052]" stroked="f" strokeweight=".5pt">
                    <v:textbox inset="0,0,0,0">
                      <w:txbxContent>
                        <w:p w:rsidR="00EB2F61" w:rsidRDefault="00EB2F61"/>
                        <w:tbl>
                          <w:tblPr>
                            <w:tblW w:w="4917" w:type="pct"/>
                            <w:jc w:val="center"/>
                            <w:tblBorders>
                              <w:insideH w:val="single" w:sz="4" w:space="0" w:color="auto"/>
                              <w:insideV w:val="single" w:sz="4" w:space="0" w:color="auto"/>
                            </w:tblBorders>
                            <w:tblCellMar>
                              <w:top w:w="1296" w:type="dxa"/>
                              <w:left w:w="360" w:type="dxa"/>
                              <w:bottom w:w="1296" w:type="dxa"/>
                              <w:right w:w="360" w:type="dxa"/>
                            </w:tblCellMar>
                            <w:tblLook w:val="04A0" w:firstRow="1" w:lastRow="0" w:firstColumn="1" w:lastColumn="0" w:noHBand="0" w:noVBand="1"/>
                          </w:tblPr>
                          <w:tblGrid>
                            <w:gridCol w:w="7509"/>
                            <w:gridCol w:w="4724"/>
                          </w:tblGrid>
                          <w:tr w:rsidR="000E1E55" w:rsidTr="00EB2F61">
                            <w:trPr>
                              <w:trHeight w:val="14589"/>
                              <w:jc w:val="center"/>
                            </w:trPr>
                            <w:tc>
                              <w:tcPr>
                                <w:tcW w:w="3069" w:type="pct"/>
                                <w:tcBorders>
                                  <w:top w:val="nil"/>
                                  <w:bottom w:val="single" w:sz="4" w:space="0" w:color="343A40"/>
                                  <w:right w:val="single" w:sz="4" w:space="0" w:color="F2F2F2" w:themeColor="background1" w:themeShade="F2"/>
                                </w:tcBorders>
                                <w:shd w:val="clear" w:color="auto" w:fill="F2F2F2" w:themeFill="background1" w:themeFillShade="F2"/>
                                <w:vAlign w:val="center"/>
                              </w:tcPr>
                              <w:p w:rsidR="004407C4" w:rsidRPr="000E1E55" w:rsidRDefault="004407C4">
                                <w:pPr>
                                  <w:jc w:val="right"/>
                                  <w:rPr>
                                    <w:color w:val="FFFFFF" w:themeColor="background1"/>
                                  </w:rPr>
                                </w:pPr>
                              </w:p>
                              <w:p w:rsidR="008536A3" w:rsidRDefault="00174788" w:rsidP="008536A3">
                                <w:pPr>
                                  <w:pStyle w:val="NoSpacing"/>
                                  <w:jc w:val="right"/>
                                  <w:rPr>
                                    <w:rStyle w:val="TitleChar"/>
                                    <w:b/>
                                  </w:rPr>
                                </w:pPr>
                                <w:r>
                                  <w:rPr>
                                    <w:rStyle w:val="TitleChar"/>
                                    <w:b/>
                                  </w:rPr>
                                  <w:t xml:space="preserve">Revision to </w:t>
                                </w:r>
                              </w:p>
                              <w:p w:rsidR="00B005F1" w:rsidRPr="00B005F1" w:rsidRDefault="00174788" w:rsidP="008536A3">
                                <w:pPr>
                                  <w:pStyle w:val="NoSpacing"/>
                                  <w:jc w:val="right"/>
                                  <w:rPr>
                                    <w:rStyle w:val="TitleChar"/>
                                    <w:b/>
                                  </w:rPr>
                                </w:pPr>
                                <w:r>
                                  <w:rPr>
                                    <w:rStyle w:val="TitleChar"/>
                                    <w:b/>
                                  </w:rPr>
                                  <w:t>St. Lawrence College</w:t>
                                </w:r>
                                <w:r w:rsidR="00B005F1" w:rsidRPr="00B005F1">
                                  <w:rPr>
                                    <w:rStyle w:val="TitleChar"/>
                                    <w:b/>
                                  </w:rPr>
                                  <w:t>’s Program Development Procedure (Narrative)</w:t>
                                </w:r>
                              </w:p>
                              <w:sdt>
                                <w:sdtPr>
                                  <w:rPr>
                                    <w:rFonts w:eastAsiaTheme="majorEastAsia" w:cstheme="majorBidi"/>
                                    <w:i/>
                                    <w:color w:val="5F656C"/>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4407C4" w:rsidRPr="00B10114" w:rsidRDefault="00B005F1" w:rsidP="00EB2F61">
                                    <w:pPr>
                                      <w:spacing w:before="240"/>
                                      <w:jc w:val="right"/>
                                      <w:rPr>
                                        <w:sz w:val="24"/>
                                        <w:szCs w:val="24"/>
                                      </w:rPr>
                                    </w:pPr>
                                    <w:r>
                                      <w:rPr>
                                        <w:rFonts w:eastAsiaTheme="majorEastAsia" w:cstheme="majorBidi"/>
                                        <w:i/>
                                        <w:color w:val="5F656C"/>
                                      </w:rPr>
                                      <w:t>2018</w:t>
                                    </w:r>
                                  </w:p>
                                </w:sdtContent>
                              </w:sdt>
                            </w:tc>
                            <w:tc>
                              <w:tcPr>
                                <w:tcW w:w="1931" w:type="pct"/>
                                <w:tcBorders>
                                  <w:left w:val="single" w:sz="4" w:space="0" w:color="F2F2F2" w:themeColor="background1" w:themeShade="F2"/>
                                </w:tcBorders>
                                <w:shd w:val="clear" w:color="auto" w:fill="FFFFFF" w:themeFill="background1"/>
                                <w:vAlign w:val="center"/>
                              </w:tcPr>
                              <w:p w:rsidR="00D71AD1" w:rsidRDefault="00D71AD1" w:rsidP="00B10114">
                                <w:pPr>
                                  <w:pStyle w:val="NoSpacing"/>
                                  <w:spacing w:before="240"/>
                                  <w:rPr>
                                    <w:rFonts w:ascii="Asap" w:hAnsi="Asap"/>
                                    <w:color w:val="44546A" w:themeColor="text2"/>
                                  </w:rPr>
                                </w:pPr>
                              </w:p>
                              <w:p w:rsidR="000E1E55" w:rsidRPr="00EB2F61" w:rsidRDefault="003C1B25" w:rsidP="00B10114">
                                <w:pPr>
                                  <w:pStyle w:val="NoSpacing"/>
                                  <w:spacing w:before="240"/>
                                  <w:rPr>
                                    <w:color w:val="44546A" w:themeColor="text2"/>
                                  </w:rPr>
                                </w:pPr>
                                <w:r>
                                  <w:rPr>
                                    <w:color w:val="44546A" w:themeColor="text2"/>
                                  </w:rPr>
                                  <w:pict>
                                    <v:shape id="_x0000_i1026" type="#_x0000_t75" style="width:186.75pt;height:40.5pt">
                                      <v:imagedata r:id="rId9" o:title="SCTL-Charcoal@4x"/>
                                    </v:shape>
                                  </w:pict>
                                </w:r>
                              </w:p>
                              <w:p w:rsidR="004407C4" w:rsidRPr="00326922" w:rsidRDefault="003C1B25" w:rsidP="000E1E55">
                                <w:pPr>
                                  <w:pStyle w:val="NoSpacing"/>
                                  <w:spacing w:before="240"/>
                                  <w:rPr>
                                    <w:rFonts w:ascii="Asap" w:hAnsi="Asap"/>
                                    <w:color w:val="5F656C"/>
                                  </w:rPr>
                                </w:pPr>
                                <w:sdt>
                                  <w:sdtPr>
                                    <w:rPr>
                                      <w:rFonts w:ascii="Asap" w:hAnsi="Asap"/>
                                      <w:i/>
                                      <w:color w:val="5F656C"/>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D71AD1" w:rsidRPr="00EB2F61">
                                      <w:rPr>
                                        <w:rFonts w:ascii="Asap" w:hAnsi="Asap"/>
                                        <w:i/>
                                        <w:color w:val="5F656C"/>
                                      </w:rPr>
                                      <w:t>St. Lawrence College</w:t>
                                    </w:r>
                                  </w:sdtContent>
                                </w:sdt>
                              </w:p>
                            </w:tc>
                          </w:tr>
                        </w:tbl>
                        <w:p w:rsidR="004407C4" w:rsidRDefault="004407C4" w:rsidP="000E1E55"/>
                      </w:txbxContent>
                    </v:textbox>
                    <w10:wrap anchorx="page" anchory="page"/>
                  </v:shape>
                </w:pict>
              </mc:Fallback>
            </mc:AlternateContent>
          </w:r>
          <w:r>
            <w:rPr>
              <w:color w:val="000000" w:themeColor="text1"/>
            </w:rPr>
            <w:br w:type="page"/>
          </w:r>
        </w:p>
        <w:bookmarkStart w:id="0" w:name="_GoBack" w:displacedByCustomXml="next"/>
        <w:bookmarkEnd w:id="0" w:displacedByCustomXml="next"/>
      </w:sdtContent>
    </w:sdt>
    <w:sdt>
      <w:sdtPr>
        <w:rPr>
          <w:rFonts w:ascii="Asap" w:eastAsiaTheme="minorHAnsi" w:hAnsi="Asap" w:cstheme="minorBidi"/>
          <w:color w:val="343A40"/>
          <w:sz w:val="20"/>
          <w:szCs w:val="22"/>
        </w:rPr>
        <w:id w:val="1893697233"/>
        <w:docPartObj>
          <w:docPartGallery w:val="Table of Contents"/>
          <w:docPartUnique/>
        </w:docPartObj>
      </w:sdtPr>
      <w:sdtEndPr>
        <w:rPr>
          <w:b/>
          <w:bCs/>
          <w:noProof/>
        </w:rPr>
      </w:sdtEndPr>
      <w:sdtContent>
        <w:p w:rsidR="00E12AB0" w:rsidRPr="00D228E2" w:rsidRDefault="00E12AB0">
          <w:pPr>
            <w:pStyle w:val="TOCHeading"/>
            <w:rPr>
              <w:rStyle w:val="TitleChar"/>
            </w:rPr>
          </w:pPr>
          <w:r w:rsidRPr="00D228E2">
            <w:rPr>
              <w:rStyle w:val="TitleChar"/>
            </w:rPr>
            <w:t>Table of Contents</w:t>
          </w:r>
        </w:p>
        <w:p w:rsidR="00174788" w:rsidRDefault="00E12AB0">
          <w:pPr>
            <w:pStyle w:val="TOC1"/>
            <w:tabs>
              <w:tab w:val="right" w:leader="dot" w:pos="10070"/>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521585733" w:history="1">
            <w:r w:rsidR="00174788" w:rsidRPr="006A395C">
              <w:rPr>
                <w:rStyle w:val="Hyperlink"/>
                <w:noProof/>
              </w:rPr>
              <w:t>Overview</w:t>
            </w:r>
            <w:r w:rsidR="00174788">
              <w:rPr>
                <w:noProof/>
                <w:webHidden/>
              </w:rPr>
              <w:tab/>
            </w:r>
            <w:r w:rsidR="00174788">
              <w:rPr>
                <w:noProof/>
                <w:webHidden/>
              </w:rPr>
              <w:fldChar w:fldCharType="begin"/>
            </w:r>
            <w:r w:rsidR="00174788">
              <w:rPr>
                <w:noProof/>
                <w:webHidden/>
              </w:rPr>
              <w:instrText xml:space="preserve"> PAGEREF _Toc521585733 \h </w:instrText>
            </w:r>
            <w:r w:rsidR="00174788">
              <w:rPr>
                <w:noProof/>
                <w:webHidden/>
              </w:rPr>
            </w:r>
            <w:r w:rsidR="00174788">
              <w:rPr>
                <w:noProof/>
                <w:webHidden/>
              </w:rPr>
              <w:fldChar w:fldCharType="separate"/>
            </w:r>
            <w:r w:rsidR="00174788">
              <w:rPr>
                <w:noProof/>
                <w:webHidden/>
              </w:rPr>
              <w:t>1</w:t>
            </w:r>
            <w:r w:rsidR="00174788">
              <w:rPr>
                <w:noProof/>
                <w:webHidden/>
              </w:rPr>
              <w:fldChar w:fldCharType="end"/>
            </w:r>
          </w:hyperlink>
        </w:p>
        <w:p w:rsidR="00174788" w:rsidRDefault="003C1B25">
          <w:pPr>
            <w:pStyle w:val="TOC1"/>
            <w:tabs>
              <w:tab w:val="right" w:leader="dot" w:pos="10070"/>
            </w:tabs>
            <w:rPr>
              <w:rFonts w:asciiTheme="minorHAnsi" w:eastAsiaTheme="minorEastAsia" w:hAnsiTheme="minorHAnsi"/>
              <w:noProof/>
              <w:color w:val="auto"/>
              <w:sz w:val="22"/>
            </w:rPr>
          </w:pPr>
          <w:hyperlink w:anchor="_Toc521585734" w:history="1">
            <w:r w:rsidR="00174788" w:rsidRPr="006A395C">
              <w:rPr>
                <w:rStyle w:val="Hyperlink"/>
                <w:noProof/>
              </w:rPr>
              <w:t>Concept Paper</w:t>
            </w:r>
            <w:r w:rsidR="00174788">
              <w:rPr>
                <w:noProof/>
                <w:webHidden/>
              </w:rPr>
              <w:tab/>
            </w:r>
            <w:r w:rsidR="00174788">
              <w:rPr>
                <w:noProof/>
                <w:webHidden/>
              </w:rPr>
              <w:fldChar w:fldCharType="begin"/>
            </w:r>
            <w:r w:rsidR="00174788">
              <w:rPr>
                <w:noProof/>
                <w:webHidden/>
              </w:rPr>
              <w:instrText xml:space="preserve"> PAGEREF _Toc521585734 \h </w:instrText>
            </w:r>
            <w:r w:rsidR="00174788">
              <w:rPr>
                <w:noProof/>
                <w:webHidden/>
              </w:rPr>
            </w:r>
            <w:r w:rsidR="00174788">
              <w:rPr>
                <w:noProof/>
                <w:webHidden/>
              </w:rPr>
              <w:fldChar w:fldCharType="separate"/>
            </w:r>
            <w:r w:rsidR="00174788">
              <w:rPr>
                <w:noProof/>
                <w:webHidden/>
              </w:rPr>
              <w:t>1</w:t>
            </w:r>
            <w:r w:rsidR="00174788">
              <w:rPr>
                <w:noProof/>
                <w:webHidden/>
              </w:rPr>
              <w:fldChar w:fldCharType="end"/>
            </w:r>
          </w:hyperlink>
        </w:p>
        <w:p w:rsidR="00174788" w:rsidRDefault="003C1B25">
          <w:pPr>
            <w:pStyle w:val="TOC1"/>
            <w:tabs>
              <w:tab w:val="right" w:leader="dot" w:pos="10070"/>
            </w:tabs>
            <w:rPr>
              <w:rFonts w:asciiTheme="minorHAnsi" w:eastAsiaTheme="minorEastAsia" w:hAnsiTheme="minorHAnsi"/>
              <w:noProof/>
              <w:color w:val="auto"/>
              <w:sz w:val="22"/>
            </w:rPr>
          </w:pPr>
          <w:hyperlink w:anchor="_Toc521585735" w:history="1">
            <w:r w:rsidR="00174788" w:rsidRPr="006A395C">
              <w:rPr>
                <w:rStyle w:val="Hyperlink"/>
                <w:noProof/>
              </w:rPr>
              <w:t>Strategic Management Enrolment (SEM) Committee</w:t>
            </w:r>
            <w:r w:rsidR="00174788">
              <w:rPr>
                <w:noProof/>
                <w:webHidden/>
              </w:rPr>
              <w:tab/>
            </w:r>
            <w:r w:rsidR="00174788">
              <w:rPr>
                <w:noProof/>
                <w:webHidden/>
              </w:rPr>
              <w:fldChar w:fldCharType="begin"/>
            </w:r>
            <w:r w:rsidR="00174788">
              <w:rPr>
                <w:noProof/>
                <w:webHidden/>
              </w:rPr>
              <w:instrText xml:space="preserve"> PAGEREF _Toc521585735 \h </w:instrText>
            </w:r>
            <w:r w:rsidR="00174788">
              <w:rPr>
                <w:noProof/>
                <w:webHidden/>
              </w:rPr>
            </w:r>
            <w:r w:rsidR="00174788">
              <w:rPr>
                <w:noProof/>
                <w:webHidden/>
              </w:rPr>
              <w:fldChar w:fldCharType="separate"/>
            </w:r>
            <w:r w:rsidR="00174788">
              <w:rPr>
                <w:noProof/>
                <w:webHidden/>
              </w:rPr>
              <w:t>2</w:t>
            </w:r>
            <w:r w:rsidR="00174788">
              <w:rPr>
                <w:noProof/>
                <w:webHidden/>
              </w:rPr>
              <w:fldChar w:fldCharType="end"/>
            </w:r>
          </w:hyperlink>
        </w:p>
        <w:p w:rsidR="00174788" w:rsidRDefault="003C1B25">
          <w:pPr>
            <w:pStyle w:val="TOC1"/>
            <w:tabs>
              <w:tab w:val="right" w:leader="dot" w:pos="10070"/>
            </w:tabs>
            <w:rPr>
              <w:rFonts w:asciiTheme="minorHAnsi" w:eastAsiaTheme="minorEastAsia" w:hAnsiTheme="minorHAnsi"/>
              <w:noProof/>
              <w:color w:val="auto"/>
              <w:sz w:val="22"/>
            </w:rPr>
          </w:pPr>
          <w:hyperlink w:anchor="_Toc521585736" w:history="1">
            <w:r w:rsidR="00174788" w:rsidRPr="006A395C">
              <w:rPr>
                <w:rStyle w:val="Hyperlink"/>
                <w:noProof/>
              </w:rPr>
              <w:t>Preparation of Business Plan</w:t>
            </w:r>
            <w:r w:rsidR="00174788">
              <w:rPr>
                <w:noProof/>
                <w:webHidden/>
              </w:rPr>
              <w:tab/>
            </w:r>
            <w:r w:rsidR="00174788">
              <w:rPr>
                <w:noProof/>
                <w:webHidden/>
              </w:rPr>
              <w:fldChar w:fldCharType="begin"/>
            </w:r>
            <w:r w:rsidR="00174788">
              <w:rPr>
                <w:noProof/>
                <w:webHidden/>
              </w:rPr>
              <w:instrText xml:space="preserve"> PAGEREF _Toc521585736 \h </w:instrText>
            </w:r>
            <w:r w:rsidR="00174788">
              <w:rPr>
                <w:noProof/>
                <w:webHidden/>
              </w:rPr>
            </w:r>
            <w:r w:rsidR="00174788">
              <w:rPr>
                <w:noProof/>
                <w:webHidden/>
              </w:rPr>
              <w:fldChar w:fldCharType="separate"/>
            </w:r>
            <w:r w:rsidR="00174788">
              <w:rPr>
                <w:noProof/>
                <w:webHidden/>
              </w:rPr>
              <w:t>2</w:t>
            </w:r>
            <w:r w:rsidR="00174788">
              <w:rPr>
                <w:noProof/>
                <w:webHidden/>
              </w:rPr>
              <w:fldChar w:fldCharType="end"/>
            </w:r>
          </w:hyperlink>
        </w:p>
        <w:p w:rsidR="00174788" w:rsidRDefault="003C1B25">
          <w:pPr>
            <w:pStyle w:val="TOC1"/>
            <w:tabs>
              <w:tab w:val="right" w:leader="dot" w:pos="10070"/>
            </w:tabs>
            <w:rPr>
              <w:rFonts w:asciiTheme="minorHAnsi" w:eastAsiaTheme="minorEastAsia" w:hAnsiTheme="minorHAnsi"/>
              <w:noProof/>
              <w:color w:val="auto"/>
              <w:sz w:val="22"/>
            </w:rPr>
          </w:pPr>
          <w:hyperlink w:anchor="_Toc521585737" w:history="1">
            <w:r w:rsidR="00174788" w:rsidRPr="006A395C">
              <w:rPr>
                <w:rStyle w:val="Hyperlink"/>
                <w:noProof/>
              </w:rPr>
              <w:t>Dean’s Council Review</w:t>
            </w:r>
            <w:r w:rsidR="00174788">
              <w:rPr>
                <w:noProof/>
                <w:webHidden/>
              </w:rPr>
              <w:tab/>
            </w:r>
            <w:r w:rsidR="00174788">
              <w:rPr>
                <w:noProof/>
                <w:webHidden/>
              </w:rPr>
              <w:fldChar w:fldCharType="begin"/>
            </w:r>
            <w:r w:rsidR="00174788">
              <w:rPr>
                <w:noProof/>
                <w:webHidden/>
              </w:rPr>
              <w:instrText xml:space="preserve"> PAGEREF _Toc521585737 \h </w:instrText>
            </w:r>
            <w:r w:rsidR="00174788">
              <w:rPr>
                <w:noProof/>
                <w:webHidden/>
              </w:rPr>
            </w:r>
            <w:r w:rsidR="00174788">
              <w:rPr>
                <w:noProof/>
                <w:webHidden/>
              </w:rPr>
              <w:fldChar w:fldCharType="separate"/>
            </w:r>
            <w:r w:rsidR="00174788">
              <w:rPr>
                <w:noProof/>
                <w:webHidden/>
              </w:rPr>
              <w:t>2</w:t>
            </w:r>
            <w:r w:rsidR="00174788">
              <w:rPr>
                <w:noProof/>
                <w:webHidden/>
              </w:rPr>
              <w:fldChar w:fldCharType="end"/>
            </w:r>
          </w:hyperlink>
        </w:p>
        <w:p w:rsidR="00174788" w:rsidRDefault="003C1B25">
          <w:pPr>
            <w:pStyle w:val="TOC1"/>
            <w:tabs>
              <w:tab w:val="right" w:leader="dot" w:pos="10070"/>
            </w:tabs>
            <w:rPr>
              <w:rFonts w:asciiTheme="minorHAnsi" w:eastAsiaTheme="minorEastAsia" w:hAnsiTheme="minorHAnsi"/>
              <w:noProof/>
              <w:color w:val="auto"/>
              <w:sz w:val="22"/>
            </w:rPr>
          </w:pPr>
          <w:hyperlink w:anchor="_Toc521585738" w:history="1">
            <w:r w:rsidR="00174788" w:rsidRPr="006A395C">
              <w:rPr>
                <w:rStyle w:val="Hyperlink"/>
                <w:noProof/>
              </w:rPr>
              <w:t>Academic Council and College Executive Team (CET) Review</w:t>
            </w:r>
            <w:r w:rsidR="00174788">
              <w:rPr>
                <w:noProof/>
                <w:webHidden/>
              </w:rPr>
              <w:tab/>
            </w:r>
            <w:r w:rsidR="00174788">
              <w:rPr>
                <w:noProof/>
                <w:webHidden/>
              </w:rPr>
              <w:fldChar w:fldCharType="begin"/>
            </w:r>
            <w:r w:rsidR="00174788">
              <w:rPr>
                <w:noProof/>
                <w:webHidden/>
              </w:rPr>
              <w:instrText xml:space="preserve"> PAGEREF _Toc521585738 \h </w:instrText>
            </w:r>
            <w:r w:rsidR="00174788">
              <w:rPr>
                <w:noProof/>
                <w:webHidden/>
              </w:rPr>
            </w:r>
            <w:r w:rsidR="00174788">
              <w:rPr>
                <w:noProof/>
                <w:webHidden/>
              </w:rPr>
              <w:fldChar w:fldCharType="separate"/>
            </w:r>
            <w:r w:rsidR="00174788">
              <w:rPr>
                <w:noProof/>
                <w:webHidden/>
              </w:rPr>
              <w:t>3</w:t>
            </w:r>
            <w:r w:rsidR="00174788">
              <w:rPr>
                <w:noProof/>
                <w:webHidden/>
              </w:rPr>
              <w:fldChar w:fldCharType="end"/>
            </w:r>
          </w:hyperlink>
        </w:p>
        <w:p w:rsidR="00E12AB0" w:rsidRDefault="00E12AB0">
          <w:r>
            <w:rPr>
              <w:b/>
              <w:bCs/>
              <w:noProof/>
            </w:rPr>
            <w:fldChar w:fldCharType="end"/>
          </w:r>
        </w:p>
      </w:sdtContent>
    </w:sdt>
    <w:p w:rsidR="00E12AB0" w:rsidRDefault="00E12AB0" w:rsidP="00841145">
      <w:pPr>
        <w:pStyle w:val="Title"/>
        <w:sectPr w:rsidR="00E12AB0" w:rsidSect="00E12AB0">
          <w:headerReference w:type="default" r:id="rId10"/>
          <w:pgSz w:w="12240" w:h="15840"/>
          <w:pgMar w:top="1620" w:right="1080" w:bottom="1620" w:left="1080" w:header="630" w:footer="600" w:gutter="0"/>
          <w:pgNumType w:start="0"/>
          <w:cols w:space="720"/>
          <w:titlePg/>
          <w:docGrid w:linePitch="360"/>
        </w:sectPr>
      </w:pPr>
      <w:r>
        <w:br w:type="page"/>
      </w:r>
    </w:p>
    <w:p w:rsidR="00DD21C4" w:rsidRPr="009137CB" w:rsidRDefault="00B005F1" w:rsidP="00841145">
      <w:pPr>
        <w:pStyle w:val="Title"/>
      </w:pPr>
      <w:r>
        <w:lastRenderedPageBreak/>
        <w:t>Revision to SLC’s Program Development Procedure</w:t>
      </w:r>
    </w:p>
    <w:p w:rsidR="00DD21C4" w:rsidRPr="009137CB" w:rsidRDefault="00B005F1" w:rsidP="008536A3">
      <w:pPr>
        <w:pStyle w:val="Heading3"/>
      </w:pPr>
      <w:r>
        <w:t>Prepared by Jacqueline Schoemaker Holmes, Program Developer</w:t>
      </w:r>
    </w:p>
    <w:p w:rsidR="00DD21C4" w:rsidRDefault="00B005F1" w:rsidP="00DD21C4">
      <w:pPr>
        <w:pStyle w:val="Heading1"/>
      </w:pPr>
      <w:bookmarkStart w:id="1" w:name="_Toc521585733"/>
      <w:r>
        <w:t>Overview</w:t>
      </w:r>
      <w:bookmarkEnd w:id="1"/>
    </w:p>
    <w:p w:rsidR="00B005F1" w:rsidRPr="00B005F1" w:rsidRDefault="00B005F1" w:rsidP="00B005F1">
      <w:r w:rsidRPr="00B005F1">
        <w:t xml:space="preserve">This document outlines the proposed revision to St. Lawrence College’s Program Development Process. The entire program development process, from start to finish, takes approximately two years and is delineated into three phases: </w:t>
      </w:r>
      <w:r w:rsidRPr="008536A3">
        <w:rPr>
          <w:rStyle w:val="StrongTealInclusivity"/>
        </w:rPr>
        <w:t>Program Development &gt; Curriculum Development &gt; Launch Preparation.</w:t>
      </w:r>
      <w:r w:rsidRPr="008536A3">
        <w:rPr>
          <w:rStyle w:val="StrongTealInclusivity"/>
        </w:rPr>
        <w:footnoteReference w:id="1"/>
      </w:r>
      <w:r w:rsidRPr="00B005F1">
        <w:t xml:space="preserve"> This document outlines the first phase – Program Development – is a process that has thirteen unique steps that </w:t>
      </w:r>
      <w:proofErr w:type="gramStart"/>
      <w:r w:rsidRPr="00B005F1">
        <w:t>will be detailed</w:t>
      </w:r>
      <w:proofErr w:type="gramEnd"/>
      <w:r w:rsidRPr="00B005F1">
        <w:t xml:space="preserve"> in sequential order. It is important to note however that it is best to understand the process as iterative and as evolving uniquely according to the needs of any given program. </w:t>
      </w:r>
    </w:p>
    <w:p w:rsidR="00B005F1" w:rsidRPr="00B005F1" w:rsidRDefault="00B005F1" w:rsidP="00B005F1">
      <w:r w:rsidRPr="00B005F1">
        <w:t xml:space="preserve">An internal or external stakeholder completing a New Program Idea Form via the new program idea form triggers the formal process for the consideration of a program idea by the College. Submitted ideas will be evaluated first through a cross-referencing to see if 1) the idea has recently been submitted and vetted and 2) if the idea has historically (within the past five years) been submitted and vetted, so that no time is spent reviewing ideas that have already been reviewed and did not move forward in the past. If the idea does not proceed at this point, the idea originator </w:t>
      </w:r>
      <w:proofErr w:type="gramStart"/>
      <w:r w:rsidRPr="00B005F1">
        <w:t>is contacted and advised of the outcome</w:t>
      </w:r>
      <w:proofErr w:type="gramEnd"/>
      <w:r w:rsidRPr="00B005F1">
        <w:t xml:space="preserve">. </w:t>
      </w:r>
    </w:p>
    <w:p w:rsidR="00B005F1" w:rsidRPr="00B005F1" w:rsidRDefault="00B005F1" w:rsidP="00B005F1">
      <w:r w:rsidRPr="00B005F1">
        <w:t>If a program idea moves forward, it passes through review and approval of seven different internal and external review/approval/funding bodies before coming to the curriculum development stage. High-level program development and curriculum mapping occurs before the more granular curriculum development phase that is initiated after Ministry funding approval for domestic programs. The Program Developer and the identified Academic Lead (internal) or Subject Matter Expert (internal/external)</w:t>
      </w:r>
      <w:r w:rsidRPr="00B005F1">
        <w:rPr>
          <w:rStyle w:val="FootnoteReference"/>
          <w:rFonts w:cs="Times New Roman"/>
          <w:szCs w:val="20"/>
        </w:rPr>
        <w:footnoteReference w:id="2"/>
      </w:r>
      <w:r w:rsidRPr="00B005F1">
        <w:t xml:space="preserve"> shepherd the program idea through all internal and external review/approval processes. Before review/approval processes begin, there is an initial research stage in order to develop the idea into a concept paper.</w:t>
      </w:r>
    </w:p>
    <w:p w:rsidR="00174788" w:rsidRDefault="00174788" w:rsidP="00174788">
      <w:pPr>
        <w:pStyle w:val="Heading1"/>
      </w:pPr>
      <w:bookmarkStart w:id="2" w:name="_Toc521585734"/>
      <w:r>
        <w:t>Concept Paper</w:t>
      </w:r>
      <w:bookmarkEnd w:id="2"/>
    </w:p>
    <w:p w:rsidR="00174788" w:rsidRPr="00174788" w:rsidRDefault="00174788" w:rsidP="00174788">
      <w:r w:rsidRPr="00174788">
        <w:t xml:space="preserve">The concept paper provides additional information/data necessary </w:t>
      </w:r>
      <w:proofErr w:type="gramStart"/>
      <w:r w:rsidRPr="00174788">
        <w:t>to formally evaluate</w:t>
      </w:r>
      <w:proofErr w:type="gramEnd"/>
      <w:r w:rsidRPr="00174788">
        <w:t xml:space="preserve"> the program. Concept papers must include the following: </w:t>
      </w:r>
    </w:p>
    <w:p w:rsidR="00174788" w:rsidRPr="00174788" w:rsidRDefault="00174788" w:rsidP="00174788">
      <w:pPr>
        <w:pStyle w:val="ListParagraph"/>
        <w:numPr>
          <w:ilvl w:val="0"/>
          <w:numId w:val="2"/>
        </w:numPr>
      </w:pPr>
      <w:r w:rsidRPr="00174788">
        <w:t>Brief rationale for the program</w:t>
      </w:r>
    </w:p>
    <w:p w:rsidR="00174788" w:rsidRPr="00174788" w:rsidRDefault="00174788" w:rsidP="00174788">
      <w:pPr>
        <w:pStyle w:val="ListParagraph"/>
        <w:numPr>
          <w:ilvl w:val="0"/>
          <w:numId w:val="2"/>
        </w:numPr>
      </w:pPr>
      <w:r w:rsidRPr="00174788">
        <w:t xml:space="preserve">Program title, campus, delivery, and proposed credential </w:t>
      </w:r>
    </w:p>
    <w:p w:rsidR="00174788" w:rsidRPr="00174788" w:rsidRDefault="00174788" w:rsidP="00174788">
      <w:pPr>
        <w:pStyle w:val="ListParagraph"/>
        <w:numPr>
          <w:ilvl w:val="0"/>
          <w:numId w:val="2"/>
        </w:numPr>
      </w:pPr>
      <w:r w:rsidRPr="00174788">
        <w:t xml:space="preserve">Program description </w:t>
      </w:r>
    </w:p>
    <w:p w:rsidR="00174788" w:rsidRPr="00174788" w:rsidRDefault="00174788" w:rsidP="00174788">
      <w:pPr>
        <w:pStyle w:val="ListParagraph"/>
        <w:numPr>
          <w:ilvl w:val="0"/>
          <w:numId w:val="2"/>
        </w:numPr>
      </w:pPr>
      <w:r w:rsidRPr="00174788">
        <w:t>Institutional fit/relationship to Strategic Mandate Agreement (SMA)</w:t>
      </w:r>
    </w:p>
    <w:p w:rsidR="00174788" w:rsidRPr="00174788" w:rsidRDefault="00174788" w:rsidP="00174788">
      <w:pPr>
        <w:pStyle w:val="ListParagraph"/>
        <w:numPr>
          <w:ilvl w:val="0"/>
          <w:numId w:val="2"/>
        </w:numPr>
      </w:pPr>
      <w:r w:rsidRPr="00174788">
        <w:t>Information from Program Advisory Committee (PAC) meetings</w:t>
      </w:r>
    </w:p>
    <w:p w:rsidR="00174788" w:rsidRPr="00174788" w:rsidRDefault="00174788" w:rsidP="00174788">
      <w:pPr>
        <w:pStyle w:val="ListParagraph"/>
        <w:numPr>
          <w:ilvl w:val="0"/>
          <w:numId w:val="2"/>
        </w:numPr>
      </w:pPr>
      <w:r w:rsidRPr="00174788">
        <w:t>Competitor data, comparator KPIs, student and workforce demand</w:t>
      </w:r>
    </w:p>
    <w:p w:rsidR="00174788" w:rsidRPr="00174788" w:rsidRDefault="00174788" w:rsidP="00174788">
      <w:pPr>
        <w:pStyle w:val="ListParagraph"/>
        <w:numPr>
          <w:ilvl w:val="0"/>
          <w:numId w:val="2"/>
        </w:numPr>
      </w:pPr>
      <w:r w:rsidRPr="00174788">
        <w:t>Student and employment demand for program</w:t>
      </w:r>
    </w:p>
    <w:p w:rsidR="00174788" w:rsidRPr="00174788" w:rsidRDefault="00174788" w:rsidP="00174788">
      <w:pPr>
        <w:pStyle w:val="ListParagraph"/>
        <w:numPr>
          <w:ilvl w:val="0"/>
          <w:numId w:val="2"/>
        </w:numPr>
      </w:pPr>
      <w:r w:rsidRPr="00174788">
        <w:t>Consultation (where necessary)</w:t>
      </w:r>
    </w:p>
    <w:p w:rsidR="00174788" w:rsidRPr="00174788" w:rsidRDefault="00174788" w:rsidP="00174788"/>
    <w:p w:rsidR="00174788" w:rsidRPr="00174788" w:rsidRDefault="00174788" w:rsidP="00174788">
      <w:r w:rsidRPr="00174788">
        <w:lastRenderedPageBreak/>
        <w:t xml:space="preserve">The concept paper provides guidance on the alignment of the program idea to a specific academic school. This document also helps to identify an appropriate academic lead. A decision </w:t>
      </w:r>
      <w:proofErr w:type="gramStart"/>
      <w:r w:rsidRPr="00174788">
        <w:t>will be made</w:t>
      </w:r>
      <w:proofErr w:type="gramEnd"/>
      <w:r w:rsidRPr="00174788">
        <w:t xml:space="preserve"> at Dean’s Council about Academic Lead(s) as the idea proceeds through the process. The Academic Lead will accompany the Program Developer to the first review and consultation body, the Strategic Enrolment Management Committee (SEM). </w:t>
      </w:r>
    </w:p>
    <w:p w:rsidR="00174788" w:rsidRDefault="00174788" w:rsidP="00174788">
      <w:pPr>
        <w:pStyle w:val="Heading1"/>
      </w:pPr>
      <w:bookmarkStart w:id="3" w:name="_Toc521585735"/>
      <w:r w:rsidRPr="001E63D4">
        <w:t xml:space="preserve">Strategic Management Enrolment </w:t>
      </w:r>
      <w:r>
        <w:t xml:space="preserve">(SEM) </w:t>
      </w:r>
      <w:r w:rsidRPr="001E63D4">
        <w:t>Committee</w:t>
      </w:r>
      <w:bookmarkEnd w:id="3"/>
    </w:p>
    <w:p w:rsidR="00174788" w:rsidRPr="00174788" w:rsidRDefault="00174788" w:rsidP="00174788">
      <w:r w:rsidRPr="00174788">
        <w:t>The Strategic Enrolment Management Committee’s mandate is as follows:</w:t>
      </w:r>
    </w:p>
    <w:p w:rsidR="00174788" w:rsidRPr="00174788" w:rsidRDefault="00174788" w:rsidP="00174788">
      <w:pPr>
        <w:ind w:left="720"/>
        <w:rPr>
          <w:i/>
        </w:rPr>
      </w:pPr>
      <w:r w:rsidRPr="00174788">
        <w:rPr>
          <w:i/>
        </w:rPr>
        <w:t xml:space="preserve">Guided by the College values of Students First, Teamwork, Innovation and Integrity, the Strategic Enrolment Management (SEM) Committee [is] an over-arching committee to facilitate integration and knowledge sharing regarding Strategic Enrolment Management. The Committee [sic] leverage[s] data and cross-functional expertise to recommend SEM objectives and targets that </w:t>
      </w:r>
      <w:proofErr w:type="gramStart"/>
      <w:r w:rsidRPr="00174788">
        <w:rPr>
          <w:i/>
        </w:rPr>
        <w:t>are aligned</w:t>
      </w:r>
      <w:proofErr w:type="gramEnd"/>
      <w:r w:rsidRPr="00174788">
        <w:rPr>
          <w:i/>
        </w:rPr>
        <w:t xml:space="preserve"> with the College’s Strategic Plan and share information to other applicable committees/teams. Strategy and operational management will continue through existing management structures.  </w:t>
      </w:r>
    </w:p>
    <w:p w:rsidR="00174788" w:rsidRPr="00174788" w:rsidRDefault="00174788" w:rsidP="00174788">
      <w:r w:rsidRPr="00174788">
        <w:t xml:space="preserve">SEM therefore brings together the expertise of all players at the College who are engaged in the student experience and who ensure student success from recruitment to graduation and beyond. This integrated, knowledge-sharing group provides a macro lens to and supportive data and information to the program development process. The Program Developer and Academic Lead provide the concept paper to SEM and indicate the areas where more information is necessary to move forward with the business plan. </w:t>
      </w:r>
    </w:p>
    <w:p w:rsidR="00174788" w:rsidRDefault="00174788" w:rsidP="00174788">
      <w:pPr>
        <w:pStyle w:val="Heading1"/>
      </w:pPr>
      <w:bookmarkStart w:id="4" w:name="_Toc521585736"/>
      <w:r w:rsidRPr="003B5A6F">
        <w:t>Preparation of Business Plan</w:t>
      </w:r>
      <w:bookmarkEnd w:id="4"/>
      <w:r w:rsidRPr="003B5A6F">
        <w:t xml:space="preserve"> </w:t>
      </w:r>
    </w:p>
    <w:p w:rsidR="00174788" w:rsidRPr="00ED2422" w:rsidRDefault="00174788" w:rsidP="00174788">
      <w:r w:rsidRPr="00ED2422">
        <w:t xml:space="preserve">The Business Plan requires: </w:t>
      </w:r>
    </w:p>
    <w:p w:rsidR="00174788" w:rsidRPr="00ED2422" w:rsidRDefault="00174788" w:rsidP="00174788">
      <w:pPr>
        <w:pStyle w:val="ListParagraph"/>
        <w:numPr>
          <w:ilvl w:val="0"/>
          <w:numId w:val="4"/>
        </w:numPr>
      </w:pPr>
      <w:r>
        <w:t>P</w:t>
      </w:r>
      <w:r w:rsidRPr="00ED2422">
        <w:t>rogram description</w:t>
      </w:r>
    </w:p>
    <w:p w:rsidR="00174788" w:rsidRPr="00ED2422" w:rsidRDefault="00174788" w:rsidP="00174788">
      <w:pPr>
        <w:pStyle w:val="ListParagraph"/>
        <w:numPr>
          <w:ilvl w:val="0"/>
          <w:numId w:val="4"/>
        </w:numPr>
      </w:pPr>
      <w:r w:rsidRPr="00ED2422">
        <w:t xml:space="preserve">Identification of any unique </w:t>
      </w:r>
      <w:r>
        <w:t>program requirements</w:t>
      </w:r>
    </w:p>
    <w:p w:rsidR="00174788" w:rsidRPr="00ED2422" w:rsidRDefault="00174788" w:rsidP="00174788">
      <w:pPr>
        <w:pStyle w:val="ListParagraph"/>
        <w:numPr>
          <w:ilvl w:val="0"/>
          <w:numId w:val="4"/>
        </w:numPr>
      </w:pPr>
      <w:r w:rsidRPr="00ED2422">
        <w:t>Comment on proposed modes of delivery</w:t>
      </w:r>
    </w:p>
    <w:p w:rsidR="00174788" w:rsidRPr="00ED2422" w:rsidRDefault="00174788" w:rsidP="00174788">
      <w:pPr>
        <w:pStyle w:val="ListParagraph"/>
        <w:numPr>
          <w:ilvl w:val="0"/>
          <w:numId w:val="4"/>
        </w:numPr>
      </w:pPr>
      <w:r w:rsidRPr="00ED2422">
        <w:t xml:space="preserve">Program of instruction term offering including program </w:t>
      </w:r>
      <w:r>
        <w:t>hours</w:t>
      </w:r>
    </w:p>
    <w:p w:rsidR="00174788" w:rsidRPr="00ED2422" w:rsidRDefault="00174788" w:rsidP="00174788">
      <w:pPr>
        <w:pStyle w:val="ListParagraph"/>
        <w:numPr>
          <w:ilvl w:val="0"/>
          <w:numId w:val="4"/>
        </w:numPr>
      </w:pPr>
      <w:r>
        <w:t>E</w:t>
      </w:r>
      <w:r w:rsidRPr="00ED2422">
        <w:t xml:space="preserve">vidence of student demand and community need for the program </w:t>
      </w:r>
    </w:p>
    <w:p w:rsidR="00174788" w:rsidRPr="00ED2422" w:rsidRDefault="00174788" w:rsidP="00174788">
      <w:pPr>
        <w:pStyle w:val="ListParagraph"/>
        <w:numPr>
          <w:ilvl w:val="0"/>
          <w:numId w:val="4"/>
        </w:numPr>
      </w:pPr>
      <w:r>
        <w:t>E</w:t>
      </w:r>
      <w:r w:rsidRPr="00ED2422">
        <w:t xml:space="preserve">vidence of consultation – both internal and external </w:t>
      </w:r>
    </w:p>
    <w:p w:rsidR="00174788" w:rsidRPr="00ED2422" w:rsidRDefault="00174788" w:rsidP="00174788">
      <w:pPr>
        <w:pStyle w:val="ListParagraph"/>
        <w:numPr>
          <w:ilvl w:val="0"/>
          <w:numId w:val="4"/>
        </w:numPr>
      </w:pPr>
      <w:r w:rsidRPr="00ED2422">
        <w:t xml:space="preserve">Proposed admission requirements </w:t>
      </w:r>
    </w:p>
    <w:p w:rsidR="00174788" w:rsidRPr="00ED2422" w:rsidRDefault="00174788" w:rsidP="00174788">
      <w:pPr>
        <w:pStyle w:val="ListParagraph"/>
        <w:numPr>
          <w:ilvl w:val="0"/>
          <w:numId w:val="4"/>
        </w:numPr>
      </w:pPr>
      <w:r w:rsidRPr="00ED2422">
        <w:t>Target enrollments</w:t>
      </w:r>
    </w:p>
    <w:p w:rsidR="00174788" w:rsidRDefault="00174788" w:rsidP="00174788">
      <w:r w:rsidRPr="00A47C07">
        <w:t xml:space="preserve">The </w:t>
      </w:r>
      <w:r>
        <w:t xml:space="preserve">concept paper and the business plan </w:t>
      </w:r>
      <w:proofErr w:type="gramStart"/>
      <w:r>
        <w:t>are integrated</w:t>
      </w:r>
      <w:proofErr w:type="gramEnd"/>
      <w:r>
        <w:t xml:space="preserve"> into one key document once the data and information are gathered from SEM. This document and recommendations by SEM </w:t>
      </w:r>
      <w:proofErr w:type="gramStart"/>
      <w:r>
        <w:t>are then forwarded</w:t>
      </w:r>
      <w:proofErr w:type="gramEnd"/>
      <w:r>
        <w:t xml:space="preserve"> to </w:t>
      </w:r>
      <w:r w:rsidRPr="00A47C07">
        <w:t>Dean’s Council for review</w:t>
      </w:r>
      <w:r>
        <w:t>.</w:t>
      </w:r>
    </w:p>
    <w:p w:rsidR="00174788" w:rsidRDefault="00174788" w:rsidP="00174788">
      <w:pPr>
        <w:pStyle w:val="Heading1"/>
      </w:pPr>
      <w:bookmarkStart w:id="5" w:name="_Toc521585737"/>
      <w:r>
        <w:t>Dean’s Council Review</w:t>
      </w:r>
      <w:bookmarkEnd w:id="5"/>
    </w:p>
    <w:p w:rsidR="00174788" w:rsidRPr="00174788" w:rsidRDefault="00174788" w:rsidP="00174788">
      <w:pPr>
        <w:rPr>
          <w:szCs w:val="20"/>
        </w:rPr>
      </w:pPr>
      <w:r w:rsidRPr="00174788">
        <w:rPr>
          <w:szCs w:val="20"/>
        </w:rPr>
        <w:t xml:space="preserve">The Dean’s Council review is a pivotal stage in the program development process as Dean’s Council effectively provides a red, green, or yellow (needs further investigation) light to the program idea moving forward. The Program Developer and Academic Lead present the integrated concept paper and business plan to Dean’s Council with comments for consideration provided by SEM. After this review, Dean’s Council provides a final decision on the program idea that recommends, does not recommend, or recommends with further investigation. If the program </w:t>
      </w:r>
      <w:proofErr w:type="gramStart"/>
      <w:r w:rsidRPr="00174788">
        <w:rPr>
          <w:szCs w:val="20"/>
        </w:rPr>
        <w:t>is not recommended</w:t>
      </w:r>
      <w:proofErr w:type="gramEnd"/>
      <w:r w:rsidRPr="00174788">
        <w:rPr>
          <w:szCs w:val="20"/>
        </w:rPr>
        <w:t xml:space="preserve">, the program idea originator is informed and the loop on the idea closes at that stage. If the program </w:t>
      </w:r>
      <w:proofErr w:type="gramStart"/>
      <w:r w:rsidRPr="00174788">
        <w:rPr>
          <w:szCs w:val="20"/>
        </w:rPr>
        <w:t>is recommended</w:t>
      </w:r>
      <w:proofErr w:type="gramEnd"/>
      <w:r w:rsidRPr="00174788">
        <w:rPr>
          <w:szCs w:val="20"/>
        </w:rPr>
        <w:t xml:space="preserve">, a Credentials Validation Service (CVS) application is begun in order to </w:t>
      </w:r>
      <w:r w:rsidRPr="00174788">
        <w:rPr>
          <w:szCs w:val="20"/>
        </w:rPr>
        <w:lastRenderedPageBreak/>
        <w:t>obtain permission from the Ontario College Quality Assurance Service (OCQAS) to run the program at the College (some exceptions apply</w:t>
      </w:r>
      <w:r w:rsidRPr="00174788">
        <w:rPr>
          <w:rStyle w:val="FootnoteReference"/>
          <w:rFonts w:cs="Times New Roman"/>
          <w:szCs w:val="20"/>
        </w:rPr>
        <w:footnoteReference w:id="3"/>
      </w:r>
      <w:r w:rsidRPr="00174788">
        <w:rPr>
          <w:szCs w:val="20"/>
        </w:rPr>
        <w:t xml:space="preserve">). </w:t>
      </w:r>
    </w:p>
    <w:p w:rsidR="00174788" w:rsidRDefault="00174788" w:rsidP="00174788">
      <w:pPr>
        <w:pStyle w:val="Heading1"/>
      </w:pPr>
      <w:bookmarkStart w:id="6" w:name="_Toc521585738"/>
      <w:r>
        <w:t>Academic Council and College Executive Team (CET) Review</w:t>
      </w:r>
      <w:bookmarkEnd w:id="6"/>
      <w:r>
        <w:t xml:space="preserve"> </w:t>
      </w:r>
    </w:p>
    <w:p w:rsidR="00174788" w:rsidRDefault="00174788" w:rsidP="00174788">
      <w:r>
        <w:t xml:space="preserve">After review and recommendation by Dean’s </w:t>
      </w:r>
      <w:proofErr w:type="gramStart"/>
      <w:r>
        <w:t>Council</w:t>
      </w:r>
      <w:proofErr w:type="gramEnd"/>
      <w:r>
        <w:t xml:space="preserve"> the program passes through </w:t>
      </w:r>
      <w:r w:rsidRPr="00412D98">
        <w:rPr>
          <w:b/>
        </w:rPr>
        <w:t>Academic Council</w:t>
      </w:r>
      <w:r>
        <w:t xml:space="preserve"> for support and recommendation.</w:t>
      </w:r>
    </w:p>
    <w:p w:rsidR="00174788" w:rsidRDefault="00174788" w:rsidP="00174788">
      <w:r>
        <w:t xml:space="preserve">After Academic Council supports and recommends, the program </w:t>
      </w:r>
      <w:proofErr w:type="gramStart"/>
      <w:r>
        <w:t>is brought</w:t>
      </w:r>
      <w:proofErr w:type="gramEnd"/>
      <w:r>
        <w:t xml:space="preserve"> to the </w:t>
      </w:r>
      <w:r w:rsidRPr="00412D98">
        <w:rPr>
          <w:b/>
        </w:rPr>
        <w:t>College Executive Team (CET)</w:t>
      </w:r>
      <w:r>
        <w:t xml:space="preserve"> for support and recommendation. From CET the program moves to the </w:t>
      </w:r>
      <w:r w:rsidRPr="00FC29A9">
        <w:rPr>
          <w:b/>
        </w:rPr>
        <w:t xml:space="preserve">Board of Governors </w:t>
      </w:r>
      <w:r>
        <w:rPr>
          <w:b/>
        </w:rPr>
        <w:t xml:space="preserve">Academic </w:t>
      </w:r>
      <w:r w:rsidRPr="00FC29A9">
        <w:rPr>
          <w:b/>
        </w:rPr>
        <w:t>Subcommittee</w:t>
      </w:r>
      <w:r>
        <w:t xml:space="preserve">. </w:t>
      </w:r>
    </w:p>
    <w:p w:rsidR="00174788" w:rsidRDefault="00174788" w:rsidP="00174788">
      <w:r>
        <w:t xml:space="preserve">Once the program </w:t>
      </w:r>
      <w:proofErr w:type="gramStart"/>
      <w:r>
        <w:t>has been validated</w:t>
      </w:r>
      <w:proofErr w:type="gramEnd"/>
      <w:r>
        <w:t xml:space="preserve"> by CVS, the </w:t>
      </w:r>
      <w:r w:rsidRPr="00FC29A9">
        <w:rPr>
          <w:b/>
        </w:rPr>
        <w:t>Board of Governors</w:t>
      </w:r>
      <w:r>
        <w:t xml:space="preserve"> proper can approve the program and the Ministry funding application can be completed and submitted for all domestic programs. </w:t>
      </w:r>
    </w:p>
    <w:p w:rsidR="00174788" w:rsidRDefault="00174788" w:rsidP="00174788">
      <w:pPr>
        <w:rPr>
          <w:b/>
        </w:rPr>
      </w:pPr>
    </w:p>
    <w:p w:rsidR="00174788" w:rsidRPr="00174788" w:rsidRDefault="00174788" w:rsidP="00174788">
      <w:pPr>
        <w:rPr>
          <w:b/>
        </w:rPr>
      </w:pPr>
      <w:r w:rsidRPr="00174788">
        <w:rPr>
          <w:b/>
        </w:rPr>
        <w:t xml:space="preserve">Phase Two – Curriculum Development – then begins. </w:t>
      </w:r>
    </w:p>
    <w:p w:rsidR="00174788" w:rsidRPr="00174788" w:rsidRDefault="00174788" w:rsidP="00174788"/>
    <w:p w:rsidR="00174788" w:rsidRPr="00174788" w:rsidRDefault="00174788" w:rsidP="00174788">
      <w:pPr>
        <w:pStyle w:val="Heading1"/>
        <w:rPr>
          <w:sz w:val="20"/>
          <w:szCs w:val="20"/>
        </w:rPr>
      </w:pPr>
    </w:p>
    <w:p w:rsidR="00174788" w:rsidRPr="00174788" w:rsidRDefault="00174788" w:rsidP="00174788">
      <w:pPr>
        <w:pStyle w:val="Heading1"/>
      </w:pPr>
    </w:p>
    <w:p w:rsidR="00174788" w:rsidRDefault="00174788" w:rsidP="00174788">
      <w:pPr>
        <w:pStyle w:val="Heading1"/>
      </w:pPr>
    </w:p>
    <w:p w:rsidR="00174788" w:rsidRPr="00174788" w:rsidRDefault="00174788" w:rsidP="00174788">
      <w:pPr>
        <w:pStyle w:val="Heading1"/>
      </w:pPr>
    </w:p>
    <w:p w:rsidR="00174788" w:rsidRDefault="00174788" w:rsidP="00174788">
      <w:pPr>
        <w:pStyle w:val="Heading1"/>
      </w:pPr>
    </w:p>
    <w:p w:rsidR="00174788" w:rsidRPr="00174788" w:rsidRDefault="00174788" w:rsidP="00174788">
      <w:pPr>
        <w:pStyle w:val="Heading1"/>
      </w:pPr>
    </w:p>
    <w:p w:rsidR="00174788" w:rsidRDefault="00174788" w:rsidP="00DD21C4">
      <w:pPr>
        <w:pStyle w:val="Heading2"/>
      </w:pPr>
    </w:p>
    <w:p w:rsidR="00174788" w:rsidRDefault="00174788" w:rsidP="00DD21C4">
      <w:pPr>
        <w:pStyle w:val="Heading2"/>
      </w:pPr>
    </w:p>
    <w:sectPr w:rsidR="00174788" w:rsidSect="004407C4">
      <w:footerReference w:type="default" r:id="rId11"/>
      <w:headerReference w:type="first" r:id="rId12"/>
      <w:footerReference w:type="first" r:id="rId13"/>
      <w:pgSz w:w="12240" w:h="15840"/>
      <w:pgMar w:top="1710" w:right="1080" w:bottom="1620" w:left="1080" w:header="63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B25" w:rsidRDefault="003C1B25" w:rsidP="009E5189">
      <w:pPr>
        <w:spacing w:after="0" w:line="240" w:lineRule="auto"/>
      </w:pPr>
      <w:r>
        <w:separator/>
      </w:r>
    </w:p>
  </w:endnote>
  <w:endnote w:type="continuationSeparator" w:id="0">
    <w:p w:rsidR="003C1B25" w:rsidRDefault="003C1B25" w:rsidP="009E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embedRegular r:id="rId1" w:fontKey="{70F98919-CA9C-4B2E-BFE7-65F5B8AE5E04}"/>
    <w:embedBold r:id="rId2" w:fontKey="{55F02CD8-5FE5-4EEA-AC2C-CD8155F5F4C8}"/>
    <w:embedItalic r:id="rId3" w:fontKey="{DB5D837E-600D-4B45-B785-75A787D482BE}"/>
    <w:embedBoldItalic r:id="rId4" w:fontKey="{0E48E12C-E11C-450E-AF29-99F4D3C043BF}"/>
  </w:font>
  <w:font w:name="Asap">
    <w:altName w:val="Sitka Small"/>
    <w:panose1 w:val="020F0504030202060203"/>
    <w:charset w:val="00"/>
    <w:family w:val="swiss"/>
    <w:pitch w:val="variable"/>
    <w:sig w:usb0="20000007" w:usb1="00000000" w:usb2="00000000" w:usb3="00000000" w:csb0="00000193" w:csb1="00000000"/>
    <w:embedRegular r:id="rId5" w:fontKey="{9BF4C2B4-BDD0-4920-B83D-6581A43A9B8C}"/>
    <w:embedBold r:id="rId6" w:fontKey="{1FB5CAE5-CC09-4D50-BC33-8AB12A7D12B3}"/>
    <w:embedItalic r:id="rId7" w:fontKey="{9086141B-35DC-4699-824A-305ED2FAEC9B}"/>
    <w:embedBoldItalic r:id="rId8" w:fontKey="{FFE73A0B-C35C-47D3-8DC7-AD36DD8BEA9F}"/>
  </w:font>
  <w:font w:name="Calibri Light">
    <w:panose1 w:val="020F0302020204030204"/>
    <w:charset w:val="00"/>
    <w:family w:val="swiss"/>
    <w:pitch w:val="variable"/>
    <w:sig w:usb0="E0002AFF" w:usb1="C000247B" w:usb2="00000009" w:usb3="00000000" w:csb0="000001FF" w:csb1="00000000"/>
    <w:embedRegular r:id="rId9" w:fontKey="{E9039856-9A6A-4737-BB05-6F4A602B0EA6}"/>
    <w:embedItalic r:id="rId10" w:fontKey="{C3DA689A-F2CA-49EB-9EC3-7BF08DA51F90}"/>
  </w:font>
  <w:font w:name="Minion Pro">
    <w:panose1 w:val="02040503050306020203"/>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embedRegular r:id="rId11" w:fontKey="{1EE2681E-D1EC-4D2F-B9BF-8FF27B9DA1D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7BF9" w:rsidRPr="003E0092" w:rsidRDefault="00117BF9" w:rsidP="00117BF9">
    <w:pPr>
      <w:pStyle w:val="ContactTextBox"/>
      <w:pBdr>
        <w:top w:val="single" w:sz="4" w:space="1" w:color="auto"/>
      </w:pBdr>
      <w:tabs>
        <w:tab w:val="right" w:pos="9792"/>
      </w:tabs>
      <w:ind w:left="0"/>
      <w:jc w:val="both"/>
      <w:rPr>
        <w:rStyle w:val="Emphasis"/>
      </w:rPr>
    </w:pPr>
    <w:r w:rsidRPr="003E0092">
      <w:rPr>
        <w:rStyle w:val="Emphasis"/>
      </w:rPr>
      <w:t>Amended 2018</w:t>
    </w:r>
    <w:r>
      <w:rPr>
        <w:rStyle w:val="Emphasis"/>
      </w:rPr>
      <w:t>, Copyright © 2018</w:t>
    </w:r>
    <w:r w:rsidRPr="003E0092">
      <w:rPr>
        <w:rStyle w:val="Emphasis"/>
      </w:rPr>
      <w:t>, St. Lawrence College, Kingston, Ontario.  All rights reserved.</w:t>
    </w:r>
    <w:r>
      <w:rPr>
        <w:rStyle w:val="Emphasis"/>
      </w:rPr>
      <w:tab/>
    </w:r>
    <w:r w:rsidRPr="003E0092">
      <w:rPr>
        <w:rStyle w:val="Emphasis"/>
        <w:color w:val="7F7F7F" w:themeColor="background1" w:themeShade="7F"/>
        <w:spacing w:val="60"/>
      </w:rPr>
      <w:t>Page</w:t>
    </w:r>
    <w:r w:rsidRPr="003E0092">
      <w:rPr>
        <w:rStyle w:val="Emphasis"/>
      </w:rPr>
      <w:t xml:space="preserve"> | </w:t>
    </w:r>
    <w:r w:rsidRPr="003E0092">
      <w:rPr>
        <w:rStyle w:val="Emphasis"/>
      </w:rPr>
      <w:fldChar w:fldCharType="begin"/>
    </w:r>
    <w:r w:rsidRPr="003E0092">
      <w:rPr>
        <w:rStyle w:val="Emphasis"/>
      </w:rPr>
      <w:instrText xml:space="preserve"> PAGE   \* MERGEFORMAT </w:instrText>
    </w:r>
    <w:r w:rsidRPr="003E0092">
      <w:rPr>
        <w:rStyle w:val="Emphasis"/>
      </w:rPr>
      <w:fldChar w:fldCharType="separate"/>
    </w:r>
    <w:r w:rsidR="008536A3" w:rsidRPr="008536A3">
      <w:rPr>
        <w:rStyle w:val="Emphasis"/>
        <w:b/>
        <w:bCs/>
        <w:noProof/>
      </w:rPr>
      <w:t>1</w:t>
    </w:r>
    <w:r w:rsidRPr="003E0092">
      <w:rPr>
        <w:rStyle w:val="Emphasis"/>
        <w:b/>
        <w:bCs/>
        <w:noProof/>
      </w:rPr>
      <w:fldChar w:fldCharType="end"/>
    </w:r>
  </w:p>
  <w:p w:rsidR="00117BF9" w:rsidRPr="00117BF9" w:rsidRDefault="00117BF9" w:rsidP="00117BF9">
    <w:pPr>
      <w:pStyle w:val="ContactTextBox"/>
      <w:ind w:left="0" w:right="720"/>
      <w:rPr>
        <w:i/>
        <w:iCs/>
      </w:rPr>
    </w:pPr>
    <w:r w:rsidRPr="003E0092">
      <w:rPr>
        <w:rStyle w:val="Emphasis"/>
      </w:rPr>
      <w:t xml:space="preserve">St. Lawrence College is committed to making our resources usable by all people, whatever their abilities or disabilities. This information will be made available in alternative format upon re </w:t>
    </w:r>
    <w:r w:rsidRPr="00641F5C">
      <w:rPr>
        <w:rStyle w:val="Emphasis"/>
      </w:rPr>
      <w:t>request</w:t>
    </w:r>
    <w:r>
      <w:rPr>
        <w:rStyle w:val="Emphasis"/>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2AB0" w:rsidRPr="003E0092" w:rsidRDefault="00E12AB0" w:rsidP="00E12AB0">
    <w:pPr>
      <w:pStyle w:val="ContactTextBox"/>
      <w:pBdr>
        <w:top w:val="single" w:sz="4" w:space="1" w:color="auto"/>
      </w:pBdr>
      <w:tabs>
        <w:tab w:val="right" w:pos="9792"/>
      </w:tabs>
      <w:ind w:left="0"/>
      <w:jc w:val="both"/>
      <w:rPr>
        <w:rStyle w:val="Emphasis"/>
      </w:rPr>
    </w:pPr>
    <w:r w:rsidRPr="003E0092">
      <w:rPr>
        <w:rStyle w:val="Emphasis"/>
      </w:rPr>
      <w:t>Amended 2018</w:t>
    </w:r>
    <w:r>
      <w:rPr>
        <w:rStyle w:val="Emphasis"/>
      </w:rPr>
      <w:t>, Copyright © 2018</w:t>
    </w:r>
    <w:r w:rsidRPr="003E0092">
      <w:rPr>
        <w:rStyle w:val="Emphasis"/>
      </w:rPr>
      <w:t>, St. Lawrence College, Kingston, Ontario.  All rights reserved.</w:t>
    </w:r>
    <w:r>
      <w:rPr>
        <w:rStyle w:val="Emphasis"/>
      </w:rPr>
      <w:tab/>
    </w:r>
    <w:r w:rsidRPr="003E0092">
      <w:rPr>
        <w:rStyle w:val="Emphasis"/>
        <w:color w:val="7F7F7F" w:themeColor="background1" w:themeShade="7F"/>
        <w:spacing w:val="60"/>
      </w:rPr>
      <w:t>Page</w:t>
    </w:r>
    <w:r w:rsidRPr="003E0092">
      <w:rPr>
        <w:rStyle w:val="Emphasis"/>
      </w:rPr>
      <w:t xml:space="preserve"> | </w:t>
    </w:r>
    <w:r w:rsidRPr="003E0092">
      <w:rPr>
        <w:rStyle w:val="Emphasis"/>
      </w:rPr>
      <w:fldChar w:fldCharType="begin"/>
    </w:r>
    <w:r w:rsidRPr="003E0092">
      <w:rPr>
        <w:rStyle w:val="Emphasis"/>
      </w:rPr>
      <w:instrText xml:space="preserve"> PAGE   \* MERGEFORMAT </w:instrText>
    </w:r>
    <w:r w:rsidRPr="003E0092">
      <w:rPr>
        <w:rStyle w:val="Emphasis"/>
      </w:rPr>
      <w:fldChar w:fldCharType="separate"/>
    </w:r>
    <w:r w:rsidR="00117BF9" w:rsidRPr="00117BF9">
      <w:rPr>
        <w:rStyle w:val="Emphasis"/>
        <w:b/>
        <w:bCs/>
        <w:noProof/>
      </w:rPr>
      <w:t>1</w:t>
    </w:r>
    <w:r w:rsidRPr="003E0092">
      <w:rPr>
        <w:rStyle w:val="Emphasis"/>
        <w:b/>
        <w:bCs/>
        <w:noProof/>
      </w:rPr>
      <w:fldChar w:fldCharType="end"/>
    </w:r>
  </w:p>
  <w:p w:rsidR="00E12AB0" w:rsidRDefault="00E12AB0" w:rsidP="00E12AB0">
    <w:pPr>
      <w:pStyle w:val="ContactTextBox"/>
      <w:ind w:left="0" w:right="270"/>
      <w:jc w:val="both"/>
      <w:rPr>
        <w:rStyle w:val="Emphasis"/>
      </w:rPr>
    </w:pPr>
    <w:r w:rsidRPr="003E0092">
      <w:rPr>
        <w:rStyle w:val="Emphasis"/>
      </w:rPr>
      <w:t xml:space="preserve">St. Lawrence College is committed to making our resources usable by all people, whatever their abilities or disabilities. </w:t>
    </w:r>
  </w:p>
  <w:p w:rsidR="00E12AB0" w:rsidRPr="00E12AB0" w:rsidRDefault="00E12AB0" w:rsidP="00E12AB0">
    <w:pPr>
      <w:pStyle w:val="ContactTextBox"/>
      <w:ind w:left="0" w:right="270"/>
      <w:jc w:val="both"/>
      <w:rPr>
        <w:i/>
        <w:iCs/>
      </w:rPr>
    </w:pPr>
    <w:r w:rsidRPr="003E0092">
      <w:rPr>
        <w:rStyle w:val="Emphasis"/>
      </w:rPr>
      <w:t xml:space="preserve">This information will be made available in alternative format upon re </w:t>
    </w:r>
    <w:r w:rsidRPr="00641F5C">
      <w:rPr>
        <w:rStyle w:val="Emphasis"/>
      </w:rPr>
      <w:t>request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B25" w:rsidRDefault="003C1B25" w:rsidP="009E5189">
      <w:pPr>
        <w:spacing w:after="0" w:line="240" w:lineRule="auto"/>
      </w:pPr>
      <w:r>
        <w:separator/>
      </w:r>
    </w:p>
  </w:footnote>
  <w:footnote w:type="continuationSeparator" w:id="0">
    <w:p w:rsidR="003C1B25" w:rsidRDefault="003C1B25" w:rsidP="009E5189">
      <w:pPr>
        <w:spacing w:after="0" w:line="240" w:lineRule="auto"/>
      </w:pPr>
      <w:r>
        <w:continuationSeparator/>
      </w:r>
    </w:p>
  </w:footnote>
  <w:footnote w:id="1">
    <w:p w:rsidR="00B005F1" w:rsidRDefault="00B005F1" w:rsidP="00B005F1">
      <w:pPr>
        <w:pStyle w:val="FootnoteText"/>
      </w:pPr>
      <w:r>
        <w:rPr>
          <w:rStyle w:val="FootnoteReference"/>
        </w:rPr>
        <w:footnoteRef/>
      </w:r>
      <w:r>
        <w:t xml:space="preserve"> Note that all phases can overlap somewhat. </w:t>
      </w:r>
    </w:p>
  </w:footnote>
  <w:footnote w:id="2">
    <w:p w:rsidR="00B005F1" w:rsidRDefault="00B005F1" w:rsidP="00B005F1">
      <w:pPr>
        <w:pStyle w:val="FootnoteText"/>
      </w:pPr>
      <w:r>
        <w:rPr>
          <w:rStyle w:val="FootnoteReference"/>
        </w:rPr>
        <w:footnoteRef/>
      </w:r>
      <w:r>
        <w:t xml:space="preserve"> Note that the Academic Lead and the Subject Matter Expert (SME) can be the same individual. </w:t>
      </w:r>
    </w:p>
  </w:footnote>
  <w:footnote w:id="3">
    <w:p w:rsidR="00174788" w:rsidRDefault="00174788" w:rsidP="00174788">
      <w:pPr>
        <w:pStyle w:val="FootnoteText"/>
      </w:pPr>
      <w:r>
        <w:rPr>
          <w:rStyle w:val="FootnoteReference"/>
        </w:rPr>
        <w:footnoteRef/>
      </w:r>
      <w:r>
        <w:t xml:space="preserve"> Exceptions to this practice include Statements of Achievement, Local Board Certificates, and degree-granting programs.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6C6D" w:rsidRPr="00641F5C" w:rsidRDefault="008536A3" w:rsidP="0073095D">
    <w:pPr>
      <w:pStyle w:val="Header"/>
      <w:tabs>
        <w:tab w:val="clear" w:pos="4680"/>
        <w:tab w:val="clear" w:pos="9360"/>
        <w:tab w:val="left" w:pos="1350"/>
        <w:tab w:val="right" w:pos="9990"/>
      </w:tabs>
      <w:rPr>
        <w:rStyle w:val="Emphasis"/>
      </w:rPr>
    </w:pPr>
    <w:r>
      <w:rPr>
        <w:rStyle w:val="Emphasi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7.75pt;height:33.75pt">
          <v:imagedata r:id="rId1" o:title="SLC-Logo@4x"/>
        </v:shape>
      </w:pict>
    </w:r>
    <w:r w:rsidR="0073095D">
      <w:rPr>
        <w:rStyle w:val="Emphasis"/>
      </w:rPr>
      <w:tab/>
    </w:r>
    <w:r w:rsidR="009C3C1C">
      <w:rPr>
        <w:rStyle w:val="Emphasis"/>
        <w:noProof/>
      </w:rPr>
      <w:drawing>
        <wp:inline distT="0" distB="0" distL="0" distR="0" wp14:anchorId="501B1B79" wp14:editId="3AF9CE3E">
          <wp:extent cx="2000885" cy="434340"/>
          <wp:effectExtent l="0" t="0" r="0" b="3810"/>
          <wp:docPr id="19" name="Picture 19" descr="STCL-Logo@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CL-Logo@4x"/>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0885" cy="434340"/>
                  </a:xfrm>
                  <a:prstGeom prst="rect">
                    <a:avLst/>
                  </a:prstGeom>
                  <a:noFill/>
                  <a:ln>
                    <a:noFill/>
                  </a:ln>
                </pic:spPr>
              </pic:pic>
            </a:graphicData>
          </a:graphic>
        </wp:inline>
      </w:drawing>
    </w:r>
    <w:r w:rsidR="00B005F1">
      <w:rPr>
        <w:rStyle w:val="Emphasis"/>
      </w:rPr>
      <w:tab/>
      <w:t>Revision to SLC’s Program Development Procedure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2AB0" w:rsidRPr="00E12AB0" w:rsidRDefault="00E12AB0" w:rsidP="00E12AB0">
    <w:pPr>
      <w:pStyle w:val="Header"/>
      <w:tabs>
        <w:tab w:val="clear" w:pos="4680"/>
        <w:tab w:val="clear" w:pos="9360"/>
        <w:tab w:val="left" w:pos="1350"/>
        <w:tab w:val="right" w:pos="9990"/>
      </w:tabs>
      <w:rPr>
        <w:i/>
        <w:iCs/>
      </w:rPr>
    </w:pPr>
    <w:r>
      <w:rPr>
        <w:rStyle w:val="Emphasis"/>
        <w:noProof/>
      </w:rPr>
      <w:drawing>
        <wp:inline distT="0" distB="0" distL="0" distR="0">
          <wp:extent cx="733425" cy="425450"/>
          <wp:effectExtent l="0" t="0" r="9525" b="0"/>
          <wp:docPr id="128" name="Picture 128" descr="SLC-Logo@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SLC-Logo@4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425450"/>
                  </a:xfrm>
                  <a:prstGeom prst="rect">
                    <a:avLst/>
                  </a:prstGeom>
                  <a:noFill/>
                  <a:ln>
                    <a:noFill/>
                  </a:ln>
                </pic:spPr>
              </pic:pic>
            </a:graphicData>
          </a:graphic>
        </wp:inline>
      </w:drawing>
    </w:r>
    <w:r>
      <w:rPr>
        <w:rStyle w:val="Emphasis"/>
      </w:rPr>
      <w:tab/>
    </w:r>
    <w:r>
      <w:rPr>
        <w:rStyle w:val="Emphasis"/>
        <w:noProof/>
      </w:rPr>
      <w:drawing>
        <wp:inline distT="0" distB="0" distL="0" distR="0" wp14:anchorId="56A16EAF" wp14:editId="0A2012A2">
          <wp:extent cx="2000885" cy="434340"/>
          <wp:effectExtent l="0" t="0" r="0" b="3810"/>
          <wp:docPr id="129" name="Picture 129" descr="STCL-Logo@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CL-Logo@4x"/>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0885" cy="434340"/>
                  </a:xfrm>
                  <a:prstGeom prst="rect">
                    <a:avLst/>
                  </a:prstGeom>
                  <a:noFill/>
                  <a:ln>
                    <a:noFill/>
                  </a:ln>
                </pic:spPr>
              </pic:pic>
            </a:graphicData>
          </a:graphic>
        </wp:inline>
      </w:drawing>
    </w:r>
    <w:r>
      <w:rPr>
        <w:rStyle w:val="Emphasis"/>
      </w:rPr>
      <w:tab/>
      <w:t>[TITLE OF DOCUMENT]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059A1"/>
    <w:multiLevelType w:val="hybridMultilevel"/>
    <w:tmpl w:val="FF7E2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1237BA"/>
    <w:multiLevelType w:val="hybridMultilevel"/>
    <w:tmpl w:val="572A6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85408C3"/>
    <w:multiLevelType w:val="hybridMultilevel"/>
    <w:tmpl w:val="B636A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C212E5"/>
    <w:multiLevelType w:val="hybridMultilevel"/>
    <w:tmpl w:val="23A851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hideGrammatical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C1C"/>
    <w:rsid w:val="00030E3F"/>
    <w:rsid w:val="00083BC5"/>
    <w:rsid w:val="00085CC8"/>
    <w:rsid w:val="000E1E55"/>
    <w:rsid w:val="00106E63"/>
    <w:rsid w:val="00117BF9"/>
    <w:rsid w:val="00121357"/>
    <w:rsid w:val="001349BF"/>
    <w:rsid w:val="00164B51"/>
    <w:rsid w:val="00174788"/>
    <w:rsid w:val="00184303"/>
    <w:rsid w:val="00196A4E"/>
    <w:rsid w:val="001A0A60"/>
    <w:rsid w:val="001C0A6F"/>
    <w:rsid w:val="001F025A"/>
    <w:rsid w:val="0020544F"/>
    <w:rsid w:val="00214B01"/>
    <w:rsid w:val="00220115"/>
    <w:rsid w:val="00243C9F"/>
    <w:rsid w:val="003012CA"/>
    <w:rsid w:val="003225B5"/>
    <w:rsid w:val="00326922"/>
    <w:rsid w:val="0033192E"/>
    <w:rsid w:val="00366BC7"/>
    <w:rsid w:val="003953A4"/>
    <w:rsid w:val="003B0037"/>
    <w:rsid w:val="003C1B25"/>
    <w:rsid w:val="003E0092"/>
    <w:rsid w:val="003F6DC0"/>
    <w:rsid w:val="004407C4"/>
    <w:rsid w:val="00454BBF"/>
    <w:rsid w:val="00495E24"/>
    <w:rsid w:val="004B2440"/>
    <w:rsid w:val="004B4753"/>
    <w:rsid w:val="004D79FA"/>
    <w:rsid w:val="004F5436"/>
    <w:rsid w:val="00525420"/>
    <w:rsid w:val="00552079"/>
    <w:rsid w:val="005C29F2"/>
    <w:rsid w:val="005F1A6A"/>
    <w:rsid w:val="00601493"/>
    <w:rsid w:val="0061296A"/>
    <w:rsid w:val="00641F5C"/>
    <w:rsid w:val="00646DA6"/>
    <w:rsid w:val="00646E98"/>
    <w:rsid w:val="00651FA0"/>
    <w:rsid w:val="00671095"/>
    <w:rsid w:val="00680B38"/>
    <w:rsid w:val="00686D49"/>
    <w:rsid w:val="006E2F0F"/>
    <w:rsid w:val="00722969"/>
    <w:rsid w:val="0073095D"/>
    <w:rsid w:val="00745AEF"/>
    <w:rsid w:val="0076237C"/>
    <w:rsid w:val="00771DA2"/>
    <w:rsid w:val="00776C6D"/>
    <w:rsid w:val="00783FC3"/>
    <w:rsid w:val="007C7A1E"/>
    <w:rsid w:val="007D76AB"/>
    <w:rsid w:val="00801222"/>
    <w:rsid w:val="0080217D"/>
    <w:rsid w:val="008140BA"/>
    <w:rsid w:val="00816CE5"/>
    <w:rsid w:val="0082061C"/>
    <w:rsid w:val="0083203E"/>
    <w:rsid w:val="00841145"/>
    <w:rsid w:val="008460A0"/>
    <w:rsid w:val="008536A3"/>
    <w:rsid w:val="00884C2C"/>
    <w:rsid w:val="0090608D"/>
    <w:rsid w:val="009137CB"/>
    <w:rsid w:val="009B71C5"/>
    <w:rsid w:val="009C3C1C"/>
    <w:rsid w:val="009D4273"/>
    <w:rsid w:val="009E5189"/>
    <w:rsid w:val="00A3014B"/>
    <w:rsid w:val="00A359B3"/>
    <w:rsid w:val="00A521B1"/>
    <w:rsid w:val="00A6024A"/>
    <w:rsid w:val="00A836FC"/>
    <w:rsid w:val="00AA222B"/>
    <w:rsid w:val="00AC207D"/>
    <w:rsid w:val="00AC4F45"/>
    <w:rsid w:val="00AE5CE9"/>
    <w:rsid w:val="00B005F1"/>
    <w:rsid w:val="00B10114"/>
    <w:rsid w:val="00B54986"/>
    <w:rsid w:val="00B64DF6"/>
    <w:rsid w:val="00BA208B"/>
    <w:rsid w:val="00C232DA"/>
    <w:rsid w:val="00C33281"/>
    <w:rsid w:val="00C6070A"/>
    <w:rsid w:val="00C927D2"/>
    <w:rsid w:val="00C950D2"/>
    <w:rsid w:val="00CA49BA"/>
    <w:rsid w:val="00CD0A72"/>
    <w:rsid w:val="00CD48E6"/>
    <w:rsid w:val="00CE1056"/>
    <w:rsid w:val="00CF03B3"/>
    <w:rsid w:val="00D02E39"/>
    <w:rsid w:val="00D14BBA"/>
    <w:rsid w:val="00D20021"/>
    <w:rsid w:val="00D228E2"/>
    <w:rsid w:val="00D5447F"/>
    <w:rsid w:val="00D60579"/>
    <w:rsid w:val="00D71AD1"/>
    <w:rsid w:val="00D73606"/>
    <w:rsid w:val="00D874F4"/>
    <w:rsid w:val="00DD21C4"/>
    <w:rsid w:val="00E12AB0"/>
    <w:rsid w:val="00E21333"/>
    <w:rsid w:val="00E32522"/>
    <w:rsid w:val="00E45BB3"/>
    <w:rsid w:val="00E53EE0"/>
    <w:rsid w:val="00E56772"/>
    <w:rsid w:val="00E668E8"/>
    <w:rsid w:val="00E90CD7"/>
    <w:rsid w:val="00E93461"/>
    <w:rsid w:val="00EB2F61"/>
    <w:rsid w:val="00EC131E"/>
    <w:rsid w:val="00F136CC"/>
    <w:rsid w:val="00F342BE"/>
    <w:rsid w:val="00F470D3"/>
    <w:rsid w:val="00F81E57"/>
    <w:rsid w:val="00F87743"/>
    <w:rsid w:val="00FD1332"/>
    <w:rsid w:val="00FD6CBF"/>
    <w:rsid w:val="00FF29E6"/>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09BA6"/>
  <w15:chartTrackingRefBased/>
  <w15:docId w15:val="{D1A597B2-C90C-4703-833F-6D54793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3" w:unhideWhenUsed="1" w:qFormat="1"/>
    <w:lsdException w:name="heading 4" w:semiHidden="1" w:uiPriority="9" w:unhideWhenUsed="1"/>
    <w:lsdException w:name="heading 5" w:semiHidden="1" w:uiPriority="9"/>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 w:qFormat="1"/>
    <w:lsdException w:name="Quote" w:uiPriority="6"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uiPriority="31" w:qFormat="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061C"/>
    <w:pPr>
      <w:spacing w:line="240" w:lineRule="exact"/>
    </w:pPr>
    <w:rPr>
      <w:rFonts w:ascii="Asap" w:hAnsi="Asap"/>
      <w:color w:val="343A40"/>
      <w:sz w:val="20"/>
    </w:rPr>
  </w:style>
  <w:style w:type="paragraph" w:styleId="Heading1">
    <w:name w:val="heading 1"/>
    <w:basedOn w:val="Normal"/>
    <w:next w:val="Normal"/>
    <w:link w:val="Heading1Char"/>
    <w:uiPriority w:val="3"/>
    <w:qFormat/>
    <w:rsid w:val="008460A0"/>
    <w:pPr>
      <w:keepNext/>
      <w:keepLines/>
      <w:spacing w:before="240" w:line="500" w:lineRule="exact"/>
      <w:outlineLvl w:val="0"/>
    </w:pPr>
    <w:rPr>
      <w:rFonts w:eastAsiaTheme="majorEastAsia" w:cstheme="majorBidi"/>
      <w:color w:val="5F656C"/>
      <w:sz w:val="36"/>
      <w:szCs w:val="32"/>
    </w:rPr>
  </w:style>
  <w:style w:type="paragraph" w:styleId="Heading2">
    <w:name w:val="heading 2"/>
    <w:basedOn w:val="Normal"/>
    <w:next w:val="Normal"/>
    <w:link w:val="Heading2Char"/>
    <w:uiPriority w:val="3"/>
    <w:qFormat/>
    <w:rsid w:val="008460A0"/>
    <w:pPr>
      <w:keepNext/>
      <w:keepLines/>
      <w:spacing w:before="240" w:line="360" w:lineRule="exact"/>
      <w:outlineLvl w:val="1"/>
    </w:pPr>
    <w:rPr>
      <w:rFonts w:eastAsiaTheme="majorEastAsia" w:cstheme="majorBidi"/>
      <w:color w:val="5F656C"/>
      <w:sz w:val="30"/>
      <w:szCs w:val="26"/>
    </w:rPr>
  </w:style>
  <w:style w:type="paragraph" w:styleId="Heading3">
    <w:name w:val="heading 3"/>
    <w:basedOn w:val="Normal"/>
    <w:next w:val="Normal"/>
    <w:link w:val="Heading3Char"/>
    <w:uiPriority w:val="3"/>
    <w:qFormat/>
    <w:rsid w:val="00083BC5"/>
    <w:pPr>
      <w:keepNext/>
      <w:keepLines/>
      <w:spacing w:before="240"/>
      <w:outlineLvl w:val="2"/>
    </w:pPr>
    <w:rPr>
      <w:rFonts w:eastAsiaTheme="majorEastAsia" w:cstheme="majorBidi"/>
      <w:b/>
      <w:color w:val="5F656C"/>
      <w:szCs w:val="24"/>
    </w:rPr>
  </w:style>
  <w:style w:type="paragraph" w:styleId="Heading4">
    <w:name w:val="heading 4"/>
    <w:basedOn w:val="Normal"/>
    <w:next w:val="Normal"/>
    <w:link w:val="Heading4Char"/>
    <w:uiPriority w:val="9"/>
    <w:semiHidden/>
    <w:rsid w:val="004B475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rsid w:val="008460A0"/>
    <w:rPr>
      <w:rFonts w:ascii="Asap" w:eastAsiaTheme="majorEastAsia" w:hAnsi="Asap" w:cstheme="majorBidi"/>
      <w:color w:val="5F656C"/>
      <w:sz w:val="36"/>
      <w:szCs w:val="32"/>
    </w:rPr>
  </w:style>
  <w:style w:type="paragraph" w:customStyle="1" w:styleId="BasicParagraph">
    <w:name w:val="[Basic Paragraph]"/>
    <w:basedOn w:val="Normal"/>
    <w:uiPriority w:val="99"/>
    <w:rsid w:val="00E32522"/>
    <w:pPr>
      <w:autoSpaceDE w:val="0"/>
      <w:autoSpaceDN w:val="0"/>
      <w:adjustRightInd w:val="0"/>
      <w:spacing w:after="0" w:line="288" w:lineRule="auto"/>
      <w:textAlignment w:val="center"/>
    </w:pPr>
    <w:rPr>
      <w:rFonts w:ascii="Minion Pro" w:hAnsi="Minion Pro" w:cs="Minion Pro"/>
      <w:color w:val="000000"/>
      <w:szCs w:val="24"/>
    </w:rPr>
  </w:style>
  <w:style w:type="paragraph" w:styleId="Title">
    <w:name w:val="Title"/>
    <w:basedOn w:val="Normal"/>
    <w:next w:val="Normal"/>
    <w:link w:val="TitleChar"/>
    <w:uiPriority w:val="1"/>
    <w:qFormat/>
    <w:rsid w:val="000E1E55"/>
    <w:pPr>
      <w:spacing w:after="0" w:line="720" w:lineRule="exact"/>
      <w:contextualSpacing/>
    </w:pPr>
    <w:rPr>
      <w:rFonts w:eastAsiaTheme="majorEastAsia" w:cstheme="majorBidi"/>
      <w:spacing w:val="-10"/>
      <w:kern w:val="28"/>
      <w:sz w:val="60"/>
      <w:szCs w:val="56"/>
    </w:rPr>
  </w:style>
  <w:style w:type="character" w:customStyle="1" w:styleId="TitleChar">
    <w:name w:val="Title Char"/>
    <w:basedOn w:val="DefaultParagraphFont"/>
    <w:link w:val="Title"/>
    <w:uiPriority w:val="1"/>
    <w:rsid w:val="000E1E55"/>
    <w:rPr>
      <w:rFonts w:ascii="Asap" w:eastAsiaTheme="majorEastAsia" w:hAnsi="Asap" w:cstheme="majorBidi"/>
      <w:color w:val="343A40"/>
      <w:spacing w:val="-10"/>
      <w:kern w:val="28"/>
      <w:sz w:val="60"/>
      <w:szCs w:val="56"/>
    </w:rPr>
  </w:style>
  <w:style w:type="paragraph" w:styleId="Subtitle">
    <w:name w:val="Subtitle"/>
    <w:basedOn w:val="Normal"/>
    <w:next w:val="Normal"/>
    <w:link w:val="SubtitleChar"/>
    <w:uiPriority w:val="2"/>
    <w:qFormat/>
    <w:rsid w:val="000E1E55"/>
    <w:pPr>
      <w:numPr>
        <w:ilvl w:val="1"/>
      </w:numPr>
      <w:spacing w:before="240" w:line="360" w:lineRule="exact"/>
    </w:pPr>
    <w:rPr>
      <w:rFonts w:eastAsiaTheme="minorEastAsia"/>
      <w:spacing w:val="15"/>
      <w:sz w:val="30"/>
    </w:rPr>
  </w:style>
  <w:style w:type="character" w:customStyle="1" w:styleId="SubtitleChar">
    <w:name w:val="Subtitle Char"/>
    <w:basedOn w:val="DefaultParagraphFont"/>
    <w:link w:val="Subtitle"/>
    <w:uiPriority w:val="2"/>
    <w:rsid w:val="000E1E55"/>
    <w:rPr>
      <w:rFonts w:ascii="Asap" w:eastAsiaTheme="minorEastAsia" w:hAnsi="Asap"/>
      <w:color w:val="343A40"/>
      <w:spacing w:val="15"/>
      <w:sz w:val="30"/>
    </w:rPr>
  </w:style>
  <w:style w:type="character" w:customStyle="1" w:styleId="Heading2Char">
    <w:name w:val="Heading 2 Char"/>
    <w:basedOn w:val="DefaultParagraphFont"/>
    <w:link w:val="Heading2"/>
    <w:uiPriority w:val="3"/>
    <w:rsid w:val="008460A0"/>
    <w:rPr>
      <w:rFonts w:ascii="Asap" w:eastAsiaTheme="majorEastAsia" w:hAnsi="Asap" w:cstheme="majorBidi"/>
      <w:color w:val="5F656C"/>
      <w:sz w:val="30"/>
      <w:szCs w:val="26"/>
    </w:rPr>
  </w:style>
  <w:style w:type="character" w:customStyle="1" w:styleId="Heading3Char">
    <w:name w:val="Heading 3 Char"/>
    <w:basedOn w:val="DefaultParagraphFont"/>
    <w:link w:val="Heading3"/>
    <w:uiPriority w:val="3"/>
    <w:rsid w:val="00083BC5"/>
    <w:rPr>
      <w:rFonts w:ascii="Asap" w:eastAsiaTheme="majorEastAsia" w:hAnsi="Asap" w:cstheme="majorBidi"/>
      <w:b/>
      <w:color w:val="5F656C"/>
      <w:sz w:val="20"/>
      <w:szCs w:val="24"/>
    </w:rPr>
  </w:style>
  <w:style w:type="character" w:customStyle="1" w:styleId="Heading4Char">
    <w:name w:val="Heading 4 Char"/>
    <w:basedOn w:val="DefaultParagraphFont"/>
    <w:link w:val="Heading4"/>
    <w:uiPriority w:val="9"/>
    <w:semiHidden/>
    <w:rsid w:val="009137CB"/>
    <w:rPr>
      <w:rFonts w:asciiTheme="majorHAnsi" w:eastAsiaTheme="majorEastAsia" w:hAnsiTheme="majorHAnsi" w:cstheme="majorBidi"/>
      <w:i/>
      <w:iCs/>
      <w:color w:val="2E74B5" w:themeColor="accent1" w:themeShade="BF"/>
      <w:sz w:val="20"/>
    </w:rPr>
  </w:style>
  <w:style w:type="character" w:styleId="Emphasis">
    <w:name w:val="Emphasis"/>
    <w:basedOn w:val="DefaultParagraphFont"/>
    <w:uiPriority w:val="4"/>
    <w:qFormat/>
    <w:rsid w:val="004B4753"/>
    <w:rPr>
      <w:i/>
      <w:iCs/>
    </w:rPr>
  </w:style>
  <w:style w:type="character" w:styleId="IntenseEmphasis">
    <w:name w:val="Intense Emphasis"/>
    <w:basedOn w:val="DefaultParagraphFont"/>
    <w:uiPriority w:val="21"/>
    <w:semiHidden/>
    <w:rsid w:val="00601493"/>
    <w:rPr>
      <w:b/>
      <w:i/>
      <w:iCs/>
      <w:color w:val="auto"/>
    </w:rPr>
  </w:style>
  <w:style w:type="character" w:styleId="Strong">
    <w:name w:val="Strong"/>
    <w:basedOn w:val="DefaultParagraphFont"/>
    <w:uiPriority w:val="4"/>
    <w:qFormat/>
    <w:rsid w:val="00601493"/>
    <w:rPr>
      <w:b/>
      <w:bCs/>
      <w:color w:val="auto"/>
    </w:rPr>
  </w:style>
  <w:style w:type="character" w:styleId="SubtleReference">
    <w:name w:val="Subtle Reference"/>
    <w:basedOn w:val="DefaultParagraphFont"/>
    <w:uiPriority w:val="31"/>
    <w:semiHidden/>
    <w:qFormat/>
    <w:rsid w:val="001349BF"/>
    <w:rPr>
      <w:caps w:val="0"/>
      <w:smallCaps w:val="0"/>
      <w:color w:val="5F656C"/>
      <w:sz w:val="16"/>
    </w:rPr>
  </w:style>
  <w:style w:type="character" w:customStyle="1" w:styleId="StrongGreenHybridOnline">
    <w:name w:val="Strong Green (Hybrid &amp; Online)"/>
    <w:basedOn w:val="Strong"/>
    <w:uiPriority w:val="5"/>
    <w:qFormat/>
    <w:rsid w:val="0033192E"/>
    <w:rPr>
      <w:b/>
      <w:bCs/>
      <w:color w:val="7CAF42"/>
    </w:rPr>
  </w:style>
  <w:style w:type="character" w:customStyle="1" w:styleId="StrongYellowMultimedia">
    <w:name w:val="Strong Yellow (Multimedia_)"/>
    <w:basedOn w:val="Strong"/>
    <w:uiPriority w:val="5"/>
    <w:qFormat/>
    <w:rsid w:val="00601493"/>
    <w:rPr>
      <w:b/>
      <w:bCs/>
      <w:color w:val="E4AE23"/>
    </w:rPr>
  </w:style>
  <w:style w:type="character" w:customStyle="1" w:styleId="StrongRedeLearning">
    <w:name w:val="Strong Red (eLearning)"/>
    <w:basedOn w:val="Strong"/>
    <w:uiPriority w:val="5"/>
    <w:qFormat/>
    <w:rsid w:val="00601493"/>
    <w:rPr>
      <w:b/>
      <w:bCs/>
      <w:color w:val="DC3D30"/>
    </w:rPr>
  </w:style>
  <w:style w:type="character" w:customStyle="1" w:styleId="StrongTealInclusivity">
    <w:name w:val="Strong Teal (Inclusivity)"/>
    <w:basedOn w:val="Strong"/>
    <w:uiPriority w:val="5"/>
    <w:qFormat/>
    <w:rsid w:val="00601493"/>
    <w:rPr>
      <w:b/>
      <w:bCs/>
      <w:color w:val="1499AC"/>
    </w:rPr>
  </w:style>
  <w:style w:type="character" w:customStyle="1" w:styleId="StrongBlueCurriculum">
    <w:name w:val="Strong Blue (Curriculum)"/>
    <w:basedOn w:val="Strong"/>
    <w:uiPriority w:val="5"/>
    <w:qFormat/>
    <w:rsid w:val="00601493"/>
    <w:rPr>
      <w:b/>
      <w:bCs/>
      <w:color w:val="6879BB"/>
    </w:rPr>
  </w:style>
  <w:style w:type="character" w:customStyle="1" w:styleId="StrongPurpleFacultyPD">
    <w:name w:val="Strong Purple (Faculty PD)"/>
    <w:basedOn w:val="Strong"/>
    <w:uiPriority w:val="5"/>
    <w:qFormat/>
    <w:rsid w:val="00601493"/>
    <w:rPr>
      <w:b/>
      <w:bCs/>
      <w:color w:val="5D3E98"/>
    </w:rPr>
  </w:style>
  <w:style w:type="paragraph" w:customStyle="1" w:styleId="Reference">
    <w:name w:val="Reference"/>
    <w:basedOn w:val="Normal"/>
    <w:uiPriority w:val="6"/>
    <w:qFormat/>
    <w:rsid w:val="008140BA"/>
    <w:pPr>
      <w:contextualSpacing/>
    </w:pPr>
    <w:rPr>
      <w:color w:val="5F656C"/>
      <w:sz w:val="16"/>
    </w:rPr>
  </w:style>
  <w:style w:type="paragraph" w:styleId="Quote">
    <w:name w:val="Quote"/>
    <w:basedOn w:val="Normal"/>
    <w:next w:val="Normal"/>
    <w:link w:val="QuoteChar"/>
    <w:uiPriority w:val="6"/>
    <w:qFormat/>
    <w:rsid w:val="008460A0"/>
    <w:pPr>
      <w:spacing w:before="240" w:after="80"/>
      <w:ind w:left="1080" w:right="1080"/>
      <w:jc w:val="center"/>
    </w:pPr>
    <w:rPr>
      <w:iCs/>
    </w:rPr>
  </w:style>
  <w:style w:type="character" w:customStyle="1" w:styleId="QuoteChar">
    <w:name w:val="Quote Char"/>
    <w:basedOn w:val="DefaultParagraphFont"/>
    <w:link w:val="Quote"/>
    <w:uiPriority w:val="6"/>
    <w:rsid w:val="008460A0"/>
    <w:rPr>
      <w:rFonts w:ascii="Asap" w:hAnsi="Asap"/>
      <w:iCs/>
      <w:color w:val="343A40"/>
      <w:sz w:val="20"/>
    </w:rPr>
  </w:style>
  <w:style w:type="paragraph" w:customStyle="1" w:styleId="QuoteSource">
    <w:name w:val="Quote Source"/>
    <w:basedOn w:val="Quote"/>
    <w:uiPriority w:val="6"/>
    <w:qFormat/>
    <w:rsid w:val="008460A0"/>
    <w:pPr>
      <w:spacing w:before="0" w:after="160"/>
      <w:ind w:left="1440" w:right="720"/>
      <w:jc w:val="right"/>
    </w:pPr>
    <w:rPr>
      <w:color w:val="5F656C"/>
      <w:sz w:val="16"/>
    </w:rPr>
  </w:style>
  <w:style w:type="paragraph" w:styleId="Header">
    <w:name w:val="header"/>
    <w:basedOn w:val="Normal"/>
    <w:link w:val="HeaderChar"/>
    <w:uiPriority w:val="99"/>
    <w:unhideWhenUsed/>
    <w:rsid w:val="009E51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189"/>
    <w:rPr>
      <w:rFonts w:ascii="Asap" w:hAnsi="Asap"/>
      <w:sz w:val="20"/>
    </w:rPr>
  </w:style>
  <w:style w:type="paragraph" w:styleId="Footer">
    <w:name w:val="footer"/>
    <w:basedOn w:val="Normal"/>
    <w:link w:val="FooterChar"/>
    <w:uiPriority w:val="99"/>
    <w:unhideWhenUsed/>
    <w:rsid w:val="009E51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189"/>
    <w:rPr>
      <w:rFonts w:ascii="Asap" w:hAnsi="Asap"/>
      <w:sz w:val="20"/>
    </w:rPr>
  </w:style>
  <w:style w:type="paragraph" w:styleId="BalloonText">
    <w:name w:val="Balloon Text"/>
    <w:basedOn w:val="Normal"/>
    <w:link w:val="BalloonTextChar"/>
    <w:uiPriority w:val="99"/>
    <w:semiHidden/>
    <w:unhideWhenUsed/>
    <w:rsid w:val="00646D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6DA6"/>
    <w:rPr>
      <w:rFonts w:ascii="Segoe UI" w:hAnsi="Segoe UI" w:cs="Segoe UI"/>
      <w:sz w:val="18"/>
      <w:szCs w:val="18"/>
    </w:rPr>
  </w:style>
  <w:style w:type="paragraph" w:customStyle="1" w:styleId="ContactTextBox">
    <w:name w:val="Contact/Text Box"/>
    <w:basedOn w:val="Reference"/>
    <w:uiPriority w:val="7"/>
    <w:qFormat/>
    <w:rsid w:val="0090608D"/>
    <w:pPr>
      <w:spacing w:after="0"/>
      <w:ind w:left="288" w:right="288"/>
      <w:contextualSpacing w:val="0"/>
    </w:pPr>
  </w:style>
  <w:style w:type="table" w:styleId="TableGrid">
    <w:name w:val="Table Grid"/>
    <w:basedOn w:val="TableNormal"/>
    <w:uiPriority w:val="39"/>
    <w:rsid w:val="00E21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 Body"/>
    <w:basedOn w:val="Normal"/>
    <w:uiPriority w:val="8"/>
    <w:qFormat/>
    <w:rsid w:val="00D14BBA"/>
    <w:pPr>
      <w:spacing w:after="0"/>
    </w:pPr>
  </w:style>
  <w:style w:type="paragraph" w:customStyle="1" w:styleId="TableHead">
    <w:name w:val="Table Head"/>
    <w:basedOn w:val="TableBody"/>
    <w:uiPriority w:val="8"/>
    <w:qFormat/>
    <w:rsid w:val="00D14BBA"/>
    <w:rPr>
      <w:b/>
    </w:rPr>
  </w:style>
  <w:style w:type="paragraph" w:customStyle="1" w:styleId="NormalPost-Element">
    <w:name w:val="Normal (Post-Element)"/>
    <w:basedOn w:val="Normal"/>
    <w:qFormat/>
    <w:rsid w:val="00214B01"/>
    <w:pPr>
      <w:spacing w:before="160"/>
    </w:pPr>
  </w:style>
  <w:style w:type="paragraph" w:styleId="ListParagraph">
    <w:name w:val="List Paragraph"/>
    <w:basedOn w:val="Normal"/>
    <w:uiPriority w:val="7"/>
    <w:qFormat/>
    <w:rsid w:val="00783FC3"/>
    <w:pPr>
      <w:ind w:left="720"/>
      <w:contextualSpacing/>
    </w:pPr>
  </w:style>
  <w:style w:type="paragraph" w:styleId="NoSpacing">
    <w:name w:val="No Spacing"/>
    <w:link w:val="NoSpacingChar"/>
    <w:uiPriority w:val="1"/>
    <w:qFormat/>
    <w:rsid w:val="003E0092"/>
    <w:pPr>
      <w:spacing w:after="0" w:line="240" w:lineRule="auto"/>
    </w:pPr>
    <w:rPr>
      <w:rFonts w:eastAsiaTheme="minorEastAsia"/>
    </w:rPr>
  </w:style>
  <w:style w:type="character" w:customStyle="1" w:styleId="NoSpacingChar">
    <w:name w:val="No Spacing Char"/>
    <w:basedOn w:val="DefaultParagraphFont"/>
    <w:link w:val="NoSpacing"/>
    <w:uiPriority w:val="1"/>
    <w:rsid w:val="003E0092"/>
    <w:rPr>
      <w:rFonts w:eastAsiaTheme="minorEastAsia"/>
    </w:rPr>
  </w:style>
  <w:style w:type="paragraph" w:styleId="TOCHeading">
    <w:name w:val="TOC Heading"/>
    <w:basedOn w:val="Heading1"/>
    <w:next w:val="Normal"/>
    <w:uiPriority w:val="39"/>
    <w:unhideWhenUsed/>
    <w:qFormat/>
    <w:rsid w:val="00E12AB0"/>
    <w:pPr>
      <w:spacing w:after="0" w:line="259" w:lineRule="auto"/>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E12AB0"/>
    <w:pPr>
      <w:spacing w:after="100"/>
    </w:pPr>
  </w:style>
  <w:style w:type="paragraph" w:styleId="TOC2">
    <w:name w:val="toc 2"/>
    <w:basedOn w:val="Normal"/>
    <w:next w:val="Normal"/>
    <w:autoRedefine/>
    <w:uiPriority w:val="39"/>
    <w:unhideWhenUsed/>
    <w:rsid w:val="00E12AB0"/>
    <w:pPr>
      <w:spacing w:after="100"/>
      <w:ind w:left="200"/>
    </w:pPr>
  </w:style>
  <w:style w:type="paragraph" w:styleId="TOC3">
    <w:name w:val="toc 3"/>
    <w:basedOn w:val="Normal"/>
    <w:next w:val="Normal"/>
    <w:autoRedefine/>
    <w:uiPriority w:val="39"/>
    <w:unhideWhenUsed/>
    <w:rsid w:val="00E12AB0"/>
    <w:pPr>
      <w:spacing w:after="100"/>
      <w:ind w:left="400"/>
    </w:pPr>
  </w:style>
  <w:style w:type="character" w:styleId="Hyperlink">
    <w:name w:val="Hyperlink"/>
    <w:basedOn w:val="DefaultParagraphFont"/>
    <w:uiPriority w:val="99"/>
    <w:unhideWhenUsed/>
    <w:rsid w:val="00E12AB0"/>
    <w:rPr>
      <w:color w:val="0563C1" w:themeColor="hyperlink"/>
      <w:u w:val="single"/>
    </w:rPr>
  </w:style>
  <w:style w:type="paragraph" w:styleId="FootnoteText">
    <w:name w:val="footnote text"/>
    <w:basedOn w:val="Normal"/>
    <w:link w:val="FootnoteTextChar"/>
    <w:uiPriority w:val="99"/>
    <w:semiHidden/>
    <w:unhideWhenUsed/>
    <w:rsid w:val="00B005F1"/>
    <w:pPr>
      <w:spacing w:after="0" w:line="240" w:lineRule="auto"/>
    </w:pPr>
    <w:rPr>
      <w:rFonts w:asciiTheme="minorHAnsi" w:hAnsiTheme="minorHAnsi"/>
      <w:color w:val="auto"/>
      <w:szCs w:val="20"/>
    </w:rPr>
  </w:style>
  <w:style w:type="character" w:customStyle="1" w:styleId="FootnoteTextChar">
    <w:name w:val="Footnote Text Char"/>
    <w:basedOn w:val="DefaultParagraphFont"/>
    <w:link w:val="FootnoteText"/>
    <w:uiPriority w:val="99"/>
    <w:semiHidden/>
    <w:rsid w:val="00B005F1"/>
    <w:rPr>
      <w:sz w:val="20"/>
      <w:szCs w:val="20"/>
    </w:rPr>
  </w:style>
  <w:style w:type="character" w:styleId="FootnoteReference">
    <w:name w:val="footnote reference"/>
    <w:basedOn w:val="DefaultParagraphFont"/>
    <w:uiPriority w:val="99"/>
    <w:semiHidden/>
    <w:unhideWhenUsed/>
    <w:rsid w:val="00B005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1680029">
      <w:bodyDiv w:val="1"/>
      <w:marLeft w:val="0"/>
      <w:marRight w:val="0"/>
      <w:marTop w:val="0"/>
      <w:marBottom w:val="0"/>
      <w:divBdr>
        <w:top w:val="none" w:sz="0" w:space="0" w:color="auto"/>
        <w:left w:val="none" w:sz="0" w:space="0" w:color="auto"/>
        <w:bottom w:val="none" w:sz="0" w:space="0" w:color="auto"/>
        <w:right w:val="none" w:sz="0" w:space="0" w:color="auto"/>
      </w:divBdr>
      <w:divsChild>
        <w:div w:id="432945534">
          <w:marLeft w:val="0"/>
          <w:marRight w:val="0"/>
          <w:marTop w:val="0"/>
          <w:marBottom w:val="0"/>
          <w:divBdr>
            <w:top w:val="none" w:sz="0" w:space="0" w:color="auto"/>
            <w:left w:val="none" w:sz="0" w:space="0" w:color="auto"/>
            <w:bottom w:val="none" w:sz="0" w:space="0" w:color="auto"/>
            <w:right w:val="none" w:sz="0" w:space="0" w:color="auto"/>
          </w:divBdr>
        </w:div>
        <w:div w:id="652222902">
          <w:marLeft w:val="0"/>
          <w:marRight w:val="0"/>
          <w:marTop w:val="0"/>
          <w:marBottom w:val="0"/>
          <w:divBdr>
            <w:top w:val="none" w:sz="0" w:space="0" w:color="auto"/>
            <w:left w:val="none" w:sz="0" w:space="0" w:color="auto"/>
            <w:bottom w:val="none" w:sz="0" w:space="0" w:color="auto"/>
            <w:right w:val="none" w:sz="0" w:space="0" w:color="auto"/>
          </w:divBdr>
        </w:div>
        <w:div w:id="677804483">
          <w:marLeft w:val="0"/>
          <w:marRight w:val="0"/>
          <w:marTop w:val="0"/>
          <w:marBottom w:val="0"/>
          <w:divBdr>
            <w:top w:val="none" w:sz="0" w:space="0" w:color="auto"/>
            <w:left w:val="none" w:sz="0" w:space="0" w:color="auto"/>
            <w:bottom w:val="none" w:sz="0" w:space="0" w:color="auto"/>
            <w:right w:val="none" w:sz="0" w:space="0" w:color="auto"/>
          </w:divBdr>
        </w:div>
        <w:div w:id="714042305">
          <w:marLeft w:val="0"/>
          <w:marRight w:val="0"/>
          <w:marTop w:val="0"/>
          <w:marBottom w:val="0"/>
          <w:divBdr>
            <w:top w:val="none" w:sz="0" w:space="0" w:color="auto"/>
            <w:left w:val="none" w:sz="0" w:space="0" w:color="auto"/>
            <w:bottom w:val="none" w:sz="0" w:space="0" w:color="auto"/>
            <w:right w:val="none" w:sz="0" w:space="0" w:color="auto"/>
          </w:divBdr>
        </w:div>
        <w:div w:id="1075980388">
          <w:marLeft w:val="0"/>
          <w:marRight w:val="0"/>
          <w:marTop w:val="0"/>
          <w:marBottom w:val="0"/>
          <w:divBdr>
            <w:top w:val="none" w:sz="0" w:space="0" w:color="auto"/>
            <w:left w:val="none" w:sz="0" w:space="0" w:color="auto"/>
            <w:bottom w:val="none" w:sz="0" w:space="0" w:color="auto"/>
            <w:right w:val="none" w:sz="0" w:space="0" w:color="auto"/>
          </w:divBdr>
        </w:div>
        <w:div w:id="1361280995">
          <w:marLeft w:val="0"/>
          <w:marRight w:val="0"/>
          <w:marTop w:val="0"/>
          <w:marBottom w:val="0"/>
          <w:divBdr>
            <w:top w:val="none" w:sz="0" w:space="0" w:color="auto"/>
            <w:left w:val="none" w:sz="0" w:space="0" w:color="auto"/>
            <w:bottom w:val="none" w:sz="0" w:space="0" w:color="auto"/>
            <w:right w:val="none" w:sz="0" w:space="0" w:color="auto"/>
          </w:divBdr>
        </w:div>
        <w:div w:id="1574898089">
          <w:marLeft w:val="0"/>
          <w:marRight w:val="0"/>
          <w:marTop w:val="0"/>
          <w:marBottom w:val="0"/>
          <w:divBdr>
            <w:top w:val="none" w:sz="0" w:space="0" w:color="auto"/>
            <w:left w:val="none" w:sz="0" w:space="0" w:color="auto"/>
            <w:bottom w:val="none" w:sz="0" w:space="0" w:color="auto"/>
            <w:right w:val="none" w:sz="0" w:space="0" w:color="auto"/>
          </w:divBdr>
        </w:div>
        <w:div w:id="2065058022">
          <w:marLeft w:val="0"/>
          <w:marRight w:val="0"/>
          <w:marTop w:val="0"/>
          <w:marBottom w:val="0"/>
          <w:divBdr>
            <w:top w:val="none" w:sz="0" w:space="0" w:color="auto"/>
            <w:left w:val="none" w:sz="0" w:space="0" w:color="auto"/>
            <w:bottom w:val="none" w:sz="0" w:space="0" w:color="auto"/>
            <w:right w:val="none" w:sz="0" w:space="0" w:color="auto"/>
          </w:divBdr>
        </w:div>
        <w:div w:id="2069839457">
          <w:marLeft w:val="0"/>
          <w:marRight w:val="0"/>
          <w:marTop w:val="0"/>
          <w:marBottom w:val="0"/>
          <w:divBdr>
            <w:top w:val="none" w:sz="0" w:space="0" w:color="auto"/>
            <w:left w:val="none" w:sz="0" w:space="0" w:color="auto"/>
            <w:bottom w:val="none" w:sz="0" w:space="0" w:color="auto"/>
            <w:right w:val="none" w:sz="0" w:space="0" w:color="auto"/>
          </w:divBdr>
        </w:div>
      </w:divsChild>
    </w:div>
    <w:div w:id="1664892471">
      <w:bodyDiv w:val="1"/>
      <w:marLeft w:val="0"/>
      <w:marRight w:val="0"/>
      <w:marTop w:val="0"/>
      <w:marBottom w:val="0"/>
      <w:divBdr>
        <w:top w:val="none" w:sz="0" w:space="0" w:color="auto"/>
        <w:left w:val="none" w:sz="0" w:space="0" w:color="auto"/>
        <w:bottom w:val="none" w:sz="0" w:space="0" w:color="auto"/>
        <w:right w:val="none" w:sz="0" w:space="0" w:color="auto"/>
      </w:divBdr>
    </w:div>
    <w:div w:id="195494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eepersad\AppData\Local\Microsoft\Windows\INetCache\Content.Outlook\GSDWU29C\SCTL-LetterheadV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[add short description]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B24A32-8394-4A1E-9310-2EDEE5B85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SCTL-LetterheadV3.dotx</Template>
  <TotalTime>20</TotalTime>
  <Pages>5</Pages>
  <Words>1046</Words>
  <Characters>5968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(Title of Document)</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Document)</dc:title>
  <dc:subject>2018</dc:subject>
  <dc:creator>School of Contemporary Teaching &amp; Learning</dc:creator>
  <cp:keywords/>
  <dc:description/>
  <cp:lastModifiedBy>Rebecca Murphy</cp:lastModifiedBy>
  <cp:revision>2</cp:revision>
  <cp:lastPrinted>2018-06-25T12:16:00Z</cp:lastPrinted>
  <dcterms:created xsi:type="dcterms:W3CDTF">2018-08-09T17:25:00Z</dcterms:created>
  <dcterms:modified xsi:type="dcterms:W3CDTF">2018-08-13T18:27:00Z</dcterms:modified>
  <cp:category>St. Lawrence College</cp:category>
</cp:coreProperties>
</file>