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0361" w:rsidRPr="00A33092" w:rsidRDefault="00A33092" w:rsidP="00A33092">
      <w:pPr>
        <w:jc w:val="center"/>
        <w:rPr>
          <w:lang w:val="en-US"/>
        </w:rPr>
      </w:pPr>
      <w:r w:rsidRPr="00A33092">
        <w:rPr>
          <w:lang w:val="en-US"/>
        </w:rPr>
        <w:t>No. 64</w:t>
      </w:r>
    </w:p>
    <w:p w:rsidR="00A33092" w:rsidRDefault="00A33092" w:rsidP="00A33092">
      <w:pPr>
        <w:jc w:val="center"/>
        <w:rPr>
          <w:lang w:val="en-US"/>
        </w:rPr>
      </w:pPr>
      <w:r w:rsidRPr="00A33092">
        <w:rPr>
          <w:lang w:val="en-US"/>
        </w:rPr>
        <w:t xml:space="preserve">&lt;Relativity of all experiential judgments to </w:t>
      </w:r>
      <w:r>
        <w:rPr>
          <w:lang w:val="en-US"/>
        </w:rPr>
        <w:t>the circumstances of the experience. Relativ</w:t>
      </w:r>
      <w:r w:rsidR="00A8168E">
        <w:rPr>
          <w:lang w:val="en-US"/>
        </w:rPr>
        <w:t>ity of all experienced to sensu</w:t>
      </w:r>
      <w:r>
        <w:rPr>
          <w:lang w:val="en-US"/>
        </w:rPr>
        <w:t>ousness&gt;</w:t>
      </w:r>
      <w:r>
        <w:rPr>
          <w:rStyle w:val="Funotenzeichen"/>
          <w:lang w:val="en-US"/>
        </w:rPr>
        <w:footnoteReference w:id="1"/>
      </w:r>
    </w:p>
    <w:p w:rsidR="00A33092" w:rsidRDefault="00A33092" w:rsidP="00A33092">
      <w:pPr>
        <w:jc w:val="center"/>
        <w:rPr>
          <w:lang w:val="en-US"/>
        </w:rPr>
      </w:pPr>
      <w:r>
        <w:rPr>
          <w:lang w:val="en-US"/>
        </w:rPr>
        <w:t>&lt;§1.&gt; Relativity of all experiential judgments of worldly existence with relation to the causal dependencies belonging to the experiential sense</w:t>
      </w:r>
    </w:p>
    <w:p w:rsidR="00A33092" w:rsidRDefault="00A33092" w:rsidP="00A33092">
      <w:pPr>
        <w:jc w:val="both"/>
        <w:rPr>
          <w:lang w:val="en-US"/>
        </w:rPr>
      </w:pPr>
      <w:r>
        <w:rPr>
          <w:lang w:val="en-US"/>
        </w:rPr>
        <w:t xml:space="preserve">Each thing as thing of the experience is relative, it stands within an endless connection of relativity. Essentially each experience gives its real in an experiential sense going beyond that which has respectively been experienced in a proper way; the experiencing has always and necessarily an experiential horizon, and its sense being co-anticipated therein, </w:t>
      </w:r>
      <w:r w:rsidR="00804BD9">
        <w:rPr>
          <w:lang w:val="en-US"/>
        </w:rPr>
        <w:t xml:space="preserve">being </w:t>
      </w:r>
      <w:r>
        <w:rPr>
          <w:lang w:val="en-US"/>
        </w:rPr>
        <w:t xml:space="preserve">relatively determined and relatively undetermined is believed within the experiential believe as </w:t>
      </w:r>
      <w:r w:rsidR="00F35C94">
        <w:rPr>
          <w:lang w:val="en-US"/>
        </w:rPr>
        <w:t xml:space="preserve">a [sense] </w:t>
      </w:r>
      <w:r>
        <w:rPr>
          <w:lang w:val="en-US"/>
        </w:rPr>
        <w:t xml:space="preserve">to be </w:t>
      </w:r>
      <w:r w:rsidR="00F35C94">
        <w:rPr>
          <w:lang w:val="en-US"/>
        </w:rPr>
        <w:t>verified, closer and possibly differently to be determined,</w:t>
      </w:r>
      <w:r>
        <w:rPr>
          <w:lang w:val="en-US"/>
        </w:rPr>
        <w:t xml:space="preserve"> within actual and possible further experience</w:t>
      </w:r>
      <w:r w:rsidR="00F35C94">
        <w:rPr>
          <w:lang w:val="en-US"/>
        </w:rPr>
        <w:t xml:space="preserve">, but within a complete </w:t>
      </w:r>
      <w:proofErr w:type="spellStart"/>
      <w:r w:rsidR="00F35C94">
        <w:rPr>
          <w:lang w:val="en-US"/>
        </w:rPr>
        <w:t>univocality</w:t>
      </w:r>
      <w:proofErr w:type="spellEnd"/>
      <w:r w:rsidR="00F35C94">
        <w:rPr>
          <w:lang w:val="en-US"/>
        </w:rPr>
        <w:t xml:space="preserve"> preserving the experiencing being. However the sense- and being-horizon is further shaped within active experience, it is and remains necessarily an open-endless one. The open-endless multiplicity of things of actual and possible experience (as such) does belong to it.</w:t>
      </w:r>
    </w:p>
    <w:p w:rsidR="00F35C94" w:rsidRDefault="00F35C94" w:rsidP="00A33092">
      <w:pPr>
        <w:jc w:val="both"/>
        <w:rPr>
          <w:lang w:val="en-US"/>
        </w:rPr>
      </w:pPr>
      <w:r>
        <w:rPr>
          <w:lang w:val="en-US"/>
        </w:rPr>
        <w:t xml:space="preserve">The changeability and dependency of all changes of known and unknown real circumstances, i.e. of physical changes of the real horizon proceeding into the infinite unknown belongs to the necessary sense of everything being experienced as worldly that is [as] temporal. Hereby the unchanged is always valid (rest and any other </w:t>
      </w:r>
      <w:proofErr w:type="spellStart"/>
      <w:r>
        <w:rPr>
          <w:lang w:val="en-US"/>
        </w:rPr>
        <w:t>unchange</w:t>
      </w:r>
      <w:proofErr w:type="spellEnd"/>
      <w:r>
        <w:rPr>
          <w:lang w:val="en-US"/>
        </w:rPr>
        <w:t xml:space="preserve">) as </w:t>
      </w:r>
      <w:r w:rsidR="00804BD9">
        <w:rPr>
          <w:lang w:val="en-US"/>
        </w:rPr>
        <w:t xml:space="preserve">a </w:t>
      </w:r>
      <w:r>
        <w:rPr>
          <w:lang w:val="en-US"/>
        </w:rPr>
        <w:t xml:space="preserve">limit-case of change. This dependency as belonging to the experiential sense, or rather, the respective, special dependencies, the real causalities, have their way of experience, or rather </w:t>
      </w:r>
      <w:proofErr w:type="spellStart"/>
      <w:r>
        <w:rPr>
          <w:lang w:val="en-US"/>
        </w:rPr>
        <w:t>experienceability</w:t>
      </w:r>
      <w:proofErr w:type="spellEnd"/>
      <w:r>
        <w:rPr>
          <w:lang w:val="en-US"/>
        </w:rPr>
        <w:t>.</w:t>
      </w:r>
    </w:p>
    <w:p w:rsidR="00F35C94" w:rsidRDefault="00785329" w:rsidP="00A33092">
      <w:pPr>
        <w:jc w:val="both"/>
        <w:rPr>
          <w:lang w:val="en-US"/>
        </w:rPr>
      </w:pPr>
      <w:r>
        <w:rPr>
          <w:lang w:val="en-US"/>
        </w:rPr>
        <w:t>Every experience of the being-thus of something real is at first an experience of the being-thus in the moment of experiencing, and continuously within the duration of the experiencing, in which the moment of the physical duration giving itself therein, or rather the experienced piece of this duration itself according to its temporary quality correlatively itself, within t</w:t>
      </w:r>
      <w:r w:rsidR="00804BD9">
        <w:rPr>
          <w:lang w:val="en-US"/>
        </w:rPr>
        <w:t xml:space="preserve">he temporary change or </w:t>
      </w:r>
      <w:proofErr w:type="spellStart"/>
      <w:r w:rsidR="00804BD9">
        <w:rPr>
          <w:lang w:val="en-US"/>
        </w:rPr>
        <w:t>unchange</w:t>
      </w:r>
      <w:proofErr w:type="spellEnd"/>
      <w:r>
        <w:rPr>
          <w:lang w:val="en-US"/>
        </w:rPr>
        <w:t>, shows itself.</w:t>
      </w:r>
    </w:p>
    <w:p w:rsidR="00785329" w:rsidRDefault="00785329" w:rsidP="00A33092">
      <w:pPr>
        <w:jc w:val="both"/>
        <w:rPr>
          <w:lang w:val="en-US"/>
        </w:rPr>
      </w:pPr>
      <w:r>
        <w:rPr>
          <w:lang w:val="en-US"/>
        </w:rPr>
        <w:t xml:space="preserve">Since also the </w:t>
      </w:r>
      <w:r w:rsidRPr="00804BD9">
        <w:rPr>
          <w:b/>
          <w:lang w:val="en-US"/>
        </w:rPr>
        <w:t>causal dependency</w:t>
      </w:r>
      <w:r>
        <w:rPr>
          <w:lang w:val="en-US"/>
        </w:rPr>
        <w:t xml:space="preserve"> </w:t>
      </w:r>
      <w:r w:rsidR="00CC5E99">
        <w:rPr>
          <w:lang w:val="en-US"/>
        </w:rPr>
        <w:t xml:space="preserve">of this temporary change </w:t>
      </w:r>
      <w:r>
        <w:rPr>
          <w:lang w:val="en-US"/>
        </w:rPr>
        <w:t>belongs to the experiential sense</w:t>
      </w:r>
      <w:r w:rsidR="00CC5E99">
        <w:rPr>
          <w:lang w:val="en-US"/>
        </w:rPr>
        <w:t xml:space="preserve">, it is given </w:t>
      </w:r>
      <w:r w:rsidR="00CC5E99" w:rsidRPr="00804BD9">
        <w:rPr>
          <w:i/>
          <w:lang w:val="en-US"/>
        </w:rPr>
        <w:t>a priori</w:t>
      </w:r>
      <w:r w:rsidR="00CC5E99">
        <w:rPr>
          <w:lang w:val="en-US"/>
        </w:rPr>
        <w:t>, that no perceptual judgment, no immediate experiential truth which merely explicates that which respectively shows itse</w:t>
      </w:r>
      <w:r w:rsidR="00804BD9">
        <w:rPr>
          <w:lang w:val="en-US"/>
        </w:rPr>
        <w:t>lf originally as physical being</w:t>
      </w:r>
      <w:r w:rsidR="00CC5E99">
        <w:rPr>
          <w:lang w:val="en-US"/>
        </w:rPr>
        <w:t xml:space="preserve"> and has its grounding within this immediate experiential evidence, is irrelative or, which is the same, that each points us to an infinity (endlessness) of </w:t>
      </w:r>
      <w:proofErr w:type="spellStart"/>
      <w:r w:rsidR="00CC5E99">
        <w:rPr>
          <w:lang w:val="en-US"/>
        </w:rPr>
        <w:t>unexperienced</w:t>
      </w:r>
      <w:proofErr w:type="spellEnd"/>
      <w:r w:rsidR="00CC5E99">
        <w:rPr>
          <w:lang w:val="en-US"/>
        </w:rPr>
        <w:t xml:space="preserve">, but </w:t>
      </w:r>
      <w:proofErr w:type="spellStart"/>
      <w:r w:rsidR="00CC5E99">
        <w:rPr>
          <w:lang w:val="en-US"/>
        </w:rPr>
        <w:t>experienceable</w:t>
      </w:r>
      <w:proofErr w:type="spellEnd"/>
      <w:r w:rsidR="00CC5E99">
        <w:rPr>
          <w:lang w:val="en-US"/>
        </w:rPr>
        <w:t xml:space="preserve"> causalities, by the knowledge of which the judgments belonging to the </w:t>
      </w:r>
      <w:proofErr w:type="spellStart"/>
      <w:r w:rsidR="00CC5E99">
        <w:rPr>
          <w:lang w:val="en-US"/>
        </w:rPr>
        <w:t>unexperienced</w:t>
      </w:r>
      <w:proofErr w:type="spellEnd"/>
      <w:r w:rsidR="00CC5E99">
        <w:rPr>
          <w:lang w:val="en-US"/>
        </w:rPr>
        <w:t xml:space="preserve"> determinations of the physical duration need to be co-determined. This also concerns the current experiencing, insofar as it is somehow meant beyond the moment &lt;and the experienced is posited&gt; as according to the experiencing being </w:t>
      </w:r>
      <w:r w:rsidR="00804BD9">
        <w:rPr>
          <w:lang w:val="en-US"/>
        </w:rPr>
        <w:t xml:space="preserve">thus and thus </w:t>
      </w:r>
      <w:r w:rsidR="00CC5E99">
        <w:rPr>
          <w:lang w:val="en-US"/>
        </w:rPr>
        <w:t xml:space="preserve">remaining in peace or &lt;within&gt; an unchanged being of such a character. Every experiential meaning transcends the moment, every </w:t>
      </w:r>
      <w:r w:rsidR="00CC5E99" w:rsidRPr="00804BD9">
        <w:rPr>
          <w:b/>
          <w:lang w:val="en-US"/>
        </w:rPr>
        <w:t>experiential judgment</w:t>
      </w:r>
      <w:r w:rsidR="00CC5E99">
        <w:rPr>
          <w:lang w:val="en-US"/>
        </w:rPr>
        <w:t xml:space="preserve"> judges the being</w:t>
      </w:r>
      <w:r w:rsidR="00AB1887">
        <w:rPr>
          <w:lang w:val="en-US"/>
        </w:rPr>
        <w:t xml:space="preserve"> within the duration and as </w:t>
      </w:r>
      <w:r w:rsidR="00804BD9">
        <w:rPr>
          <w:lang w:val="en-US"/>
        </w:rPr>
        <w:t xml:space="preserve">a </w:t>
      </w:r>
      <w:r w:rsidR="00AB1887">
        <w:rPr>
          <w:lang w:val="en-US"/>
        </w:rPr>
        <w:t>unity of a change, and thereby beyond the content of the actually appearing side of the thing, and includes in the sense of this transcending meaning known and unknown causalities in open endlessness. That is simply why no experiential judgment is a closed, independent truth, final, and to be brought to final verification.</w:t>
      </w:r>
      <w:r w:rsidR="00AB1887">
        <w:rPr>
          <w:rStyle w:val="Funotenzeichen"/>
          <w:lang w:val="en-US"/>
        </w:rPr>
        <w:footnoteReference w:id="2"/>
      </w:r>
      <w:r w:rsidR="00AB1887">
        <w:rPr>
          <w:lang w:val="en-US"/>
        </w:rPr>
        <w:t xml:space="preserve"> The progress of the experiential cognizance can always extend the </w:t>
      </w:r>
      <w:r w:rsidR="00AB1887">
        <w:rPr>
          <w:lang w:val="en-US"/>
        </w:rPr>
        <w:lastRenderedPageBreak/>
        <w:t xml:space="preserve">horizon in such a way that together with the surrounding </w:t>
      </w:r>
      <w:r w:rsidR="006F541E">
        <w:rPr>
          <w:lang w:val="en-US"/>
        </w:rPr>
        <w:t>things</w:t>
      </w:r>
      <w:r w:rsidR="00AB1887">
        <w:rPr>
          <w:lang w:val="en-US"/>
        </w:rPr>
        <w:t xml:space="preserve"> possibly entering the experience anew</w:t>
      </w:r>
      <w:r w:rsidR="006F541E">
        <w:rPr>
          <w:lang w:val="en-US"/>
        </w:rPr>
        <w:t xml:space="preserve"> causalities do emerge, the cognizance of which by recourse forces the former experiences and experiential judgments to be changed according to their sense of acceptance, e.g. the opinion, that </w:t>
      </w:r>
      <w:r w:rsidR="006F541E">
        <w:rPr>
          <w:b/>
          <w:lang w:val="en-US"/>
        </w:rPr>
        <w:t xml:space="preserve">[716] </w:t>
      </w:r>
      <w:r w:rsidR="006F541E">
        <w:rPr>
          <w:lang w:val="en-US"/>
        </w:rPr>
        <w:t xml:space="preserve">the thing having been perceived has actually been unchanged not only according to the side having been experienced as unchanged, but also according to the </w:t>
      </w:r>
      <w:proofErr w:type="spellStart"/>
      <w:r w:rsidR="006F541E">
        <w:rPr>
          <w:lang w:val="en-US"/>
        </w:rPr>
        <w:t>unexperienced</w:t>
      </w:r>
      <w:proofErr w:type="spellEnd"/>
      <w:r w:rsidR="006F541E">
        <w:rPr>
          <w:lang w:val="en-US"/>
        </w:rPr>
        <w:t xml:space="preserve"> (legitimate at the state of the former experiential situation) properties having been anticipated as unchanged. The new causal experiential situation can ground a cha</w:t>
      </w:r>
      <w:r w:rsidR="00CA0B38">
        <w:rPr>
          <w:lang w:val="en-US"/>
        </w:rPr>
        <w:t xml:space="preserve">nge, where formerly an </w:t>
      </w:r>
      <w:proofErr w:type="spellStart"/>
      <w:r w:rsidR="00CA0B38">
        <w:rPr>
          <w:lang w:val="en-US"/>
        </w:rPr>
        <w:t>unchange</w:t>
      </w:r>
      <w:proofErr w:type="spellEnd"/>
      <w:r w:rsidR="006F541E">
        <w:rPr>
          <w:lang w:val="en-US"/>
        </w:rPr>
        <w:t xml:space="preserve"> had been grounded, had been “co-experienced” in the way of original anticipation.</w:t>
      </w:r>
    </w:p>
    <w:p w:rsidR="006F541E" w:rsidRDefault="006F541E" w:rsidP="00A33092">
      <w:pPr>
        <w:jc w:val="both"/>
        <w:rPr>
          <w:lang w:val="en-US"/>
        </w:rPr>
      </w:pPr>
      <w:r>
        <w:rPr>
          <w:lang w:val="en-US"/>
        </w:rPr>
        <w:t>It is obvious</w:t>
      </w:r>
      <w:r w:rsidR="00697C45">
        <w:rPr>
          <w:lang w:val="en-US"/>
        </w:rPr>
        <w:t xml:space="preserve"> that judgments from simple experience concerning objectivities being in their whole content dependent on </w:t>
      </w:r>
      <w:proofErr w:type="spellStart"/>
      <w:r w:rsidR="00697C45">
        <w:rPr>
          <w:lang w:val="en-US"/>
        </w:rPr>
        <w:t>experienceable</w:t>
      </w:r>
      <w:proofErr w:type="spellEnd"/>
      <w:r w:rsidR="00697C45">
        <w:rPr>
          <w:lang w:val="en-US"/>
        </w:rPr>
        <w:t xml:space="preserve"> determinations, can never be </w:t>
      </w:r>
      <w:r w:rsidR="00697C45" w:rsidRPr="00CA0B38">
        <w:rPr>
          <w:b/>
          <w:lang w:val="en-US"/>
        </w:rPr>
        <w:t>objective truths</w:t>
      </w:r>
      <w:r w:rsidR="00697C45">
        <w:rPr>
          <w:lang w:val="en-US"/>
        </w:rPr>
        <w:t xml:space="preserve">: We understand thereby truths which everyone and at any time there, where he likes to judge, could understand with exactly the same predicative </w:t>
      </w:r>
      <w:proofErr w:type="spellStart"/>
      <w:r w:rsidR="00697C45">
        <w:rPr>
          <w:lang w:val="en-US"/>
        </w:rPr>
        <w:t>significational</w:t>
      </w:r>
      <w:proofErr w:type="spellEnd"/>
      <w:r w:rsidR="00697C45">
        <w:rPr>
          <w:lang w:val="en-US"/>
        </w:rPr>
        <w:t xml:space="preserve"> content and [</w:t>
      </w:r>
      <w:r w:rsidR="00CA0B38" w:rsidRPr="00CA0B38">
        <w:rPr>
          <w:lang w:val="en-US"/>
        </w:rPr>
        <w:t xml:space="preserve">which he </w:t>
      </w:r>
      <w:r w:rsidR="00697C45">
        <w:rPr>
          <w:lang w:val="en-US"/>
        </w:rPr>
        <w:t xml:space="preserve">could] </w:t>
      </w:r>
      <w:r w:rsidR="00CA0B38">
        <w:rPr>
          <w:lang w:val="en-US"/>
        </w:rPr>
        <w:t xml:space="preserve">verify </w:t>
      </w:r>
      <w:r w:rsidR="00697C45">
        <w:rPr>
          <w:lang w:val="en-US"/>
        </w:rPr>
        <w:t>with insight</w:t>
      </w:r>
      <w:r w:rsidR="00697C45" w:rsidRPr="00697C45">
        <w:rPr>
          <w:lang w:val="en-US"/>
        </w:rPr>
        <w:t xml:space="preserve"> </w:t>
      </w:r>
      <w:r w:rsidR="00697C45">
        <w:rPr>
          <w:lang w:val="en-US"/>
        </w:rPr>
        <w:t>together with this. The evidence which the pure experiential judgments could gain</w:t>
      </w:r>
      <w:r w:rsidR="00CA0B38">
        <w:rPr>
          <w:lang w:val="en-US"/>
        </w:rPr>
        <w:t xml:space="preserve"> consists in its explicating that which has</w:t>
      </w:r>
      <w:r w:rsidR="00697C45">
        <w:rPr>
          <w:lang w:val="en-US"/>
        </w:rPr>
        <w:t xml:space="preserve"> respectively been experienced into the actually and properly experienced properties and </w:t>
      </w:r>
      <w:r w:rsidR="00BD7D48">
        <w:rPr>
          <w:lang w:val="en-US"/>
        </w:rPr>
        <w:t xml:space="preserve">its judgingly </w:t>
      </w:r>
      <w:r w:rsidR="00697C45">
        <w:rPr>
          <w:lang w:val="en-US"/>
        </w:rPr>
        <w:t>determining</w:t>
      </w:r>
      <w:r w:rsidR="00CA0B38">
        <w:rPr>
          <w:lang w:val="en-US"/>
        </w:rPr>
        <w:t xml:space="preserve"> with</w:t>
      </w:r>
      <w:r w:rsidR="00BD7D48">
        <w:rPr>
          <w:lang w:val="en-US"/>
        </w:rPr>
        <w:t xml:space="preserve"> predicative concepts truthfully following them. But such an evidence and the truth given or designated rightfully within is a </w:t>
      </w:r>
      <w:r w:rsidR="00BD7D48" w:rsidRPr="00CA0B38">
        <w:rPr>
          <w:b/>
          <w:lang w:val="en-US"/>
        </w:rPr>
        <w:t>changeable</w:t>
      </w:r>
      <w:r w:rsidR="00BD7D48">
        <w:rPr>
          <w:lang w:val="en-US"/>
        </w:rPr>
        <w:t xml:space="preserve"> one, it necessarily changes when the circumstances conditioning the experiential determinations</w:t>
      </w:r>
      <w:r w:rsidR="00CA0B38">
        <w:rPr>
          <w:lang w:val="en-US"/>
        </w:rPr>
        <w:t xml:space="preserve"> are being changed</w:t>
      </w:r>
      <w:r w:rsidR="00BD7D48">
        <w:rPr>
          <w:lang w:val="en-US"/>
        </w:rPr>
        <w:t xml:space="preserve">. Each intellectually seen truth is conditioned by the experiencing subject cognizing his experienced object exactly in that moment, in the situation currently valid for him as being, where exactly it is relative as his currently being valid to this and not to those circumstances, the situational acceptances. Each presupposition conditioning &lt;an experience&gt;, under which the experience stands without the supposed truth </w:t>
      </w:r>
      <w:r w:rsidR="0011169C">
        <w:rPr>
          <w:lang w:val="en-US"/>
        </w:rPr>
        <w:t>having extended</w:t>
      </w:r>
      <w:r w:rsidR="00BD7D48">
        <w:rPr>
          <w:lang w:val="en-US"/>
        </w:rPr>
        <w:t xml:space="preserve"> its predicative sense through </w:t>
      </w:r>
      <w:r w:rsidR="008E1660">
        <w:rPr>
          <w:lang w:val="en-US"/>
        </w:rPr>
        <w:t xml:space="preserve">introducing the conditions, is dependent as supposed truth, and is relative to a random moment of actual and possible insight, that is, to the subject of judgment in its judgment-situation. Should the judgment be able to become an objective one, and to initially be intellectually seen by one and the same judging subject in an unconditioned way, and thus all-temporarily, the </w:t>
      </w:r>
      <w:r w:rsidR="008E1660" w:rsidRPr="0011169C">
        <w:rPr>
          <w:b/>
          <w:lang w:val="en-US"/>
        </w:rPr>
        <w:t>relativity of the circumstances</w:t>
      </w:r>
      <w:r w:rsidR="008E1660">
        <w:rPr>
          <w:lang w:val="en-US"/>
        </w:rPr>
        <w:t xml:space="preserve"> (relativity of the situational validity), would have</w:t>
      </w:r>
      <w:r w:rsidR="00020306">
        <w:rPr>
          <w:lang w:val="en-US"/>
        </w:rPr>
        <w:t xml:space="preserve"> to be included into the sense and the insight, that is, at all times. Above that it needs to be heeded that the deferring to the co-supposed circumstances in the first place leads again – and </w:t>
      </w:r>
      <w:r w:rsidR="00020306" w:rsidRPr="0011169C">
        <w:rPr>
          <w:i/>
          <w:lang w:val="en-US"/>
        </w:rPr>
        <w:t>in infinitum</w:t>
      </w:r>
      <w:r w:rsidR="00020306">
        <w:rPr>
          <w:lang w:val="en-US"/>
        </w:rPr>
        <w:t xml:space="preserve"> </w:t>
      </w:r>
      <w:r w:rsidR="00020306">
        <w:rPr>
          <w:b/>
          <w:lang w:val="en-US"/>
        </w:rPr>
        <w:t xml:space="preserve">[717] </w:t>
      </w:r>
      <w:r w:rsidR="00020306">
        <w:rPr>
          <w:lang w:val="en-US"/>
        </w:rPr>
        <w:t xml:space="preserve">relatively to the circumstances – simply to infinities. It is thus evident that </w:t>
      </w:r>
      <w:r w:rsidR="00020306" w:rsidRPr="0011169C">
        <w:rPr>
          <w:b/>
          <w:lang w:val="en-US"/>
        </w:rPr>
        <w:t>physical experiential judgments as objective truths are inconceivable</w:t>
      </w:r>
      <w:r w:rsidR="00020306">
        <w:rPr>
          <w:lang w:val="en-US"/>
        </w:rPr>
        <w:t xml:space="preserve">. The more so if we add the demand </w:t>
      </w:r>
      <w:r w:rsidR="0011169C">
        <w:rPr>
          <w:lang w:val="en-US"/>
        </w:rPr>
        <w:t xml:space="preserve">that </w:t>
      </w:r>
      <w:r w:rsidR="00020306">
        <w:rPr>
          <w:lang w:val="en-US"/>
        </w:rPr>
        <w:t xml:space="preserve">the </w:t>
      </w:r>
      <w:proofErr w:type="spellStart"/>
      <w:r w:rsidR="00020306">
        <w:rPr>
          <w:lang w:val="en-US"/>
        </w:rPr>
        <w:t>intersubjective</w:t>
      </w:r>
      <w:proofErr w:type="spellEnd"/>
      <w:r w:rsidR="00020306">
        <w:rPr>
          <w:lang w:val="en-US"/>
        </w:rPr>
        <w:t xml:space="preserve"> insight shall be guaranteed with insight for everyone and </w:t>
      </w:r>
      <w:r w:rsidR="0011169C">
        <w:rPr>
          <w:lang w:val="en-US"/>
        </w:rPr>
        <w:t xml:space="preserve">at </w:t>
      </w:r>
      <w:r w:rsidR="00020306">
        <w:rPr>
          <w:lang w:val="en-US"/>
        </w:rPr>
        <w:t>any time.</w:t>
      </w:r>
      <w:r w:rsidR="00B817F5">
        <w:rPr>
          <w:lang w:val="en-US"/>
        </w:rPr>
        <w:t xml:space="preserve"> Experiential judgments can only have an objectivity which is limited and related to </w:t>
      </w:r>
      <w:r w:rsidR="0011169C">
        <w:rPr>
          <w:lang w:val="en-US"/>
        </w:rPr>
        <w:t>judging subjects being within a</w:t>
      </w:r>
      <w:r w:rsidR="00B817F5">
        <w:rPr>
          <w:lang w:val="en-US"/>
        </w:rPr>
        <w:t xml:space="preserve"> </w:t>
      </w:r>
      <w:r w:rsidR="00B817F5" w:rsidRPr="0011169C">
        <w:rPr>
          <w:i/>
          <w:lang w:val="en-US"/>
        </w:rPr>
        <w:t>de facto</w:t>
      </w:r>
      <w:r w:rsidR="00B817F5">
        <w:rPr>
          <w:lang w:val="en-US"/>
        </w:rPr>
        <w:t xml:space="preserve"> united random community, namely if </w:t>
      </w:r>
      <w:r w:rsidR="00B817F5" w:rsidRPr="0011169C">
        <w:rPr>
          <w:i/>
          <w:lang w:val="en-US"/>
        </w:rPr>
        <w:t>de facto</w:t>
      </w:r>
      <w:r w:rsidR="00B817F5">
        <w:rPr>
          <w:lang w:val="en-US"/>
        </w:rPr>
        <w:t xml:space="preserve"> within a time line the change of the circumstances is </w:t>
      </w:r>
      <w:r w:rsidR="00B817F5" w:rsidRPr="0011169C">
        <w:rPr>
          <w:i/>
          <w:lang w:val="en-US"/>
        </w:rPr>
        <w:t>de facto</w:t>
      </w:r>
      <w:r w:rsidR="00B817F5">
        <w:rPr>
          <w:lang w:val="en-US"/>
        </w:rPr>
        <w:t xml:space="preserve"> irrelevant, unnoticeably changes the content of the experiential contents or </w:t>
      </w:r>
      <w:r w:rsidR="00DD4C52">
        <w:rPr>
          <w:lang w:val="en-US"/>
        </w:rPr>
        <w:t>insignificantly, and the experiential truths remain within the vague, and thus, as if the rela</w:t>
      </w:r>
      <w:r w:rsidR="0011169C">
        <w:rPr>
          <w:lang w:val="en-US"/>
        </w:rPr>
        <w:t>tivity kept itself within finiteness</w:t>
      </w:r>
      <w:r w:rsidR="00DD4C52">
        <w:rPr>
          <w:lang w:val="en-US"/>
        </w:rPr>
        <w:t>.</w:t>
      </w:r>
    </w:p>
    <w:p w:rsidR="00DD4C52" w:rsidRDefault="00DD4C52" w:rsidP="00A33092">
      <w:pPr>
        <w:jc w:val="both"/>
        <w:rPr>
          <w:lang w:val="en-US"/>
        </w:rPr>
      </w:pPr>
      <w:r w:rsidRPr="0011169C">
        <w:rPr>
          <w:b/>
          <w:lang w:val="en-US"/>
        </w:rPr>
        <w:t xml:space="preserve">Thus in advance relativity of the experiential </w:t>
      </w:r>
      <w:proofErr w:type="spellStart"/>
      <w:r w:rsidRPr="0011169C">
        <w:rPr>
          <w:b/>
          <w:lang w:val="en-US"/>
        </w:rPr>
        <w:t>givennesses</w:t>
      </w:r>
      <w:proofErr w:type="spellEnd"/>
      <w:r w:rsidRPr="0011169C">
        <w:rPr>
          <w:b/>
          <w:lang w:val="en-US"/>
        </w:rPr>
        <w:t xml:space="preserve"> and relativity of experiential truths are connected</w:t>
      </w:r>
      <w:r>
        <w:rPr>
          <w:lang w:val="en-US"/>
        </w:rPr>
        <w:t xml:space="preserve">: &lt;on the one hand&gt; the universal relativity of the objectivities experientially presenting themselves as being, and objective properties and on the other hand the relativity of the experiential truths - &lt;relative&gt; to the de facto experiencing and cognizing subjects and their temporary de facto cognizing. Relativity of all experiential </w:t>
      </w:r>
      <w:proofErr w:type="spellStart"/>
      <w:r>
        <w:rPr>
          <w:lang w:val="en-US"/>
        </w:rPr>
        <w:t>givennesses</w:t>
      </w:r>
      <w:proofErr w:type="spellEnd"/>
      <w:r>
        <w:rPr>
          <w:lang w:val="en-US"/>
        </w:rPr>
        <w:t xml:space="preserve"> with relation to the senses. The world is a </w:t>
      </w:r>
      <w:r>
        <w:rPr>
          <w:lang w:val="en-US"/>
        </w:rPr>
        <w:lastRenderedPageBreak/>
        <w:t>sensuous world, also all subjects as realities being within the world through their organism are sensuously given, etc.</w:t>
      </w:r>
    </w:p>
    <w:p w:rsidR="00DD4C52" w:rsidRDefault="00DD4C52" w:rsidP="00DD4C52">
      <w:pPr>
        <w:jc w:val="center"/>
        <w:rPr>
          <w:lang w:val="en-US"/>
        </w:rPr>
      </w:pPr>
      <w:r>
        <w:rPr>
          <w:lang w:val="en-US"/>
        </w:rPr>
        <w:t xml:space="preserve">&lt;§2.&gt; Normality and abnormality of the sensuousness. The relativity of the sensuous experiential </w:t>
      </w:r>
      <w:proofErr w:type="spellStart"/>
      <w:r>
        <w:rPr>
          <w:lang w:val="en-US"/>
        </w:rPr>
        <w:t>givennesses</w:t>
      </w:r>
      <w:proofErr w:type="spellEnd"/>
      <w:r>
        <w:rPr>
          <w:lang w:val="en-US"/>
        </w:rPr>
        <w:t xml:space="preserve"> to the sensuousness</w:t>
      </w:r>
    </w:p>
    <w:p w:rsidR="00DD4C52" w:rsidRDefault="00C55B16" w:rsidP="00DD4C52">
      <w:pPr>
        <w:jc w:val="both"/>
        <w:rPr>
          <w:rFonts w:cs="Times New Roman"/>
          <w:lang w:val="en-US"/>
        </w:rPr>
      </w:pPr>
      <w:r>
        <w:rPr>
          <w:lang w:val="en-US"/>
        </w:rPr>
        <w:t xml:space="preserve">Relativism with relation to the random sensuousness of the </w:t>
      </w:r>
      <w:r w:rsidRPr="00C55B16">
        <w:rPr>
          <w:rFonts w:ascii="Times New Roman" w:hAnsi="Times New Roman" w:cs="Times New Roman"/>
          <w:lang w:val="en-US"/>
        </w:rPr>
        <w:t>α</w:t>
      </w:r>
      <w:r w:rsidRPr="00C55B16">
        <w:rPr>
          <w:rFonts w:ascii="Times New Roman" w:hAnsi="Times New Roman" w:cs="Times New Roman"/>
          <w:lang w:val="el-GR"/>
        </w:rPr>
        <w:t>ἶσθητα</w:t>
      </w:r>
      <w:r w:rsidRPr="00C55B16">
        <w:rPr>
          <w:rFonts w:ascii="Times New Roman" w:hAnsi="Times New Roman" w:cs="Times New Roman"/>
          <w:lang w:val="en-US"/>
        </w:rPr>
        <w:t xml:space="preserve"> </w:t>
      </w:r>
      <w:r w:rsidRPr="00C55B16">
        <w:rPr>
          <w:rFonts w:ascii="Times New Roman" w:hAnsi="Times New Roman" w:cs="Times New Roman"/>
          <w:lang w:val="el-GR"/>
        </w:rPr>
        <w:t>ἴδια</w:t>
      </w:r>
      <w:r w:rsidRPr="00C55B16">
        <w:rPr>
          <w:rFonts w:cs="Times New Roman"/>
          <w:lang w:val="en-US"/>
        </w:rPr>
        <w:t xml:space="preserve"> in contrast </w:t>
      </w:r>
      <w:r>
        <w:rPr>
          <w:rFonts w:cs="Times New Roman"/>
          <w:lang w:val="en-US"/>
        </w:rPr>
        <w:t>to t</w:t>
      </w:r>
      <w:r w:rsidRPr="00C55B16">
        <w:rPr>
          <w:rFonts w:cs="Times New Roman"/>
          <w:lang w:val="en-US"/>
        </w:rPr>
        <w:t xml:space="preserve">he </w:t>
      </w:r>
      <w:r w:rsidRPr="00C55B16">
        <w:rPr>
          <w:rFonts w:ascii="Times New Roman" w:hAnsi="Times New Roman" w:cs="Times New Roman"/>
          <w:lang w:val="en-US"/>
        </w:rPr>
        <w:t>α</w:t>
      </w:r>
      <w:r w:rsidRPr="00C55B16">
        <w:rPr>
          <w:rFonts w:ascii="Times New Roman" w:hAnsi="Times New Roman" w:cs="Times New Roman"/>
          <w:lang w:val="el-GR"/>
        </w:rPr>
        <w:t>ἶσθητα</w:t>
      </w:r>
      <w:r w:rsidRPr="00C55B16">
        <w:rPr>
          <w:rFonts w:ascii="Times New Roman" w:hAnsi="Times New Roman" w:cs="Times New Roman"/>
          <w:lang w:val="en-US"/>
        </w:rPr>
        <w:t xml:space="preserve"> </w:t>
      </w:r>
      <w:r>
        <w:rPr>
          <w:rFonts w:ascii="Times New Roman" w:hAnsi="Times New Roman" w:cs="Times New Roman"/>
          <w:lang w:val="el-GR"/>
        </w:rPr>
        <w:t>κοινά</w:t>
      </w:r>
      <w:r w:rsidRPr="00C55B16">
        <w:rPr>
          <w:rFonts w:cs="Times New Roman"/>
          <w:lang w:val="en-US"/>
        </w:rPr>
        <w:t xml:space="preserve">. </w:t>
      </w:r>
      <w:r>
        <w:rPr>
          <w:rFonts w:cs="Times New Roman"/>
          <w:lang w:val="en-US"/>
        </w:rPr>
        <w:t xml:space="preserve">These do not change randomly. Insofar and as long as there is a common nature for men at all, a communication happens, and can happen, a community of the </w:t>
      </w:r>
      <w:r>
        <w:rPr>
          <w:rFonts w:ascii="Times New Roman" w:hAnsi="Times New Roman" w:cs="Times New Roman"/>
          <w:lang w:val="el-GR"/>
        </w:rPr>
        <w:t>κοινά</w:t>
      </w:r>
      <w:r w:rsidRPr="00C55B16">
        <w:rPr>
          <w:rFonts w:ascii="Times New Roman" w:hAnsi="Times New Roman" w:cs="Times New Roman"/>
          <w:lang w:val="en-US"/>
        </w:rPr>
        <w:t xml:space="preserve"> </w:t>
      </w:r>
      <w:r w:rsidRPr="00C55B16">
        <w:rPr>
          <w:rFonts w:cs="Times New Roman"/>
          <w:lang w:val="en-US"/>
        </w:rPr>
        <w:t xml:space="preserve">exists. The </w:t>
      </w:r>
      <w:proofErr w:type="spellStart"/>
      <w:r w:rsidRPr="00C55B16">
        <w:rPr>
          <w:rFonts w:cs="Times New Roman"/>
          <w:lang w:val="en-US"/>
        </w:rPr>
        <w:t>intersubjective</w:t>
      </w:r>
      <w:proofErr w:type="spellEnd"/>
      <w:r w:rsidRPr="00C55B16">
        <w:rPr>
          <w:rFonts w:cs="Times New Roman"/>
          <w:lang w:val="en-US"/>
        </w:rPr>
        <w:t xml:space="preserve"> experience of a common surrounding world</w:t>
      </w:r>
      <w:r>
        <w:rPr>
          <w:rFonts w:cs="Times New Roman"/>
          <w:lang w:val="en-US"/>
        </w:rPr>
        <w:t xml:space="preserve"> is itself presupposed in every experiential fact and as a fact. We communicate de facto </w:t>
      </w:r>
      <w:r w:rsidR="0011169C">
        <w:rPr>
          <w:rFonts w:cs="Times New Roman"/>
          <w:lang w:val="en-US"/>
        </w:rPr>
        <w:t xml:space="preserve">and </w:t>
      </w:r>
      <w:r>
        <w:rPr>
          <w:rFonts w:cs="Times New Roman"/>
          <w:lang w:val="en-US"/>
        </w:rPr>
        <w:t>we have for practical purposes sufficient concordant experience, something being and being thus correlatively presenting itself.</w:t>
      </w:r>
    </w:p>
    <w:p w:rsidR="00A8168E" w:rsidRPr="00013EF8" w:rsidRDefault="00A8168E" w:rsidP="00DD4C52">
      <w:pPr>
        <w:jc w:val="both"/>
        <w:rPr>
          <w:rFonts w:ascii="Times New Roman" w:hAnsi="Times New Roman" w:cs="Times New Roman"/>
          <w:lang w:val="en-US"/>
        </w:rPr>
      </w:pPr>
      <w:r>
        <w:rPr>
          <w:rFonts w:cs="Times New Roman"/>
          <w:lang w:val="en-US"/>
        </w:rPr>
        <w:t xml:space="preserve">The relativity as well, </w:t>
      </w:r>
      <w:r w:rsidR="00860E57">
        <w:rPr>
          <w:rFonts w:cs="Times New Roman"/>
          <w:lang w:val="en-US"/>
        </w:rPr>
        <w:t>which</w:t>
      </w:r>
      <w:r>
        <w:rPr>
          <w:rFonts w:cs="Times New Roman"/>
          <w:lang w:val="en-US"/>
        </w:rPr>
        <w:t xml:space="preserve"> the sophistic</w:t>
      </w:r>
      <w:r w:rsidR="00860E57" w:rsidRPr="00860E57">
        <w:rPr>
          <w:rFonts w:cs="Times New Roman"/>
          <w:lang w:val="en-US"/>
        </w:rPr>
        <w:t xml:space="preserve"> </w:t>
      </w:r>
      <w:r w:rsidR="00860E57">
        <w:rPr>
          <w:rFonts w:cs="Times New Roman"/>
          <w:lang w:val="en-US"/>
        </w:rPr>
        <w:t>makes apparent</w:t>
      </w:r>
      <w:r>
        <w:rPr>
          <w:rFonts w:cs="Times New Roman"/>
          <w:lang w:val="en-US"/>
        </w:rPr>
        <w:t xml:space="preserve">, is a fact of </w:t>
      </w:r>
      <w:proofErr w:type="spellStart"/>
      <w:r>
        <w:rPr>
          <w:rFonts w:cs="Times New Roman"/>
          <w:lang w:val="en-US"/>
        </w:rPr>
        <w:t>intersubjective</w:t>
      </w:r>
      <w:proofErr w:type="spellEnd"/>
      <w:r>
        <w:rPr>
          <w:rFonts w:cs="Times New Roman"/>
          <w:lang w:val="en-US"/>
        </w:rPr>
        <w:t xml:space="preserve"> experience. That is: We find in contrast to the normal concordance of the experiences and experiential judgments – everyone for himself and again </w:t>
      </w:r>
      <w:proofErr w:type="spellStart"/>
      <w:r>
        <w:rPr>
          <w:rFonts w:cs="Times New Roman"/>
          <w:lang w:val="en-US"/>
        </w:rPr>
        <w:t>intersubjectively</w:t>
      </w:r>
      <w:proofErr w:type="spellEnd"/>
      <w:r>
        <w:rPr>
          <w:rFonts w:cs="Times New Roman"/>
          <w:lang w:val="en-US"/>
        </w:rPr>
        <w:t xml:space="preserve"> – abnormal </w:t>
      </w:r>
      <w:r w:rsidR="00013EF8">
        <w:rPr>
          <w:rFonts w:cs="Times New Roman"/>
          <w:lang w:val="en-US"/>
        </w:rPr>
        <w:t xml:space="preserve">deviances and in relation to normality and abnormality of the sensuous organs functioning in all experience, that is perception. But here the </w:t>
      </w:r>
      <w:r w:rsidR="00013EF8" w:rsidRPr="00860E57">
        <w:rPr>
          <w:rFonts w:cs="Times New Roman"/>
          <w:b/>
          <w:lang w:val="en-US"/>
        </w:rPr>
        <w:t>qualities</w:t>
      </w:r>
      <w:r w:rsidR="00013EF8">
        <w:rPr>
          <w:rFonts w:cs="Times New Roman"/>
          <w:lang w:val="en-US"/>
        </w:rPr>
        <w:t xml:space="preserve"> differ which are given within </w:t>
      </w:r>
      <w:r w:rsidR="00860E57">
        <w:rPr>
          <w:rFonts w:cs="Times New Roman"/>
          <w:lang w:val="en-US"/>
        </w:rPr>
        <w:t>the</w:t>
      </w:r>
      <w:r w:rsidR="00013EF8">
        <w:rPr>
          <w:rFonts w:cs="Times New Roman"/>
          <w:lang w:val="en-US"/>
        </w:rPr>
        <w:t xml:space="preserve"> experience as physical thing qualities. As to the </w:t>
      </w:r>
      <w:r w:rsidR="00013EF8" w:rsidRPr="00860E57">
        <w:rPr>
          <w:rFonts w:cs="Times New Roman"/>
          <w:b/>
          <w:lang w:val="en-US"/>
        </w:rPr>
        <w:t>primary</w:t>
      </w:r>
      <w:r w:rsidR="00013EF8">
        <w:rPr>
          <w:rFonts w:cs="Times New Roman"/>
          <w:lang w:val="en-US"/>
        </w:rPr>
        <w:t xml:space="preserve"> ones, the becoming abnormal of the senses and of the experiential judgments can be balanced through other senses remaining normal, insofar as these qualities are experientially not bound to a sense. Otherwise the </w:t>
      </w:r>
      <w:r w:rsidR="00013EF8" w:rsidRPr="00860E57">
        <w:rPr>
          <w:rFonts w:cs="Times New Roman"/>
          <w:b/>
          <w:lang w:val="en-US"/>
        </w:rPr>
        <w:t>secondary</w:t>
      </w:r>
      <w:r w:rsidR="00013EF8">
        <w:rPr>
          <w:rFonts w:cs="Times New Roman"/>
          <w:lang w:val="en-US"/>
        </w:rPr>
        <w:t xml:space="preserve"> qualities being relative to the single senses, being </w:t>
      </w:r>
      <w:r w:rsidR="00013EF8" w:rsidRPr="00C55B16">
        <w:rPr>
          <w:rFonts w:ascii="Times New Roman" w:hAnsi="Times New Roman" w:cs="Times New Roman"/>
          <w:lang w:val="el-GR"/>
        </w:rPr>
        <w:t>ἴδια</w:t>
      </w:r>
      <w:r w:rsidR="00013EF8" w:rsidRPr="00013EF8">
        <w:rPr>
          <w:rFonts w:ascii="Times New Roman" w:hAnsi="Times New Roman" w:cs="Times New Roman"/>
          <w:lang w:val="en-US"/>
        </w:rPr>
        <w:t>.</w:t>
      </w:r>
    </w:p>
    <w:p w:rsidR="00013EF8" w:rsidRDefault="00013EF8" w:rsidP="00DD4C52">
      <w:pPr>
        <w:jc w:val="both"/>
        <w:rPr>
          <w:rFonts w:cs="Times New Roman"/>
          <w:lang w:val="en-US"/>
        </w:rPr>
      </w:pPr>
      <w:r w:rsidRPr="00013EF8">
        <w:rPr>
          <w:rFonts w:cs="Times New Roman"/>
          <w:lang w:val="en-US"/>
        </w:rPr>
        <w:t>Here it is to be discerned</w:t>
      </w:r>
      <w:r>
        <w:rPr>
          <w:rFonts w:cs="Times New Roman"/>
          <w:lang w:val="en-US"/>
        </w:rPr>
        <w:t xml:space="preserve">: The human surrounding world experienced by intermediation of functions of human sensuousness, is thus presupposed as basic fact, that an experienced nature for the man is only there by </w:t>
      </w:r>
      <w:r w:rsidR="00860E57">
        <w:rPr>
          <w:rFonts w:cs="Times New Roman"/>
          <w:lang w:val="en-US"/>
        </w:rPr>
        <w:t xml:space="preserve">his </w:t>
      </w:r>
      <w:r>
        <w:rPr>
          <w:rFonts w:cs="Times New Roman"/>
          <w:lang w:val="en-US"/>
        </w:rPr>
        <w:t xml:space="preserve">seeing with the eyes, </w:t>
      </w:r>
      <w:r w:rsidR="00860E57">
        <w:rPr>
          <w:rFonts w:cs="Times New Roman"/>
          <w:lang w:val="en-US"/>
        </w:rPr>
        <w:t xml:space="preserve">his </w:t>
      </w:r>
      <w:r>
        <w:rPr>
          <w:rFonts w:cs="Times New Roman"/>
          <w:lang w:val="en-US"/>
        </w:rPr>
        <w:t xml:space="preserve">touching with tactual organs, etc., &lt;that it&gt; thus </w:t>
      </w:r>
      <w:r w:rsidR="00860E57">
        <w:rPr>
          <w:rFonts w:cs="Times New Roman"/>
          <w:lang w:val="en-US"/>
        </w:rPr>
        <w:t>&lt;</w:t>
      </w:r>
      <w:r>
        <w:rPr>
          <w:rFonts w:cs="Times New Roman"/>
          <w:lang w:val="en-US"/>
        </w:rPr>
        <w:t>stands</w:t>
      </w:r>
      <w:r w:rsidR="00860E57">
        <w:rPr>
          <w:rFonts w:cs="Times New Roman"/>
          <w:lang w:val="en-US"/>
        </w:rPr>
        <w:t>&gt;</w:t>
      </w:r>
      <w:r>
        <w:rPr>
          <w:rFonts w:cs="Times New Roman"/>
          <w:lang w:val="en-US"/>
        </w:rPr>
        <w:t xml:space="preserve"> within a relativity to the human sensuous organism, thus this sensuousness must have a </w:t>
      </w:r>
      <w:r w:rsidRPr="00860E57">
        <w:rPr>
          <w:rFonts w:cs="Times New Roman"/>
          <w:b/>
          <w:lang w:val="en-US"/>
        </w:rPr>
        <w:t>normal character</w:t>
      </w:r>
      <w:r>
        <w:rPr>
          <w:rFonts w:cs="Times New Roman"/>
          <w:lang w:val="en-US"/>
        </w:rPr>
        <w:t xml:space="preserve">, from which </w:t>
      </w:r>
      <w:r w:rsidRPr="00860E57">
        <w:rPr>
          <w:rFonts w:cs="Times New Roman"/>
          <w:b/>
          <w:lang w:val="en-US"/>
        </w:rPr>
        <w:t>abnormalities</w:t>
      </w:r>
      <w:r>
        <w:rPr>
          <w:rFonts w:cs="Times New Roman"/>
          <w:lang w:val="en-US"/>
        </w:rPr>
        <w:t xml:space="preserve"> radiate as possibilities. If human sensuousness is something changeable, that is in such a way that certain typical changes of the same bring along changes of experiential </w:t>
      </w:r>
      <w:proofErr w:type="spellStart"/>
      <w:r>
        <w:rPr>
          <w:rFonts w:cs="Times New Roman"/>
          <w:lang w:val="en-US"/>
        </w:rPr>
        <w:t>givennesses</w:t>
      </w:r>
      <w:proofErr w:type="spellEnd"/>
      <w:r>
        <w:rPr>
          <w:rFonts w:cs="Times New Roman"/>
          <w:lang w:val="en-US"/>
        </w:rPr>
        <w:t xml:space="preserve"> in the way of functioning (of the experienced things according to the content of experiential properties), then – if the possibility shall be kept at all, that within the process of single subjective and </w:t>
      </w:r>
      <w:proofErr w:type="spellStart"/>
      <w:r>
        <w:rPr>
          <w:rFonts w:cs="Times New Roman"/>
          <w:lang w:val="en-US"/>
        </w:rPr>
        <w:t>intersubjective</w:t>
      </w:r>
      <w:proofErr w:type="spellEnd"/>
      <w:r>
        <w:rPr>
          <w:rFonts w:cs="Times New Roman"/>
          <w:lang w:val="en-US"/>
        </w:rPr>
        <w:t xml:space="preserve"> experience</w:t>
      </w:r>
      <w:r w:rsidR="00DD4F55">
        <w:rPr>
          <w:rFonts w:cs="Times New Roman"/>
          <w:lang w:val="en-US"/>
        </w:rPr>
        <w:t xml:space="preserve"> a common and commonly to be legitimated world shall constantly be given – </w:t>
      </w:r>
      <w:r w:rsidR="00DD4F55" w:rsidRPr="00860E57">
        <w:rPr>
          <w:rFonts w:cs="Times New Roman"/>
          <w:b/>
          <w:lang w:val="en-US"/>
        </w:rPr>
        <w:t xml:space="preserve">an </w:t>
      </w:r>
      <w:proofErr w:type="spellStart"/>
      <w:r w:rsidR="00DD4F55" w:rsidRPr="00860E57">
        <w:rPr>
          <w:rFonts w:cs="Times New Roman"/>
          <w:b/>
          <w:lang w:val="en-US"/>
        </w:rPr>
        <w:t>experienceable</w:t>
      </w:r>
      <w:proofErr w:type="spellEnd"/>
      <w:r w:rsidR="00DD4F55" w:rsidRPr="00860E57">
        <w:rPr>
          <w:rFonts w:cs="Times New Roman"/>
          <w:b/>
          <w:lang w:val="en-US"/>
        </w:rPr>
        <w:t xml:space="preserve"> difference between normality and abnormality</w:t>
      </w:r>
      <w:r w:rsidR="00DD4F55">
        <w:rPr>
          <w:rFonts w:cs="Times New Roman"/>
          <w:lang w:val="en-US"/>
        </w:rPr>
        <w:t xml:space="preserve"> must exist.</w:t>
      </w:r>
    </w:p>
    <w:p w:rsidR="00DD4F55" w:rsidRDefault="00DD4F55" w:rsidP="00DD4C52">
      <w:pPr>
        <w:jc w:val="both"/>
        <w:rPr>
          <w:rFonts w:cs="Times New Roman"/>
          <w:lang w:val="en-US"/>
        </w:rPr>
      </w:pPr>
      <w:r>
        <w:rPr>
          <w:rFonts w:cs="Times New Roman"/>
          <w:lang w:val="en-US"/>
        </w:rPr>
        <w:t xml:space="preserve">However the senses function for us men, and – as presupposed in relation to the experiential things as such – as perceptional organs, they have to function in such a way, that the experiencing </w:t>
      </w:r>
      <w:r w:rsidR="00860E57">
        <w:rPr>
          <w:rFonts w:cs="Times New Roman"/>
          <w:lang w:val="en-US"/>
        </w:rPr>
        <w:t>subjects</w:t>
      </w:r>
      <w:r>
        <w:rPr>
          <w:rFonts w:cs="Times New Roman"/>
          <w:lang w:val="en-US"/>
        </w:rPr>
        <w:t>, everyone on his own, and commonly in mutual communication, identify the experiential things, are able to cognize them in the change of the properties being mutually perceived as the same, that is, in a cognizable experiential truth. Either thus, ac</w:t>
      </w:r>
      <w:r w:rsidR="00860E57">
        <w:rPr>
          <w:rFonts w:cs="Times New Roman"/>
          <w:lang w:val="en-US"/>
        </w:rPr>
        <w:t>cording to the circumstances this</w:t>
      </w:r>
      <w:r>
        <w:rPr>
          <w:rFonts w:cs="Times New Roman"/>
          <w:lang w:val="en-US"/>
        </w:rPr>
        <w:t xml:space="preserve"> univocal truth never seems to be disturbed, then the senses of all experiencing subjects are exactly in </w:t>
      </w:r>
      <w:r w:rsidR="006D2440">
        <w:rPr>
          <w:rFonts w:cs="Times New Roman"/>
          <w:b/>
          <w:lang w:val="en-US"/>
        </w:rPr>
        <w:t xml:space="preserve">[719] </w:t>
      </w:r>
      <w:r>
        <w:rPr>
          <w:rFonts w:cs="Times New Roman"/>
          <w:lang w:val="en-US"/>
        </w:rPr>
        <w:t xml:space="preserve">their functioning attuned to each other, namely in such a way, that simply all experience the same in completely </w:t>
      </w:r>
      <w:r w:rsidR="006D2440">
        <w:rPr>
          <w:rFonts w:cs="Times New Roman"/>
          <w:lang w:val="en-US"/>
        </w:rPr>
        <w:t xml:space="preserve">compliant experiential properties. Or the accordance is disturbed, whereas continuously an identical world and in detail identical things are experienced in truth. The presupposed dependence of the experienced </w:t>
      </w:r>
      <w:r w:rsidR="00860E57">
        <w:rPr>
          <w:rFonts w:cs="Times New Roman"/>
          <w:lang w:val="en-US"/>
        </w:rPr>
        <w:t xml:space="preserve">thing </w:t>
      </w:r>
      <w:r w:rsidR="006D2440">
        <w:rPr>
          <w:rFonts w:cs="Times New Roman"/>
          <w:lang w:val="en-US"/>
        </w:rPr>
        <w:t xml:space="preserve">on the experiencing as in one </w:t>
      </w:r>
      <w:r w:rsidR="00860E57">
        <w:rPr>
          <w:rFonts w:cs="Times New Roman"/>
          <w:lang w:val="en-US"/>
        </w:rPr>
        <w:t xml:space="preserve">a </w:t>
      </w:r>
      <w:r w:rsidR="006D2440">
        <w:rPr>
          <w:rFonts w:cs="Times New Roman"/>
          <w:lang w:val="en-US"/>
        </w:rPr>
        <w:t xml:space="preserve">co-functioning of the senses &lt;within the&gt; progressing consciousness then is an empirical-de facto one, leaving open deviances as changes of the experienced, being different in different individuals and individual groups. But since still in truth, in consequent accordance the same things shall remain </w:t>
      </w:r>
      <w:proofErr w:type="spellStart"/>
      <w:r w:rsidR="006D2440">
        <w:rPr>
          <w:rFonts w:cs="Times New Roman"/>
          <w:lang w:val="en-US"/>
        </w:rPr>
        <w:t>experienceable</w:t>
      </w:r>
      <w:proofErr w:type="spellEnd"/>
      <w:r w:rsidR="006D2440">
        <w:rPr>
          <w:rFonts w:cs="Times New Roman"/>
          <w:lang w:val="en-US"/>
        </w:rPr>
        <w:t xml:space="preserve">, and since the same cannot be </w:t>
      </w:r>
      <w:proofErr w:type="spellStart"/>
      <w:r w:rsidR="006D2440">
        <w:rPr>
          <w:rFonts w:cs="Times New Roman"/>
          <w:lang w:val="en-US"/>
        </w:rPr>
        <w:t>experienceable</w:t>
      </w:r>
      <w:proofErr w:type="spellEnd"/>
      <w:r w:rsidR="006D2440">
        <w:rPr>
          <w:rFonts w:cs="Times New Roman"/>
          <w:lang w:val="en-US"/>
        </w:rPr>
        <w:t xml:space="preserve"> without any content of experienced determinations being </w:t>
      </w:r>
      <w:r w:rsidR="006D2440">
        <w:rPr>
          <w:rFonts w:cs="Times New Roman"/>
          <w:lang w:val="en-US"/>
        </w:rPr>
        <w:lastRenderedPageBreak/>
        <w:t xml:space="preserve">consistently </w:t>
      </w:r>
      <w:proofErr w:type="spellStart"/>
      <w:r w:rsidR="006D2440">
        <w:rPr>
          <w:rFonts w:cs="Times New Roman"/>
          <w:lang w:val="en-US"/>
        </w:rPr>
        <w:t>experienceable</w:t>
      </w:r>
      <w:proofErr w:type="spellEnd"/>
      <w:r w:rsidR="006D2440">
        <w:rPr>
          <w:rFonts w:cs="Times New Roman"/>
          <w:lang w:val="en-US"/>
        </w:rPr>
        <w:t xml:space="preserve"> and experienced, thus the respectively experienced properties must be distinguishable under all circumstances into unconditionally according</w:t>
      </w:r>
      <w:r w:rsidR="00EE6793">
        <w:rPr>
          <w:rFonts w:cs="Times New Roman"/>
          <w:lang w:val="en-US"/>
        </w:rPr>
        <w:t xml:space="preserve"> ones</w:t>
      </w:r>
      <w:r w:rsidR="00D408E1">
        <w:rPr>
          <w:rFonts w:cs="Times New Roman"/>
          <w:lang w:val="en-US"/>
        </w:rPr>
        <w:t xml:space="preserve">, belonging to something normal and always remaining normal of the sensuousness (in primary properties), and into properties coinciding only randomly, and belonging to something to something “abnormal” of the sensuousness (secondary properties). </w:t>
      </w:r>
      <w:r w:rsidR="00D408E1" w:rsidRPr="00EE6793">
        <w:rPr>
          <w:rFonts w:cs="Times New Roman"/>
          <w:b/>
          <w:lang w:val="en-US"/>
        </w:rPr>
        <w:t>Normality</w:t>
      </w:r>
      <w:r w:rsidR="00D408E1">
        <w:rPr>
          <w:rFonts w:cs="Times New Roman"/>
          <w:lang w:val="en-US"/>
        </w:rPr>
        <w:t xml:space="preserve"> here means: All experiential </w:t>
      </w:r>
      <w:proofErr w:type="spellStart"/>
      <w:r w:rsidR="00D408E1">
        <w:rPr>
          <w:rFonts w:cs="Times New Roman"/>
          <w:lang w:val="en-US"/>
        </w:rPr>
        <w:t>givennesses</w:t>
      </w:r>
      <w:proofErr w:type="spellEnd"/>
      <w:r w:rsidR="00D408E1">
        <w:rPr>
          <w:rFonts w:cs="Times New Roman"/>
          <w:lang w:val="en-US"/>
        </w:rPr>
        <w:t xml:space="preserve"> have such a relation to sensuousness, that the sensuousness of all has a layer within the way of functioning, which “necessarily” is similarly functioning in all – necessarily, as long as an identical world shall be </w:t>
      </w:r>
      <w:proofErr w:type="spellStart"/>
      <w:r w:rsidR="00D408E1">
        <w:rPr>
          <w:rFonts w:cs="Times New Roman"/>
          <w:lang w:val="en-US"/>
        </w:rPr>
        <w:t>experienceable</w:t>
      </w:r>
      <w:proofErr w:type="spellEnd"/>
      <w:r w:rsidR="00EE6793">
        <w:rPr>
          <w:rFonts w:cs="Times New Roman"/>
          <w:lang w:val="en-US"/>
        </w:rPr>
        <w:t xml:space="preserve"> for it</w:t>
      </w:r>
      <w:r w:rsidR="00D408E1">
        <w:rPr>
          <w:rFonts w:cs="Times New Roman"/>
          <w:lang w:val="en-US"/>
        </w:rPr>
        <w:t>.</w:t>
      </w:r>
      <w:r w:rsidR="00D408E1">
        <w:rPr>
          <w:rStyle w:val="Funotenzeichen"/>
          <w:rFonts w:cs="Times New Roman"/>
          <w:lang w:val="en-US"/>
        </w:rPr>
        <w:footnoteReference w:id="3"/>
      </w:r>
      <w:r w:rsidR="00D408E1">
        <w:rPr>
          <w:rFonts w:cs="Times New Roman"/>
          <w:lang w:val="en-US"/>
        </w:rPr>
        <w:t xml:space="preserve"> </w:t>
      </w:r>
      <w:r w:rsidR="00D408E1" w:rsidRPr="00EE6793">
        <w:rPr>
          <w:rFonts w:cs="Times New Roman"/>
          <w:b/>
          <w:lang w:val="en-US"/>
        </w:rPr>
        <w:t>Abnormality</w:t>
      </w:r>
      <w:r w:rsidR="00D408E1">
        <w:rPr>
          <w:rFonts w:cs="Times New Roman"/>
          <w:lang w:val="en-US"/>
        </w:rPr>
        <w:t xml:space="preserve"> means that another layer within the sensuousness does not in the way of a norm stick to the sense of this necessity, but enables something individually changing within the otherwise generally same way</w:t>
      </w:r>
      <w:r w:rsidR="00EE6793">
        <w:rPr>
          <w:rFonts w:cs="Times New Roman"/>
          <w:lang w:val="en-US"/>
        </w:rPr>
        <w:t>s</w:t>
      </w:r>
      <w:r w:rsidR="00D408E1">
        <w:rPr>
          <w:rFonts w:cs="Times New Roman"/>
          <w:lang w:val="en-US"/>
        </w:rPr>
        <w:t xml:space="preserve"> of functioning.</w:t>
      </w:r>
      <w:r w:rsidR="00D408E1">
        <w:rPr>
          <w:rStyle w:val="Funotenzeichen"/>
          <w:rFonts w:cs="Times New Roman"/>
          <w:lang w:val="en-US"/>
        </w:rPr>
        <w:footnoteReference w:id="4"/>
      </w:r>
    </w:p>
    <w:p w:rsidR="00D408E1" w:rsidRDefault="00EE6793" w:rsidP="00DD4C52">
      <w:pPr>
        <w:jc w:val="both"/>
        <w:rPr>
          <w:rFonts w:cs="Times New Roman"/>
          <w:lang w:val="en-US"/>
        </w:rPr>
      </w:pPr>
      <w:r>
        <w:rPr>
          <w:rFonts w:cs="Times New Roman"/>
          <w:lang w:val="en-US"/>
        </w:rPr>
        <w:t>With this</w:t>
      </w:r>
      <w:r w:rsidR="00D408E1">
        <w:rPr>
          <w:rFonts w:cs="Times New Roman"/>
          <w:lang w:val="en-US"/>
        </w:rPr>
        <w:t xml:space="preserve"> another, then possible difference of normality and abnormality cross</w:t>
      </w:r>
      <w:r>
        <w:rPr>
          <w:rFonts w:cs="Times New Roman"/>
          <w:lang w:val="en-US"/>
        </w:rPr>
        <w:t>es</w:t>
      </w:r>
      <w:r w:rsidR="00D408E1">
        <w:rPr>
          <w:rFonts w:cs="Times New Roman"/>
          <w:lang w:val="en-US"/>
        </w:rPr>
        <w:t>.</w:t>
      </w:r>
      <w:r w:rsidR="00D408E1">
        <w:rPr>
          <w:rStyle w:val="Funotenzeichen"/>
          <w:rFonts w:cs="Times New Roman"/>
          <w:lang w:val="en-US"/>
        </w:rPr>
        <w:footnoteReference w:id="5"/>
      </w:r>
      <w:r w:rsidR="00D408E1">
        <w:rPr>
          <w:rFonts w:cs="Times New Roman"/>
          <w:lang w:val="en-US"/>
        </w:rPr>
        <w:t xml:space="preserve"> If the experiencing subjects communicating with each other congruently experience in an </w:t>
      </w:r>
      <w:r w:rsidR="00110A64">
        <w:rPr>
          <w:rFonts w:cs="Times New Roman"/>
          <w:b/>
          <w:lang w:val="en-US"/>
        </w:rPr>
        <w:t>average</w:t>
      </w:r>
      <w:r w:rsidR="00D408E1">
        <w:rPr>
          <w:rFonts w:cs="Times New Roman"/>
          <w:lang w:val="en-US"/>
        </w:rPr>
        <w:t xml:space="preserve"> way – not only according to primary but to </w:t>
      </w:r>
      <w:r w:rsidR="00D408E1" w:rsidRPr="00110A64">
        <w:rPr>
          <w:rFonts w:cs="Times New Roman"/>
          <w:b/>
          <w:lang w:val="en-US"/>
        </w:rPr>
        <w:t>all</w:t>
      </w:r>
      <w:r w:rsidR="00D408E1">
        <w:rPr>
          <w:rFonts w:cs="Times New Roman"/>
          <w:lang w:val="en-US"/>
        </w:rPr>
        <w:t xml:space="preserve"> properties – and shall be able to experience</w:t>
      </w:r>
      <w:r w:rsidR="004F67F8">
        <w:rPr>
          <w:rFonts w:cs="Times New Roman"/>
          <w:lang w:val="en-US"/>
        </w:rPr>
        <w:t xml:space="preserve">, so that the reigning consciousness of a world being determined according to all experiential properties and truly being shall be able to form itself, then the “normal” case (the indifferently fulfilled) must be, </w:t>
      </w:r>
      <w:r w:rsidR="004F67F8">
        <w:rPr>
          <w:rFonts w:cs="Times New Roman"/>
          <w:b/>
          <w:lang w:val="en-US"/>
        </w:rPr>
        <w:t>[720]</w:t>
      </w:r>
      <w:r w:rsidR="004F67F8">
        <w:rPr>
          <w:rFonts w:cs="Times New Roman"/>
          <w:lang w:val="en-US"/>
        </w:rPr>
        <w:t xml:space="preserve"> that all senses of all experiencing subjects and according to the secondary one function in an according way also as according to the primary sensuousness, namely in correlation to the experiential contents.  The abnormal is the deviance of this indifference, which thus can only proceed within the secondary sensuousness.</w:t>
      </w:r>
    </w:p>
    <w:p w:rsidR="004F67F8" w:rsidRDefault="004F67F8" w:rsidP="00DD4C52">
      <w:pPr>
        <w:jc w:val="both"/>
        <w:rPr>
          <w:rFonts w:cs="Times New Roman"/>
          <w:lang w:val="en-US"/>
        </w:rPr>
      </w:pPr>
      <w:r>
        <w:rPr>
          <w:rFonts w:cs="Times New Roman"/>
          <w:lang w:val="en-US"/>
        </w:rPr>
        <w:t xml:space="preserve">Meanwhile it needs to be considered, whether – if a regulated empirics </w:t>
      </w:r>
      <w:r w:rsidR="00604518">
        <w:rPr>
          <w:rFonts w:cs="Times New Roman"/>
          <w:lang w:val="en-US"/>
        </w:rPr>
        <w:t>exists in the relativity of experiential contents and senses in the way of a normal humanity in the second sense, to which single abnormal sensuous men can make an appearance – also sensuous abnormality is possible in the following way:</w:t>
      </w:r>
      <w:r w:rsidR="00604518">
        <w:rPr>
          <w:rStyle w:val="Funotenzeichen"/>
          <w:rFonts w:cs="Times New Roman"/>
          <w:lang w:val="en-US"/>
        </w:rPr>
        <w:footnoteReference w:id="6"/>
      </w:r>
      <w:r w:rsidR="00604518">
        <w:rPr>
          <w:rFonts w:cs="Times New Roman"/>
          <w:lang w:val="en-US"/>
        </w:rPr>
        <w:t xml:space="preserve"> Whereas there is always a normal sensuous humanity, single men can become abnormal in every regard, also in the</w:t>
      </w:r>
      <w:r w:rsidR="00110A64">
        <w:rPr>
          <w:rFonts w:cs="Times New Roman"/>
          <w:lang w:val="en-US"/>
        </w:rPr>
        <w:t xml:space="preserve"> </w:t>
      </w:r>
      <w:r w:rsidR="00604518">
        <w:rPr>
          <w:rFonts w:cs="Times New Roman"/>
          <w:lang w:val="en-US"/>
        </w:rPr>
        <w:t xml:space="preserve">primary one; and this can be valid for everyone, &lt;for every&gt; single one, if only a normal humanity always remains as community, to which he by the way, as soon as he again becomes normal, belongs. The single one can become abnormal with regard to the primary properties in such a way, that </w:t>
      </w:r>
      <w:r w:rsidR="00604518" w:rsidRPr="0070722B">
        <w:rPr>
          <w:rFonts w:cs="Times New Roman"/>
          <w:lang w:val="en-US"/>
        </w:rPr>
        <w:t>only single senses fail</w:t>
      </w:r>
      <w:r w:rsidR="0070722B" w:rsidRPr="0070722B">
        <w:rPr>
          <w:rFonts w:cs="Times New Roman"/>
          <w:lang w:val="en-US"/>
        </w:rPr>
        <w:t xml:space="preserve">, but that other senses result in the same primary properties. Thus for them the properties are distinguished into primary ones as </w:t>
      </w:r>
      <w:r w:rsidR="0070722B" w:rsidRPr="0070722B">
        <w:rPr>
          <w:rFonts w:cs="Times New Roman"/>
          <w:lang w:val="el-GR"/>
        </w:rPr>
        <w:t>κοινά</w:t>
      </w:r>
      <w:r w:rsidR="0070722B" w:rsidRPr="0070722B">
        <w:rPr>
          <w:rFonts w:cs="Times New Roman"/>
          <w:lang w:val="en-US"/>
        </w:rPr>
        <w:t xml:space="preserve"> and in secondary ones as </w:t>
      </w:r>
      <w:r w:rsidR="0070722B" w:rsidRPr="0070722B">
        <w:rPr>
          <w:rFonts w:hAnsi="Times New Roman" w:cs="Times New Roman"/>
          <w:lang w:val="el-GR"/>
        </w:rPr>
        <w:t>ἴ</w:t>
      </w:r>
      <w:r w:rsidR="0070722B" w:rsidRPr="0070722B">
        <w:rPr>
          <w:rFonts w:cs="Times New Roman"/>
          <w:lang w:val="el-GR"/>
        </w:rPr>
        <w:t>δια</w:t>
      </w:r>
      <w:r w:rsidR="0070722B" w:rsidRPr="0070722B">
        <w:rPr>
          <w:rFonts w:cs="Times New Roman"/>
          <w:lang w:val="en-US"/>
        </w:rPr>
        <w:t>. Or the single ones can at the same time become abnormal in all senses</w:t>
      </w:r>
      <w:r w:rsidR="0070722B">
        <w:rPr>
          <w:rFonts w:cs="Times New Roman"/>
          <w:lang w:val="en-US"/>
        </w:rPr>
        <w:t xml:space="preserve">, and in all also regarding </w:t>
      </w:r>
      <w:r w:rsidR="0070722B" w:rsidRPr="0070722B">
        <w:rPr>
          <w:rFonts w:cs="Times New Roman"/>
          <w:lang w:val="el-GR"/>
        </w:rPr>
        <w:t>κοινά</w:t>
      </w:r>
      <w:r w:rsidR="0070722B" w:rsidRPr="0070722B">
        <w:rPr>
          <w:rFonts w:cs="Times New Roman"/>
          <w:lang w:val="en-US"/>
        </w:rPr>
        <w:t xml:space="preserve">, and then lose all world experience. </w:t>
      </w:r>
      <w:r w:rsidR="0070722B">
        <w:rPr>
          <w:rFonts w:cs="Times New Roman"/>
          <w:lang w:val="en-US"/>
        </w:rPr>
        <w:t xml:space="preserve">But there still is a normal humanity, and for it the normal world experience and the world being for it, and within this world the others are bodily there and with their abnormal senses, and can become healthy, then also know </w:t>
      </w:r>
      <w:proofErr w:type="spellStart"/>
      <w:r w:rsidR="0070722B">
        <w:rPr>
          <w:rFonts w:cs="Times New Roman"/>
          <w:lang w:val="en-US"/>
        </w:rPr>
        <w:t>mediately</w:t>
      </w:r>
      <w:proofErr w:type="spellEnd"/>
      <w:r w:rsidR="0070722B">
        <w:rPr>
          <w:rFonts w:cs="Times New Roman"/>
          <w:lang w:val="en-US"/>
        </w:rPr>
        <w:t xml:space="preserve">, by the way of the others being now </w:t>
      </w:r>
      <w:proofErr w:type="spellStart"/>
      <w:r w:rsidR="0070722B">
        <w:rPr>
          <w:rFonts w:cs="Times New Roman"/>
          <w:lang w:val="en-US"/>
        </w:rPr>
        <w:t>experienceable</w:t>
      </w:r>
      <w:proofErr w:type="spellEnd"/>
      <w:r w:rsidR="0070722B">
        <w:rPr>
          <w:rFonts w:cs="Times New Roman"/>
          <w:lang w:val="en-US"/>
        </w:rPr>
        <w:t xml:space="preserve"> for them, that they have been abnormal, that in the meantime the world further existed, etc.</w:t>
      </w:r>
    </w:p>
    <w:p w:rsidR="0070722B" w:rsidRDefault="0070722B" w:rsidP="00DD4C52">
      <w:pPr>
        <w:jc w:val="both"/>
        <w:rPr>
          <w:rFonts w:cs="Times New Roman"/>
          <w:lang w:val="en-US"/>
        </w:rPr>
      </w:pPr>
      <w:r>
        <w:rPr>
          <w:rFonts w:cs="Times New Roman"/>
          <w:lang w:val="en-US"/>
        </w:rPr>
        <w:t xml:space="preserve">A being world is constantly experienced as a </w:t>
      </w:r>
      <w:r w:rsidRPr="00110A64">
        <w:rPr>
          <w:rFonts w:cs="Times New Roman"/>
          <w:b/>
          <w:lang w:val="en-US"/>
        </w:rPr>
        <w:t>common world</w:t>
      </w:r>
      <w:r>
        <w:rPr>
          <w:rFonts w:cs="Times New Roman"/>
          <w:lang w:val="en-US"/>
        </w:rPr>
        <w:t xml:space="preserve"> </w:t>
      </w:r>
      <w:r w:rsidRPr="00110A64">
        <w:rPr>
          <w:rFonts w:cs="Times New Roman"/>
          <w:b/>
          <w:lang w:val="en-US"/>
        </w:rPr>
        <w:t>of a constantly normal humanity</w:t>
      </w:r>
      <w:r>
        <w:rPr>
          <w:rFonts w:cs="Times New Roman"/>
          <w:lang w:val="en-US"/>
        </w:rPr>
        <w:t xml:space="preserve">; constantly with relation to a functioning normal organism all worldly and also each organism </w:t>
      </w:r>
      <w:r w:rsidR="00110A64">
        <w:rPr>
          <w:rFonts w:cs="Times New Roman"/>
          <w:lang w:val="en-US"/>
        </w:rPr>
        <w:t xml:space="preserve">is </w:t>
      </w:r>
      <w:r>
        <w:rPr>
          <w:rFonts w:cs="Times New Roman"/>
          <w:lang w:val="en-US"/>
        </w:rPr>
        <w:t xml:space="preserve">experienced, although again through bodily functioning. </w:t>
      </w:r>
      <w:r w:rsidRPr="00110A64">
        <w:rPr>
          <w:rFonts w:cs="Times New Roman"/>
          <w:b/>
          <w:lang w:val="en-US"/>
        </w:rPr>
        <w:t>This normal humanity is itself there for normal humanity</w:t>
      </w:r>
      <w:r>
        <w:rPr>
          <w:rFonts w:cs="Times New Roman"/>
          <w:lang w:val="en-US"/>
        </w:rPr>
        <w:t xml:space="preserve">, and is there as keeping itself within the personal change, and so to say keeping itself as such an immortal one, and in correlation to this </w:t>
      </w:r>
      <w:r w:rsidRPr="00110A64">
        <w:rPr>
          <w:rFonts w:cs="Times New Roman"/>
          <w:b/>
          <w:lang w:val="en-US"/>
        </w:rPr>
        <w:t>the experienced univocal world as a normal</w:t>
      </w:r>
      <w:r>
        <w:rPr>
          <w:rFonts w:cs="Times New Roman"/>
          <w:lang w:val="en-US"/>
        </w:rPr>
        <w:t xml:space="preserve"> </w:t>
      </w:r>
      <w:r w:rsidR="00CC657E">
        <w:rPr>
          <w:rFonts w:cs="Times New Roman"/>
          <w:b/>
          <w:lang w:val="en-US"/>
        </w:rPr>
        <w:t xml:space="preserve">[721] </w:t>
      </w:r>
      <w:r w:rsidRPr="00110A64">
        <w:rPr>
          <w:rFonts w:cs="Times New Roman"/>
          <w:b/>
          <w:lang w:val="en-US"/>
        </w:rPr>
        <w:t>world</w:t>
      </w:r>
      <w:r>
        <w:rPr>
          <w:rFonts w:cs="Times New Roman"/>
          <w:lang w:val="en-US"/>
        </w:rPr>
        <w:t>.</w:t>
      </w:r>
      <w:r w:rsidR="00CC657E">
        <w:rPr>
          <w:rFonts w:cs="Times New Roman"/>
          <w:lang w:val="en-US"/>
        </w:rPr>
        <w:t xml:space="preserve"> During this invariance the variation of the deviances exists, of the becoming abnormal, </w:t>
      </w:r>
      <w:r w:rsidR="00CC657E">
        <w:rPr>
          <w:rFonts w:cs="Times New Roman"/>
          <w:lang w:val="en-US"/>
        </w:rPr>
        <w:lastRenderedPageBreak/>
        <w:t>in the form of the becoming abnormal of single persons, that is in a double way: with regard to single senses, but in such a way that these persons are still subjects of the world experience, just not of perfect [world experience], &lt;rather&gt; deviating from the normal in single properties, or &lt;in such a way&gt; that these persons stop being subjects of a world experience, that is, completely dropping out. This leads to a difference &lt;between&gt; relative sensuous abnormality and absolute sensuous abnormality of the single subjects.</w:t>
      </w:r>
    </w:p>
    <w:p w:rsidR="00CC657E" w:rsidRDefault="00CC657E" w:rsidP="00DD4C52">
      <w:pPr>
        <w:jc w:val="both"/>
        <w:rPr>
          <w:rFonts w:cs="Times New Roman"/>
          <w:lang w:val="en-US"/>
        </w:rPr>
      </w:pPr>
      <w:r>
        <w:rPr>
          <w:rFonts w:cs="Times New Roman"/>
          <w:lang w:val="en-US"/>
        </w:rPr>
        <w:t>But “normal humanity” cannot merely designate here: a sustaining [humanity]</w:t>
      </w:r>
      <w:r w:rsidR="00250706">
        <w:rPr>
          <w:rFonts w:cs="Times New Roman"/>
          <w:lang w:val="en-US"/>
        </w:rPr>
        <w:t>, somehow in experiential judgments indifferently corresponding in general. Otherwise the change of the normal humanity into such a one of blind men would eventually mean the change into another normality. Hereto it needs to be said:</w:t>
      </w:r>
    </w:p>
    <w:p w:rsidR="00250706" w:rsidRDefault="00250706" w:rsidP="00DD4C52">
      <w:pPr>
        <w:jc w:val="both"/>
        <w:rPr>
          <w:rFonts w:cs="Times New Roman"/>
          <w:lang w:val="en-US"/>
        </w:rPr>
      </w:pPr>
      <w:r>
        <w:rPr>
          <w:rFonts w:cs="Times New Roman"/>
          <w:lang w:val="en-US"/>
        </w:rPr>
        <w:t>1) The relation of the normality to &lt;something optimal&gt; is missing, the relation of all perceptions to something correspondingly optimal.</w:t>
      </w:r>
    </w:p>
    <w:p w:rsidR="00250706" w:rsidRDefault="00250706" w:rsidP="00DD4C52">
      <w:pPr>
        <w:jc w:val="both"/>
        <w:rPr>
          <w:rFonts w:cs="Times New Roman"/>
          <w:lang w:val="en-US"/>
        </w:rPr>
      </w:pPr>
      <w:r>
        <w:rPr>
          <w:rFonts w:cs="Times New Roman"/>
          <w:lang w:val="en-US"/>
        </w:rPr>
        <w:t xml:space="preserve">2) Every property being experienced by me in univocal experience in truth belongs to my surrounding world, and </w:t>
      </w:r>
      <w:r w:rsidR="009928D2">
        <w:rPr>
          <w:rFonts w:cs="Times New Roman"/>
          <w:lang w:val="en-US"/>
        </w:rPr>
        <w:t xml:space="preserve">thus </w:t>
      </w:r>
      <w:r>
        <w:rPr>
          <w:rFonts w:cs="Times New Roman"/>
          <w:lang w:val="en-US"/>
        </w:rPr>
        <w:t xml:space="preserve">to all communicating with me in a normal way. If then within someone’s sensuousness, that is, within his sense, a property is missing, it is as if a corresponding sensuous organ was missing, &lt;as&gt; if the property in its respective sensuousness was missing. It was still there, verifiably belonging to the surrounding world. “It needs to be constituted”, and then again it will be </w:t>
      </w:r>
      <w:r w:rsidRPr="009928D2">
        <w:rPr>
          <w:rFonts w:cs="Times New Roman"/>
          <w:lang w:val="en-US"/>
        </w:rPr>
        <w:t>experienced</w:t>
      </w:r>
      <w:r>
        <w:rPr>
          <w:rFonts w:cs="Times New Roman"/>
          <w:lang w:val="en-US"/>
        </w:rPr>
        <w:t>.</w:t>
      </w:r>
      <w:r>
        <w:rPr>
          <w:rStyle w:val="Funotenzeichen"/>
          <w:rFonts w:cs="Times New Roman"/>
          <w:lang w:val="en-US"/>
        </w:rPr>
        <w:footnoteReference w:id="7"/>
      </w:r>
      <w:r>
        <w:rPr>
          <w:rFonts w:cs="Times New Roman"/>
          <w:lang w:val="en-US"/>
        </w:rPr>
        <w:t xml:space="preserve"> If it has a deviance</w:t>
      </w:r>
      <w:r w:rsidR="002D148F">
        <w:rPr>
          <w:rFonts w:cs="Times New Roman"/>
          <w:lang w:val="en-US"/>
        </w:rPr>
        <w:t>, this is a deficiency. The normal at the same time is the “better”, rich</w:t>
      </w:r>
      <w:r w:rsidR="009928D2">
        <w:rPr>
          <w:rFonts w:cs="Times New Roman"/>
          <w:lang w:val="en-US"/>
        </w:rPr>
        <w:t>er</w:t>
      </w:r>
      <w:r w:rsidR="002D148F">
        <w:rPr>
          <w:rFonts w:cs="Times New Roman"/>
          <w:lang w:val="en-US"/>
        </w:rPr>
        <w:t xml:space="preserve"> in substance, which can also indicate more. This means: The kind of th</w:t>
      </w:r>
      <w:r w:rsidR="0086251A">
        <w:rPr>
          <w:rFonts w:cs="Times New Roman"/>
          <w:lang w:val="en-US"/>
        </w:rPr>
        <w:t>e actually constituted experien</w:t>
      </w:r>
      <w:r w:rsidR="002D148F">
        <w:rPr>
          <w:rFonts w:cs="Times New Roman"/>
          <w:lang w:val="en-US"/>
        </w:rPr>
        <w:t xml:space="preserve">tial world as a human one is thus that each property individually experienced in a univocal way (inserting itself into the completeness of the world experiences belonging to a personality) – even if it is abnormal, appears – shows an “objective true being”, and that the whole experience of all normal </w:t>
      </w:r>
      <w:r w:rsidR="0086251A">
        <w:rPr>
          <w:rFonts w:cs="Times New Roman"/>
          <w:lang w:val="en-US"/>
        </w:rPr>
        <w:t>like</w:t>
      </w:r>
      <w:r w:rsidR="002D148F">
        <w:rPr>
          <w:rFonts w:cs="Times New Roman"/>
          <w:lang w:val="en-US"/>
        </w:rPr>
        <w:t xml:space="preserve"> abnormal implies an objectivity in all relativity. All abnormal as such exists within relations, which, if taken into account, together with the normal leads to something identical.</w:t>
      </w:r>
    </w:p>
    <w:p w:rsidR="002D148F" w:rsidRDefault="002D148F" w:rsidP="002D148F">
      <w:pPr>
        <w:jc w:val="center"/>
        <w:rPr>
          <w:rFonts w:cs="Times New Roman"/>
          <w:lang w:val="en-US"/>
        </w:rPr>
      </w:pPr>
      <w:r>
        <w:rPr>
          <w:rFonts w:cs="Times New Roman"/>
          <w:lang w:val="en-US"/>
        </w:rPr>
        <w:t>Appendix LVI</w:t>
      </w:r>
    </w:p>
    <w:p w:rsidR="002D148F" w:rsidRDefault="00943E95" w:rsidP="002D148F">
      <w:pPr>
        <w:jc w:val="center"/>
        <w:rPr>
          <w:rFonts w:cs="Times New Roman"/>
          <w:lang w:val="en-US"/>
        </w:rPr>
      </w:pPr>
      <w:r>
        <w:rPr>
          <w:rFonts w:cs="Times New Roman"/>
          <w:lang w:val="en-US"/>
        </w:rPr>
        <w:t xml:space="preserve">Inauthentic sense of relativity: Each and everything stands in relations. </w:t>
      </w:r>
      <w:r w:rsidR="0086251A">
        <w:rPr>
          <w:rFonts w:cs="Times New Roman"/>
          <w:lang w:val="en-US"/>
        </w:rPr>
        <w:t>&lt;</w:t>
      </w:r>
      <w:r>
        <w:rPr>
          <w:rFonts w:cs="Times New Roman"/>
          <w:lang w:val="en-US"/>
        </w:rPr>
        <w:t>Proper sense of relativity: A thing is only conceivable in relation to corresponding conditioning circumstances, the determination of which leads to an endless relativity.&gt;</w:t>
      </w:r>
      <w:r>
        <w:rPr>
          <w:rStyle w:val="Funotenzeichen"/>
          <w:rFonts w:cs="Times New Roman"/>
          <w:lang w:val="en-US"/>
        </w:rPr>
        <w:footnoteReference w:id="8"/>
      </w:r>
    </w:p>
    <w:p w:rsidR="00943E95" w:rsidRDefault="00943E95" w:rsidP="00943E95">
      <w:pPr>
        <w:jc w:val="both"/>
        <w:rPr>
          <w:rFonts w:cs="Times New Roman"/>
          <w:lang w:val="en-US"/>
        </w:rPr>
      </w:pPr>
      <w:r>
        <w:rPr>
          <w:rFonts w:cs="Times New Roman"/>
          <w:lang w:val="en-US"/>
        </w:rPr>
        <w:t>What is the sense of the general relativity of all things in pure experience?</w:t>
      </w:r>
    </w:p>
    <w:p w:rsidR="00943E95" w:rsidRPr="00943E95" w:rsidRDefault="00943E95" w:rsidP="00943E95">
      <w:pPr>
        <w:jc w:val="both"/>
        <w:rPr>
          <w:rFonts w:cs="Times New Roman"/>
          <w:lang w:val="en-US"/>
        </w:rPr>
      </w:pPr>
      <w:r>
        <w:rPr>
          <w:rFonts w:cs="Times New Roman"/>
          <w:lang w:val="en-US"/>
        </w:rPr>
        <w:t xml:space="preserve">In a certain sense </w:t>
      </w:r>
      <w:r w:rsidRPr="0086251A">
        <w:rPr>
          <w:rFonts w:cs="Times New Roman"/>
          <w:b/>
          <w:lang w:val="en-US"/>
        </w:rPr>
        <w:t>each and everything</w:t>
      </w:r>
      <w:r>
        <w:rPr>
          <w:rFonts w:cs="Times New Roman"/>
          <w:lang w:val="en-US"/>
        </w:rPr>
        <w:t xml:space="preserve"> being in whatever sense is always </w:t>
      </w:r>
      <w:r w:rsidRPr="0086251A">
        <w:rPr>
          <w:rFonts w:cs="Times New Roman"/>
          <w:b/>
          <w:lang w:val="en-US"/>
        </w:rPr>
        <w:t>relative</w:t>
      </w:r>
      <w:r>
        <w:rPr>
          <w:rFonts w:cs="Times New Roman"/>
          <w:lang w:val="en-US"/>
        </w:rPr>
        <w:t xml:space="preserve">, everything has relative determinations and in relation to everything else. Namely everything can be thought and within thinking </w:t>
      </w:r>
      <w:r w:rsidR="0086251A">
        <w:rPr>
          <w:rFonts w:cs="Times New Roman"/>
          <w:lang w:val="en-US"/>
        </w:rPr>
        <w:t xml:space="preserve">[can] </w:t>
      </w:r>
      <w:r>
        <w:rPr>
          <w:rFonts w:cs="Times New Roman"/>
          <w:lang w:val="en-US"/>
        </w:rPr>
        <w:t xml:space="preserve">be brought into relation to anything else; and now relations emerge in relation to truths. But this relativity is not meant now, if </w:t>
      </w:r>
      <w:r w:rsidR="0086251A">
        <w:rPr>
          <w:rFonts w:cs="Times New Roman"/>
          <w:lang w:val="en-US"/>
        </w:rPr>
        <w:t>we say</w:t>
      </w:r>
      <w:r>
        <w:rPr>
          <w:rFonts w:cs="Times New Roman"/>
          <w:lang w:val="en-US"/>
        </w:rPr>
        <w:t xml:space="preserve">: Each sensuous thing is a </w:t>
      </w:r>
      <w:r>
        <w:rPr>
          <w:rFonts w:cs="Times New Roman"/>
          <w:lang w:val="el-GR"/>
        </w:rPr>
        <w:t>πρός</w:t>
      </w:r>
      <w:r w:rsidRPr="00943E95">
        <w:rPr>
          <w:rFonts w:cs="Times New Roman"/>
          <w:lang w:val="en-US"/>
        </w:rPr>
        <w:t xml:space="preserve"> </w:t>
      </w:r>
      <w:r>
        <w:rPr>
          <w:rFonts w:cs="Times New Roman"/>
          <w:lang w:val="el-GR"/>
        </w:rPr>
        <w:t>τι</w:t>
      </w:r>
      <w:r w:rsidRPr="00943E95">
        <w:rPr>
          <w:rFonts w:cs="Times New Roman"/>
          <w:lang w:val="en-US"/>
        </w:rPr>
        <w:t>.</w:t>
      </w:r>
    </w:p>
    <w:p w:rsidR="00943E95" w:rsidRDefault="00943E95" w:rsidP="00943E95">
      <w:pPr>
        <w:jc w:val="both"/>
        <w:rPr>
          <w:rFonts w:cs="Times New Roman"/>
          <w:lang w:val="en-US"/>
        </w:rPr>
      </w:pPr>
      <w:r>
        <w:rPr>
          <w:rFonts w:cs="Times New Roman"/>
          <w:lang w:val="en-US"/>
        </w:rPr>
        <w:t xml:space="preserve">1) Each thing, purely considered as a </w:t>
      </w:r>
      <w:r w:rsidRPr="0086251A">
        <w:rPr>
          <w:rFonts w:cs="Times New Roman"/>
          <w:b/>
          <w:lang w:val="en-US"/>
        </w:rPr>
        <w:t>sensuous thing</w:t>
      </w:r>
      <w:r>
        <w:rPr>
          <w:rFonts w:cs="Times New Roman"/>
          <w:lang w:val="en-US"/>
        </w:rPr>
        <w:t xml:space="preserve">, is relative. If it is experienced as red, as warm, as rough, all suchlike does not belong to it purely and simply. It is necessarily experienced within a further progressing connection of actual and possible experience, and all such determinations are </w:t>
      </w:r>
      <w:r>
        <w:rPr>
          <w:rFonts w:cs="Times New Roman"/>
          <w:lang w:val="en-US"/>
        </w:rPr>
        <w:lastRenderedPageBreak/>
        <w:t xml:space="preserve">due to it within this connection, with </w:t>
      </w:r>
      <w:r w:rsidRPr="0086251A">
        <w:rPr>
          <w:rFonts w:cs="Times New Roman"/>
          <w:b/>
          <w:lang w:val="en-US"/>
        </w:rPr>
        <w:t>relation to corresponding “circumstances</w:t>
      </w:r>
      <w:r>
        <w:rPr>
          <w:rFonts w:cs="Times New Roman"/>
          <w:lang w:val="en-US"/>
        </w:rPr>
        <w:t>”.</w:t>
      </w:r>
      <w:r>
        <w:rPr>
          <w:rStyle w:val="Funotenzeichen"/>
          <w:rFonts w:cs="Times New Roman"/>
          <w:lang w:val="en-US"/>
        </w:rPr>
        <w:footnoteReference w:id="9"/>
      </w:r>
      <w:r w:rsidR="005F4178">
        <w:rPr>
          <w:rFonts w:cs="Times New Roman"/>
          <w:lang w:val="en-US"/>
        </w:rPr>
        <w:t xml:space="preserve"> That to which it is related, is itself again, determined within experience, relative to further circumstances, and thus without an end. It is indifferent whether anyone knows of the </w:t>
      </w:r>
      <w:r w:rsidR="0086251A">
        <w:rPr>
          <w:rFonts w:cs="Times New Roman"/>
          <w:lang w:val="en-US"/>
        </w:rPr>
        <w:t>circumstances being conditional</w:t>
      </w:r>
      <w:r w:rsidR="005F4178">
        <w:rPr>
          <w:rFonts w:cs="Times New Roman"/>
          <w:lang w:val="en-US"/>
        </w:rPr>
        <w:t xml:space="preserve"> for the respective physical determination “a”, whether he, experiencing the thing as being “a”, relates this being “a”</w:t>
      </w:r>
      <w:r w:rsidR="00ED23A6">
        <w:rPr>
          <w:rFonts w:cs="Times New Roman"/>
          <w:lang w:val="en-US"/>
        </w:rPr>
        <w:t xml:space="preserve"> to his circumstances, and a</w:t>
      </w:r>
      <w:r w:rsidR="005F4178">
        <w:rPr>
          <w:rFonts w:cs="Times New Roman"/>
          <w:lang w:val="en-US"/>
        </w:rPr>
        <w:t>s the determined ones, conditioning it</w:t>
      </w:r>
      <w:r w:rsidR="00ED23A6">
        <w:rPr>
          <w:rFonts w:cs="Times New Roman"/>
          <w:lang w:val="en-US"/>
        </w:rPr>
        <w:t xml:space="preserve">, is indifferent. Since this holds true for all inner properties of a thing being </w:t>
      </w:r>
      <w:proofErr w:type="spellStart"/>
      <w:r w:rsidR="00ED23A6">
        <w:rPr>
          <w:rFonts w:cs="Times New Roman"/>
          <w:lang w:val="en-US"/>
        </w:rPr>
        <w:t>experienceable</w:t>
      </w:r>
      <w:proofErr w:type="spellEnd"/>
      <w:r w:rsidR="00ED23A6">
        <w:rPr>
          <w:rFonts w:cs="Times New Roman"/>
          <w:lang w:val="en-US"/>
        </w:rPr>
        <w:t xml:space="preserve"> within the experience, and belonging to each temporal layer, thus the thing with its whole concrete essence is </w:t>
      </w:r>
      <w:r w:rsidR="00ED23A6" w:rsidRPr="00794431">
        <w:rPr>
          <w:rFonts w:cs="Times New Roman"/>
          <w:b/>
          <w:lang w:val="en-US"/>
        </w:rPr>
        <w:t>nothing for itself</w:t>
      </w:r>
      <w:r w:rsidR="00ED23A6">
        <w:rPr>
          <w:rFonts w:cs="Times New Roman"/>
          <w:lang w:val="en-US"/>
        </w:rPr>
        <w:t xml:space="preserve">, it has no own-essential being-for-itself, it is not, what it is, in itself, whatever else may be and how it may be, but always under circumstances. But it is not inconceivable that a thing with a lasting proper essence was independent, that it purely and simply was thus and thus, and that only the following experience made one suppose it was relative to circumstances. Rather, it shows itself that </w:t>
      </w:r>
      <w:r w:rsidR="00ED23A6" w:rsidRPr="009F782C">
        <w:rPr>
          <w:rFonts w:cs="Times New Roman"/>
          <w:b/>
          <w:lang w:val="en-US"/>
        </w:rPr>
        <w:t>a thing as such</w:t>
      </w:r>
      <w:r w:rsidR="00ED23A6">
        <w:rPr>
          <w:rFonts w:cs="Times New Roman"/>
          <w:lang w:val="en-US"/>
        </w:rPr>
        <w:t xml:space="preserve"> </w:t>
      </w:r>
      <w:r w:rsidR="00ED23A6" w:rsidRPr="009F782C">
        <w:rPr>
          <w:rFonts w:cs="Times New Roman"/>
          <w:b/>
          <w:lang w:val="en-US"/>
        </w:rPr>
        <w:t>was only conceivable</w:t>
      </w:r>
      <w:r w:rsidR="00ED23A6">
        <w:rPr>
          <w:rFonts w:cs="Times New Roman"/>
          <w:lang w:val="en-US"/>
        </w:rPr>
        <w:t xml:space="preserve"> </w:t>
      </w:r>
      <w:r w:rsidR="00ED23A6">
        <w:rPr>
          <w:rFonts w:cs="Times New Roman"/>
          <w:b/>
          <w:lang w:val="en-US"/>
        </w:rPr>
        <w:t xml:space="preserve">[723] </w:t>
      </w:r>
      <w:r w:rsidR="00ED23A6" w:rsidRPr="009F782C">
        <w:rPr>
          <w:rFonts w:cs="Times New Roman"/>
          <w:b/>
          <w:lang w:val="en-US"/>
        </w:rPr>
        <w:t>in such relativity to conditioning circumstances</w:t>
      </w:r>
      <w:r w:rsidR="00ED23A6">
        <w:rPr>
          <w:rFonts w:cs="Times New Roman"/>
          <w:lang w:val="en-US"/>
        </w:rPr>
        <w:t>, but on the other hand</w:t>
      </w:r>
      <w:r w:rsidR="009F782C">
        <w:rPr>
          <w:rFonts w:cs="Times New Roman"/>
          <w:lang w:val="en-US"/>
        </w:rPr>
        <w:t xml:space="preserve"> [this shows]</w:t>
      </w:r>
      <w:r w:rsidR="00ED23A6">
        <w:rPr>
          <w:rFonts w:cs="Times New Roman"/>
          <w:lang w:val="en-US"/>
        </w:rPr>
        <w:t xml:space="preserve"> as well, that only the experience, be it at the respective thing itself, be it at similar ones within experiential connection, can bring out the typical and eventually quite individual circumstances belonging to the determined thing according to its kind and in an individually determined way.</w:t>
      </w:r>
    </w:p>
    <w:p w:rsidR="00ED23A6" w:rsidRDefault="00ED23A6" w:rsidP="00943E95">
      <w:pPr>
        <w:jc w:val="both"/>
        <w:rPr>
          <w:rFonts w:cs="Times New Roman"/>
          <w:lang w:val="en-US"/>
        </w:rPr>
      </w:pPr>
      <w:r>
        <w:rPr>
          <w:rFonts w:cs="Times New Roman"/>
          <w:lang w:val="en-US"/>
        </w:rPr>
        <w:t xml:space="preserve">Accordingly it is clear that </w:t>
      </w:r>
      <w:r w:rsidRPr="009F782C">
        <w:rPr>
          <w:rFonts w:cs="Times New Roman"/>
          <w:b/>
          <w:lang w:val="en-US"/>
        </w:rPr>
        <w:t>no experiential judgment</w:t>
      </w:r>
      <w:r>
        <w:rPr>
          <w:rFonts w:cs="Times New Roman"/>
          <w:lang w:val="en-US"/>
        </w:rPr>
        <w:t xml:space="preserve"> merely describing that which is given of a thing in actually </w:t>
      </w:r>
      <w:proofErr w:type="spellStart"/>
      <w:r>
        <w:rPr>
          <w:rFonts w:cs="Times New Roman"/>
          <w:lang w:val="en-US"/>
        </w:rPr>
        <w:t>experienceable</w:t>
      </w:r>
      <w:proofErr w:type="spellEnd"/>
      <w:r>
        <w:rPr>
          <w:rFonts w:cs="Times New Roman"/>
          <w:lang w:val="en-US"/>
        </w:rPr>
        <w:t xml:space="preserve"> intuition, and what it is itself according to its sense</w:t>
      </w:r>
      <w:r w:rsidR="00B508EC">
        <w:rPr>
          <w:rFonts w:cs="Times New Roman"/>
          <w:lang w:val="en-US"/>
        </w:rPr>
        <w:t xml:space="preserve">, </w:t>
      </w:r>
      <w:r w:rsidR="00B508EC" w:rsidRPr="009F782C">
        <w:rPr>
          <w:rFonts w:cs="Times New Roman"/>
          <w:b/>
          <w:lang w:val="en-US"/>
        </w:rPr>
        <w:t>can in itself be true</w:t>
      </w:r>
      <w:r w:rsidR="00B508EC">
        <w:rPr>
          <w:rFonts w:cs="Times New Roman"/>
          <w:lang w:val="en-US"/>
        </w:rPr>
        <w:t>, neither any judgment, which, reaching beyond this and the included experiential content, as relational judgment determines the thing as being thus according to corresponding circumstances. Because the determination of the circumstances leads in an endless relativity, into an infinity of ever new describing and relating judgments.</w:t>
      </w:r>
    </w:p>
    <w:p w:rsidR="00B508EC" w:rsidRPr="00943E95" w:rsidRDefault="00B508EC" w:rsidP="00943E95">
      <w:pPr>
        <w:jc w:val="both"/>
        <w:rPr>
          <w:rFonts w:cs="Times New Roman"/>
          <w:lang w:val="en-US"/>
        </w:rPr>
      </w:pPr>
      <w:r>
        <w:rPr>
          <w:rFonts w:cs="Times New Roman"/>
          <w:lang w:val="en-US"/>
        </w:rPr>
        <w:t>This is the one relativism being made valid by the sophistic and by the ancient skepticism deriving from it, being made vali</w:t>
      </w:r>
      <w:r w:rsidR="005F7504">
        <w:rPr>
          <w:rFonts w:cs="Times New Roman"/>
          <w:lang w:val="en-US"/>
        </w:rPr>
        <w:t>d simply in scientific-</w:t>
      </w:r>
      <w:proofErr w:type="spellStart"/>
      <w:r w:rsidR="005F7504">
        <w:rPr>
          <w:rFonts w:cs="Times New Roman"/>
          <w:lang w:val="en-US"/>
        </w:rPr>
        <w:t>sceptical</w:t>
      </w:r>
      <w:proofErr w:type="spellEnd"/>
      <w:r>
        <w:rPr>
          <w:rFonts w:cs="Times New Roman"/>
          <w:lang w:val="en-US"/>
        </w:rPr>
        <w:t xml:space="preserve"> intend. </w:t>
      </w:r>
    </w:p>
    <w:p w:rsidR="00C55B16" w:rsidRPr="00C55B16" w:rsidRDefault="00C55B16" w:rsidP="00DD4C52">
      <w:pPr>
        <w:jc w:val="both"/>
        <w:rPr>
          <w:rFonts w:cs="Arial"/>
          <w:lang w:val="en-US"/>
        </w:rPr>
      </w:pPr>
    </w:p>
    <w:p w:rsidR="006F541E" w:rsidRPr="00A33092" w:rsidRDefault="006F541E" w:rsidP="00A33092">
      <w:pPr>
        <w:jc w:val="both"/>
        <w:rPr>
          <w:lang w:val="en-US"/>
        </w:rPr>
      </w:pPr>
    </w:p>
    <w:sectPr w:rsidR="006F541E" w:rsidRPr="00A33092" w:rsidSect="00D60361">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63E4" w:rsidRDefault="009263E4" w:rsidP="00A33092">
      <w:pPr>
        <w:spacing w:after="0" w:line="240" w:lineRule="auto"/>
      </w:pPr>
      <w:r>
        <w:separator/>
      </w:r>
    </w:p>
  </w:endnote>
  <w:endnote w:type="continuationSeparator" w:id="0">
    <w:p w:rsidR="009263E4" w:rsidRDefault="009263E4" w:rsidP="00A3309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63E4" w:rsidRDefault="009263E4" w:rsidP="00A33092">
      <w:pPr>
        <w:spacing w:after="0" w:line="240" w:lineRule="auto"/>
      </w:pPr>
      <w:r>
        <w:separator/>
      </w:r>
    </w:p>
  </w:footnote>
  <w:footnote w:type="continuationSeparator" w:id="0">
    <w:p w:rsidR="009263E4" w:rsidRDefault="009263E4" w:rsidP="00A33092">
      <w:pPr>
        <w:spacing w:after="0" w:line="240" w:lineRule="auto"/>
      </w:pPr>
      <w:r>
        <w:continuationSeparator/>
      </w:r>
    </w:p>
  </w:footnote>
  <w:footnote w:id="1">
    <w:p w:rsidR="00A33092" w:rsidRPr="00A8168E" w:rsidRDefault="00A33092">
      <w:pPr>
        <w:pStyle w:val="Funotentext"/>
        <w:rPr>
          <w:lang w:val="en-US"/>
        </w:rPr>
      </w:pPr>
      <w:r>
        <w:rPr>
          <w:rStyle w:val="Funotenzeichen"/>
        </w:rPr>
        <w:footnoteRef/>
      </w:r>
      <w:r w:rsidRPr="00A8168E">
        <w:rPr>
          <w:lang w:val="en-US"/>
        </w:rPr>
        <w:t xml:space="preserve"> September 1926</w:t>
      </w:r>
      <w:r w:rsidR="00AB1887" w:rsidRPr="00A8168E">
        <w:rPr>
          <w:lang w:val="en-US"/>
        </w:rPr>
        <w:t>.</w:t>
      </w:r>
    </w:p>
  </w:footnote>
  <w:footnote w:id="2">
    <w:p w:rsidR="00AB1887" w:rsidRPr="00AB1887" w:rsidRDefault="00AB1887">
      <w:pPr>
        <w:pStyle w:val="Funotentext"/>
        <w:rPr>
          <w:lang w:val="en-US"/>
        </w:rPr>
      </w:pPr>
      <w:r>
        <w:rPr>
          <w:rStyle w:val="Funotenzeichen"/>
        </w:rPr>
        <w:footnoteRef/>
      </w:r>
      <w:r w:rsidRPr="00AB1887">
        <w:rPr>
          <w:lang w:val="en-US"/>
        </w:rPr>
        <w:t xml:space="preserve"> The evidence of experience and </w:t>
      </w:r>
      <w:r>
        <w:rPr>
          <w:lang w:val="en-US"/>
        </w:rPr>
        <w:t>of t</w:t>
      </w:r>
      <w:r w:rsidRPr="00AB1887">
        <w:rPr>
          <w:lang w:val="en-US"/>
        </w:rPr>
        <w:t xml:space="preserve">he experiential judgment explicating it in a true way, is relative. </w:t>
      </w:r>
      <w:r>
        <w:rPr>
          <w:lang w:val="en-US"/>
        </w:rPr>
        <w:t xml:space="preserve">This implies: It indeed is an evidence, but related to the whole experiential motivation of the moment, the experiential situation. Accordingly it is </w:t>
      </w:r>
      <w:r w:rsidR="00BF50EF">
        <w:rPr>
          <w:lang w:val="en-US"/>
        </w:rPr>
        <w:t xml:space="preserve">a </w:t>
      </w:r>
      <w:r>
        <w:rPr>
          <w:lang w:val="en-US"/>
        </w:rPr>
        <w:t xml:space="preserve">conditional, </w:t>
      </w:r>
      <w:r w:rsidR="00BF50EF">
        <w:rPr>
          <w:lang w:val="en-US"/>
        </w:rPr>
        <w:t xml:space="preserve">a </w:t>
      </w:r>
      <w:r>
        <w:rPr>
          <w:lang w:val="en-US"/>
        </w:rPr>
        <w:t xml:space="preserve">conditioned evidence </w:t>
      </w:r>
      <w:r w:rsidR="00BF50EF">
        <w:rPr>
          <w:lang w:val="en-US"/>
        </w:rPr>
        <w:t xml:space="preserve">depending on presuppositions, </w:t>
      </w:r>
      <w:r>
        <w:rPr>
          <w:lang w:val="en-US"/>
        </w:rPr>
        <w:t xml:space="preserve">and thus the truth &lt;of&gt; relative validity. But this </w:t>
      </w:r>
      <w:r w:rsidRPr="00BF50EF">
        <w:rPr>
          <w:i/>
          <w:lang w:val="en-US"/>
        </w:rPr>
        <w:t>in infinitum</w:t>
      </w:r>
      <w:r>
        <w:rPr>
          <w:lang w:val="en-US"/>
        </w:rPr>
        <w:t>. No judgment can ever gain a solid, irrelative, unconditioned truth from mere experience itself, however far it may be continued.</w:t>
      </w:r>
    </w:p>
  </w:footnote>
  <w:footnote w:id="3">
    <w:p w:rsidR="00D408E1" w:rsidRPr="00D408E1" w:rsidRDefault="00D408E1">
      <w:pPr>
        <w:pStyle w:val="Funotentext"/>
        <w:rPr>
          <w:lang w:val="en-US"/>
        </w:rPr>
      </w:pPr>
      <w:r>
        <w:rPr>
          <w:rStyle w:val="Funotenzeichen"/>
        </w:rPr>
        <w:footnoteRef/>
      </w:r>
      <w:r w:rsidRPr="00D408E1">
        <w:rPr>
          <w:lang w:val="en-US"/>
        </w:rPr>
        <w:t xml:space="preserve"> 1) An unusual concept of normality.</w:t>
      </w:r>
    </w:p>
  </w:footnote>
  <w:footnote w:id="4">
    <w:p w:rsidR="00D408E1" w:rsidRPr="00D408E1" w:rsidRDefault="00D408E1">
      <w:pPr>
        <w:pStyle w:val="Funotentext"/>
        <w:rPr>
          <w:lang w:val="en-US"/>
        </w:rPr>
      </w:pPr>
      <w:r>
        <w:rPr>
          <w:rStyle w:val="Funotenzeichen"/>
        </w:rPr>
        <w:footnoteRef/>
      </w:r>
      <w:r w:rsidRPr="00D408E1">
        <w:rPr>
          <w:lang w:val="en-US"/>
        </w:rPr>
        <w:t xml:space="preserve"> One can also speak of primary and secondary sensuousness.</w:t>
      </w:r>
    </w:p>
  </w:footnote>
  <w:footnote w:id="5">
    <w:p w:rsidR="00D408E1" w:rsidRPr="00D408E1" w:rsidRDefault="00D408E1">
      <w:pPr>
        <w:pStyle w:val="Funotentext"/>
        <w:rPr>
          <w:lang w:val="en-US"/>
        </w:rPr>
      </w:pPr>
      <w:r>
        <w:rPr>
          <w:rStyle w:val="Funotenzeichen"/>
        </w:rPr>
        <w:footnoteRef/>
      </w:r>
      <w:r w:rsidR="00EE6793">
        <w:rPr>
          <w:lang w:val="en-US"/>
        </w:rPr>
        <w:t xml:space="preserve"> 2) Ano</w:t>
      </w:r>
      <w:r w:rsidRPr="00D408E1">
        <w:rPr>
          <w:lang w:val="en-US"/>
        </w:rPr>
        <w:t xml:space="preserve">ther concept of normality related to </w:t>
      </w:r>
      <w:r>
        <w:rPr>
          <w:lang w:val="en-US"/>
        </w:rPr>
        <w:t>indifference.</w:t>
      </w:r>
    </w:p>
  </w:footnote>
  <w:footnote w:id="6">
    <w:p w:rsidR="00604518" w:rsidRPr="00804BD9" w:rsidRDefault="00604518">
      <w:pPr>
        <w:pStyle w:val="Funotentext"/>
        <w:rPr>
          <w:lang w:val="en-US"/>
        </w:rPr>
      </w:pPr>
      <w:r>
        <w:rPr>
          <w:rStyle w:val="Funotenzeichen"/>
        </w:rPr>
        <w:footnoteRef/>
      </w:r>
      <w:r w:rsidRPr="00804BD9">
        <w:rPr>
          <w:lang w:val="en-US"/>
        </w:rPr>
        <w:t xml:space="preserve"> 3) Third concept of normality.</w:t>
      </w:r>
    </w:p>
  </w:footnote>
  <w:footnote w:id="7">
    <w:p w:rsidR="00250706" w:rsidRPr="00250706" w:rsidRDefault="00250706">
      <w:pPr>
        <w:pStyle w:val="Funotentext"/>
        <w:rPr>
          <w:lang w:val="en-US"/>
        </w:rPr>
      </w:pPr>
      <w:r>
        <w:rPr>
          <w:rStyle w:val="Funotenzeichen"/>
        </w:rPr>
        <w:footnoteRef/>
      </w:r>
      <w:r w:rsidRPr="00250706">
        <w:rPr>
          <w:lang w:val="en-US"/>
        </w:rPr>
        <w:t xml:space="preserve"> Eventually, as to the inconsistency, all actual appearances in the world have a real, psychophysical meaning.</w:t>
      </w:r>
    </w:p>
  </w:footnote>
  <w:footnote w:id="8">
    <w:p w:rsidR="00943E95" w:rsidRPr="00804BD9" w:rsidRDefault="00943E95">
      <w:pPr>
        <w:pStyle w:val="Funotentext"/>
        <w:rPr>
          <w:lang w:val="en-US"/>
        </w:rPr>
      </w:pPr>
      <w:r>
        <w:rPr>
          <w:rStyle w:val="Funotenzeichen"/>
        </w:rPr>
        <w:footnoteRef/>
      </w:r>
      <w:r w:rsidRPr="00804BD9">
        <w:rPr>
          <w:lang w:val="en-US"/>
        </w:rPr>
        <w:t xml:space="preserve"> Probably 1930. – Editor’s note.</w:t>
      </w:r>
    </w:p>
  </w:footnote>
  <w:footnote w:id="9">
    <w:p w:rsidR="00943E95" w:rsidRPr="005F4178" w:rsidRDefault="00943E95">
      <w:pPr>
        <w:pStyle w:val="Funotentext"/>
        <w:rPr>
          <w:lang w:val="en-US"/>
        </w:rPr>
      </w:pPr>
      <w:r>
        <w:rPr>
          <w:rStyle w:val="Funotenzeichen"/>
        </w:rPr>
        <w:footnoteRef/>
      </w:r>
      <w:r w:rsidRPr="005F4178">
        <w:rPr>
          <w:lang w:val="en-US"/>
        </w:rPr>
        <w:t xml:space="preserve"> </w:t>
      </w:r>
      <w:r w:rsidR="005F4178" w:rsidRPr="005F4178">
        <w:rPr>
          <w:lang w:val="en-US"/>
        </w:rPr>
        <w:t xml:space="preserve">But what is implied in such explications? </w:t>
      </w:r>
      <w:r w:rsidR="005F4178">
        <w:rPr>
          <w:lang w:val="en-US"/>
        </w:rPr>
        <w:t xml:space="preserve">I obviously move within world apperception, within its </w:t>
      </w:r>
      <w:proofErr w:type="spellStart"/>
      <w:r w:rsidR="005F4178">
        <w:rPr>
          <w:lang w:val="en-US"/>
        </w:rPr>
        <w:t>horizonedness</w:t>
      </w:r>
      <w:proofErr w:type="spellEnd"/>
      <w:r w:rsidR="005F4178">
        <w:rPr>
          <w:lang w:val="en-US"/>
        </w:rPr>
        <w:t>, within the explication of the apperceptive horizons in the form of “possible” perceptions, etc. But there one has to proceed radically and systematically.</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A33092"/>
    <w:rsid w:val="00013EF8"/>
    <w:rsid w:val="00020306"/>
    <w:rsid w:val="00110A64"/>
    <w:rsid w:val="0011169C"/>
    <w:rsid w:val="00250706"/>
    <w:rsid w:val="002D148F"/>
    <w:rsid w:val="004F67F8"/>
    <w:rsid w:val="005F4178"/>
    <w:rsid w:val="005F7504"/>
    <w:rsid w:val="00604518"/>
    <w:rsid w:val="006924EC"/>
    <w:rsid w:val="00697C45"/>
    <w:rsid w:val="006D2440"/>
    <w:rsid w:val="006F541E"/>
    <w:rsid w:val="0070722B"/>
    <w:rsid w:val="00785329"/>
    <w:rsid w:val="00794431"/>
    <w:rsid w:val="00804BD9"/>
    <w:rsid w:val="00860E57"/>
    <w:rsid w:val="0086251A"/>
    <w:rsid w:val="008E1660"/>
    <w:rsid w:val="009263E4"/>
    <w:rsid w:val="00943E95"/>
    <w:rsid w:val="009928D2"/>
    <w:rsid w:val="009B5782"/>
    <w:rsid w:val="009F782C"/>
    <w:rsid w:val="00A33092"/>
    <w:rsid w:val="00A8168E"/>
    <w:rsid w:val="00AB1887"/>
    <w:rsid w:val="00AD2001"/>
    <w:rsid w:val="00B508EC"/>
    <w:rsid w:val="00B817F5"/>
    <w:rsid w:val="00BD7D48"/>
    <w:rsid w:val="00BF50EF"/>
    <w:rsid w:val="00C55B16"/>
    <w:rsid w:val="00C85833"/>
    <w:rsid w:val="00CA0B38"/>
    <w:rsid w:val="00CC5E99"/>
    <w:rsid w:val="00CC657E"/>
    <w:rsid w:val="00D408E1"/>
    <w:rsid w:val="00D60361"/>
    <w:rsid w:val="00DD4C52"/>
    <w:rsid w:val="00DD4F55"/>
    <w:rsid w:val="00ED23A6"/>
    <w:rsid w:val="00EE6793"/>
    <w:rsid w:val="00F35C94"/>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6036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iPriority w:val="99"/>
    <w:semiHidden/>
    <w:unhideWhenUsed/>
    <w:rsid w:val="00A33092"/>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33092"/>
    <w:rPr>
      <w:sz w:val="20"/>
      <w:szCs w:val="20"/>
    </w:rPr>
  </w:style>
  <w:style w:type="character" w:styleId="Funotenzeichen">
    <w:name w:val="footnote reference"/>
    <w:basedOn w:val="Absatz-Standardschriftart"/>
    <w:uiPriority w:val="99"/>
    <w:semiHidden/>
    <w:unhideWhenUsed/>
    <w:rsid w:val="00A33092"/>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C783E62-2CA9-4E47-8497-1F26A4B66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2834</Words>
  <Characters>17856</Characters>
  <Application>Microsoft Office Word</Application>
  <DocSecurity>0</DocSecurity>
  <Lines>148</Lines>
  <Paragraphs>41</Paragraphs>
  <ScaleCrop>false</ScaleCrop>
  <HeadingPairs>
    <vt:vector size="2" baseType="variant">
      <vt:variant>
        <vt:lpstr>Titel</vt:lpstr>
      </vt:variant>
      <vt:variant>
        <vt:i4>1</vt:i4>
      </vt:variant>
    </vt:vector>
  </HeadingPairs>
  <TitlesOfParts>
    <vt:vector size="1" baseType="lpstr">
      <vt:lpstr/>
    </vt:vector>
  </TitlesOfParts>
  <Company>St. Lovelace</Company>
  <LinksUpToDate>false</LinksUpToDate>
  <CharactersWithSpaces>20649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Die Lebenswelt</dc:title>
  <dc:subject>Edmund Husserl's Nachlass</dc:subject>
  <dc:creator>The monks and nuns of St. Lovelace</dc:creator>
  <cp:revision>2</cp:revision>
  <dcterms:created xsi:type="dcterms:W3CDTF">2012-12-05T07:45:00Z</dcterms:created>
  <dcterms:modified xsi:type="dcterms:W3CDTF">2012-12-05T07:45:00Z</dcterms:modified>
</cp:coreProperties>
</file>