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471" w:rsidRPr="0044197D" w:rsidRDefault="00B04471" w:rsidP="00B04471">
      <w:pPr>
        <w:jc w:val="center"/>
        <w:rPr>
          <w:rFonts w:ascii="Times New Roman" w:hAnsi="Times New Roman"/>
          <w:u w:val="single"/>
          <w:lang w:val="en-US"/>
        </w:rPr>
      </w:pPr>
      <w:bookmarkStart w:id="0" w:name="_GoBack"/>
      <w:bookmarkEnd w:id="0"/>
      <w:r w:rsidRPr="0044197D">
        <w:rPr>
          <w:rFonts w:ascii="Times New Roman" w:hAnsi="Times New Roman"/>
          <w:u w:val="single"/>
          <w:lang w:val="en-US"/>
        </w:rPr>
        <w:t>Arnold Metzger</w:t>
      </w:r>
    </w:p>
    <w:p w:rsidR="00B04471" w:rsidRPr="0044197D" w:rsidRDefault="00B04471" w:rsidP="00B04471">
      <w:pPr>
        <w:jc w:val="center"/>
        <w:rPr>
          <w:rFonts w:ascii="Times New Roman" w:hAnsi="Times New Roman"/>
          <w:b/>
          <w:lang w:val="en-US"/>
        </w:rPr>
      </w:pPr>
      <w:r w:rsidRPr="0044197D">
        <w:rPr>
          <w:rFonts w:ascii="Times New Roman" w:hAnsi="Times New Roman"/>
          <w:b/>
          <w:lang w:val="en-US"/>
        </w:rPr>
        <w:t>H</w:t>
      </w:r>
      <w:r w:rsidR="006F7043">
        <w:rPr>
          <w:rFonts w:ascii="Times New Roman" w:hAnsi="Times New Roman"/>
          <w:b/>
          <w:lang w:val="en-US"/>
        </w:rPr>
        <w:t>usserl to Metzger, Dec. 9th 1915</w:t>
      </w:r>
    </w:p>
    <w:p w:rsidR="00B04471" w:rsidRPr="0044197D" w:rsidRDefault="00B04471" w:rsidP="00B04471">
      <w:pPr>
        <w:rPr>
          <w:rFonts w:ascii="Times New Roman" w:hAnsi="Times New Roman"/>
          <w:lang w:val="en-US"/>
        </w:rPr>
      </w:pPr>
      <w:r w:rsidRPr="0044197D">
        <w:rPr>
          <w:rFonts w:ascii="Times New Roman" w:hAnsi="Times New Roman"/>
          <w:lang w:val="en-US"/>
        </w:rPr>
        <w:t>Cassel-</w:t>
      </w:r>
      <w:proofErr w:type="spellStart"/>
      <w:r w:rsidRPr="0044197D">
        <w:rPr>
          <w:rFonts w:ascii="Times New Roman" w:hAnsi="Times New Roman"/>
          <w:lang w:val="en-US"/>
        </w:rPr>
        <w:t>Wilhelmshöhe</w:t>
      </w:r>
      <w:proofErr w:type="spellEnd"/>
      <w:r w:rsidRPr="0044197D">
        <w:rPr>
          <w:rFonts w:ascii="Times New Roman" w:hAnsi="Times New Roman"/>
          <w:lang w:val="en-US"/>
        </w:rPr>
        <w:t xml:space="preserve">, sanatorium </w:t>
      </w:r>
      <w:proofErr w:type="spellStart"/>
      <w:r w:rsidRPr="0044197D">
        <w:rPr>
          <w:rFonts w:ascii="Times New Roman" w:hAnsi="Times New Roman"/>
          <w:lang w:val="en-US"/>
        </w:rPr>
        <w:t>Dr</w:t>
      </w:r>
      <w:proofErr w:type="spellEnd"/>
      <w:r w:rsidRPr="0044197D">
        <w:rPr>
          <w:rFonts w:ascii="Times New Roman" w:hAnsi="Times New Roman"/>
          <w:lang w:val="en-US"/>
        </w:rPr>
        <w:t xml:space="preserve"> </w:t>
      </w:r>
      <w:proofErr w:type="spellStart"/>
      <w:r w:rsidRPr="0044197D">
        <w:rPr>
          <w:rFonts w:ascii="Times New Roman" w:hAnsi="Times New Roman"/>
          <w:lang w:val="en-US"/>
        </w:rPr>
        <w:t>Wiederholdt</w:t>
      </w:r>
      <w:proofErr w:type="spellEnd"/>
      <w:r w:rsidRPr="0044197D">
        <w:rPr>
          <w:rFonts w:ascii="Times New Roman" w:hAnsi="Times New Roman"/>
          <w:lang w:val="en-US"/>
        </w:rPr>
        <w:t>, Dec. 9th 1915.</w:t>
      </w:r>
    </w:p>
    <w:p w:rsidR="00B04471" w:rsidRPr="0044197D" w:rsidRDefault="00B04471" w:rsidP="00B04471">
      <w:pPr>
        <w:rPr>
          <w:rFonts w:ascii="Times New Roman" w:hAnsi="Times New Roman"/>
          <w:lang w:val="en-US"/>
        </w:rPr>
      </w:pPr>
      <w:r w:rsidRPr="0044197D">
        <w:rPr>
          <w:rFonts w:ascii="Times New Roman" w:hAnsi="Times New Roman"/>
          <w:lang w:val="en-US"/>
        </w:rPr>
        <w:t>Dear Dr,</w:t>
      </w:r>
    </w:p>
    <w:p w:rsidR="00561C2C" w:rsidRPr="0044197D" w:rsidRDefault="00B04471" w:rsidP="00B04471">
      <w:pPr>
        <w:rPr>
          <w:rFonts w:ascii="Times New Roman" w:hAnsi="Times New Roman"/>
          <w:lang w:val="en-US"/>
        </w:rPr>
      </w:pPr>
      <w:r w:rsidRPr="0044197D">
        <w:rPr>
          <w:rFonts w:ascii="Times New Roman" w:hAnsi="Times New Roman"/>
          <w:lang w:val="en-US"/>
        </w:rPr>
        <w:t xml:space="preserve">My thanks for your kind sending me your dissertation, testifying to </w:t>
      </w:r>
      <w:r w:rsidR="00D006DE">
        <w:rPr>
          <w:rFonts w:ascii="Times New Roman" w:hAnsi="Times New Roman"/>
          <w:lang w:val="en-US"/>
        </w:rPr>
        <w:t xml:space="preserve">[your] </w:t>
      </w:r>
      <w:r w:rsidRPr="0044197D">
        <w:rPr>
          <w:rFonts w:ascii="Times New Roman" w:hAnsi="Times New Roman"/>
          <w:lang w:val="en-US"/>
        </w:rPr>
        <w:t>serious striving and great absorption.</w:t>
      </w:r>
      <w:r w:rsidR="00561C2C" w:rsidRPr="0044197D">
        <w:rPr>
          <w:rStyle w:val="FootnoteReference"/>
          <w:rFonts w:ascii="Times New Roman" w:hAnsi="Times New Roman"/>
          <w:lang w:val="en-US"/>
        </w:rPr>
        <w:footnoteReference w:id="1"/>
      </w:r>
      <w:r w:rsidRPr="0044197D">
        <w:rPr>
          <w:rFonts w:ascii="Times New Roman" w:hAnsi="Times New Roman"/>
          <w:lang w:val="en-US"/>
        </w:rPr>
        <w:t xml:space="preserve"> I am not in the disposition at the moment to </w:t>
      </w:r>
      <w:r w:rsidR="00D006DE">
        <w:rPr>
          <w:rFonts w:ascii="Times New Roman" w:hAnsi="Times New Roman"/>
          <w:lang w:val="en-US"/>
        </w:rPr>
        <w:t>review</w:t>
      </w:r>
      <w:r w:rsidRPr="0044197D">
        <w:rPr>
          <w:rFonts w:ascii="Times New Roman" w:hAnsi="Times New Roman"/>
          <w:lang w:val="en-US"/>
        </w:rPr>
        <w:t xml:space="preserve"> your elaboration in detail, since I am in convalescence, recovering from a disease</w:t>
      </w:r>
      <w:r w:rsidR="008E2CB3" w:rsidRPr="0044197D">
        <w:rPr>
          <w:rStyle w:val="FootnoteReference"/>
          <w:rFonts w:ascii="Times New Roman" w:hAnsi="Times New Roman"/>
          <w:lang w:val="en-US"/>
        </w:rPr>
        <w:footnoteReference w:id="2"/>
      </w:r>
      <w:r w:rsidRPr="0044197D">
        <w:rPr>
          <w:rFonts w:ascii="Times New Roman" w:hAnsi="Times New Roman"/>
          <w:lang w:val="en-US"/>
        </w:rPr>
        <w:t>, and I am still being medically treated. I learn from your address</w:t>
      </w:r>
      <w:r w:rsidR="00747B76" w:rsidRPr="0044197D">
        <w:rPr>
          <w:rStyle w:val="FootnoteReference"/>
          <w:rFonts w:ascii="Times New Roman" w:hAnsi="Times New Roman"/>
          <w:lang w:val="en-US"/>
        </w:rPr>
        <w:footnoteReference w:id="3"/>
      </w:r>
      <w:r w:rsidRPr="0044197D">
        <w:rPr>
          <w:rFonts w:ascii="Times New Roman" w:hAnsi="Times New Roman"/>
          <w:lang w:val="en-US"/>
        </w:rPr>
        <w:t xml:space="preserve"> that you have been wounded or diseased while being in military service for our home country.</w:t>
      </w:r>
      <w:r w:rsidR="00561C2C" w:rsidRPr="0044197D">
        <w:rPr>
          <w:rFonts w:ascii="Times New Roman" w:hAnsi="Times New Roman"/>
          <w:lang w:val="en-US"/>
        </w:rPr>
        <w:t xml:space="preserve"> My warmest wishes for an early recovery.</w:t>
      </w:r>
    </w:p>
    <w:p w:rsidR="00561C2C" w:rsidRPr="0044197D" w:rsidRDefault="00561C2C" w:rsidP="00B04471">
      <w:pPr>
        <w:rPr>
          <w:rFonts w:ascii="Times New Roman" w:hAnsi="Times New Roman"/>
          <w:lang w:val="en-US"/>
        </w:rPr>
      </w:pPr>
      <w:r w:rsidRPr="0044197D">
        <w:rPr>
          <w:rFonts w:ascii="Times New Roman" w:hAnsi="Times New Roman"/>
          <w:lang w:val="en-US"/>
        </w:rPr>
        <w:t>Yours,</w:t>
      </w:r>
    </w:p>
    <w:p w:rsidR="00561C2C" w:rsidRPr="0044197D" w:rsidRDefault="00561C2C" w:rsidP="00B04471">
      <w:pPr>
        <w:rPr>
          <w:rFonts w:ascii="Times New Roman" w:hAnsi="Times New Roman"/>
          <w:lang w:val="en-US"/>
        </w:rPr>
      </w:pPr>
      <w:r w:rsidRPr="0044197D">
        <w:rPr>
          <w:rFonts w:ascii="Times New Roman" w:hAnsi="Times New Roman"/>
          <w:lang w:val="en-US"/>
        </w:rPr>
        <w:t xml:space="preserve">Prof </w:t>
      </w:r>
      <w:proofErr w:type="spellStart"/>
      <w:r w:rsidRPr="0044197D">
        <w:rPr>
          <w:rFonts w:ascii="Times New Roman" w:hAnsi="Times New Roman"/>
          <w:lang w:val="en-US"/>
        </w:rPr>
        <w:t>EHusserl</w:t>
      </w:r>
      <w:proofErr w:type="spellEnd"/>
      <w:r w:rsidRPr="0044197D">
        <w:rPr>
          <w:rFonts w:ascii="Times New Roman" w:hAnsi="Times New Roman"/>
          <w:lang w:val="en-US"/>
        </w:rPr>
        <w:t xml:space="preserve"> </w:t>
      </w:r>
    </w:p>
    <w:p w:rsidR="00561C2C" w:rsidRPr="0044197D" w:rsidRDefault="00561C2C" w:rsidP="00B04471">
      <w:pPr>
        <w:rPr>
          <w:rFonts w:ascii="Times New Roman" w:hAnsi="Times New Roman"/>
          <w:lang w:val="en-US"/>
        </w:rPr>
      </w:pPr>
    </w:p>
    <w:p w:rsidR="00561C2C" w:rsidRPr="0044197D" w:rsidRDefault="00561C2C" w:rsidP="00561C2C">
      <w:pPr>
        <w:jc w:val="center"/>
        <w:rPr>
          <w:rFonts w:ascii="Times New Roman" w:hAnsi="Times New Roman"/>
          <w:b/>
          <w:lang w:val="en-US"/>
        </w:rPr>
      </w:pPr>
      <w:r w:rsidRPr="0044197D">
        <w:rPr>
          <w:rFonts w:ascii="Times New Roman" w:hAnsi="Times New Roman"/>
          <w:b/>
          <w:lang w:val="en-US"/>
        </w:rPr>
        <w:t>Husserl to Metzger July 24</w:t>
      </w:r>
      <w:r w:rsidRPr="0044197D">
        <w:rPr>
          <w:rFonts w:ascii="Times New Roman" w:hAnsi="Times New Roman"/>
          <w:b/>
          <w:vertAlign w:val="superscript"/>
          <w:lang w:val="en-US"/>
        </w:rPr>
        <w:t>th</w:t>
      </w:r>
      <w:r w:rsidRPr="0044197D">
        <w:rPr>
          <w:rFonts w:ascii="Times New Roman" w:hAnsi="Times New Roman"/>
          <w:b/>
          <w:lang w:val="en-US"/>
        </w:rPr>
        <w:t xml:space="preserve"> 1918</w:t>
      </w:r>
    </w:p>
    <w:p w:rsidR="00561C2C" w:rsidRPr="0044197D" w:rsidRDefault="00561C2C" w:rsidP="00561C2C">
      <w:pPr>
        <w:jc w:val="right"/>
        <w:rPr>
          <w:rFonts w:ascii="Times New Roman" w:hAnsi="Times New Roman"/>
          <w:lang w:val="en-US"/>
        </w:rPr>
      </w:pPr>
      <w:r w:rsidRPr="0044197D">
        <w:rPr>
          <w:rFonts w:ascii="Times New Roman" w:hAnsi="Times New Roman"/>
          <w:lang w:val="en-US"/>
        </w:rPr>
        <w:t>Freiburg (</w:t>
      </w:r>
      <w:proofErr w:type="spellStart"/>
      <w:r w:rsidRPr="0044197D">
        <w:rPr>
          <w:rFonts w:ascii="Times New Roman" w:hAnsi="Times New Roman"/>
          <w:lang w:val="en-US"/>
        </w:rPr>
        <w:t>im</w:t>
      </w:r>
      <w:proofErr w:type="spellEnd"/>
      <w:r w:rsidRPr="0044197D">
        <w:rPr>
          <w:rFonts w:ascii="Times New Roman" w:hAnsi="Times New Roman"/>
          <w:lang w:val="en-US"/>
        </w:rPr>
        <w:t xml:space="preserve"> </w:t>
      </w:r>
      <w:proofErr w:type="spellStart"/>
      <w:r w:rsidRPr="0044197D">
        <w:rPr>
          <w:rFonts w:ascii="Times New Roman" w:hAnsi="Times New Roman"/>
          <w:lang w:val="en-US"/>
        </w:rPr>
        <w:t>Breisgau</w:t>
      </w:r>
      <w:proofErr w:type="spellEnd"/>
      <w:r w:rsidRPr="0044197D">
        <w:rPr>
          <w:rFonts w:ascii="Times New Roman" w:hAnsi="Times New Roman"/>
          <w:lang w:val="en-US"/>
        </w:rPr>
        <w:t>)</w:t>
      </w:r>
    </w:p>
    <w:p w:rsidR="00561C2C" w:rsidRPr="0044197D" w:rsidRDefault="00561C2C" w:rsidP="00561C2C">
      <w:pPr>
        <w:rPr>
          <w:rFonts w:ascii="Times New Roman" w:hAnsi="Times New Roman"/>
          <w:lang w:val="en-US"/>
        </w:rPr>
      </w:pPr>
      <w:r w:rsidRPr="0044197D">
        <w:rPr>
          <w:rFonts w:ascii="Times New Roman" w:hAnsi="Times New Roman"/>
          <w:lang w:val="en-US"/>
        </w:rPr>
        <w:t>Dear Dr,</w:t>
      </w:r>
    </w:p>
    <w:p w:rsidR="0044197D" w:rsidRDefault="00561C2C" w:rsidP="00561C2C">
      <w:pPr>
        <w:rPr>
          <w:rFonts w:ascii="Times New Roman" w:hAnsi="Times New Roman" w:cs="Minion Pro SmBd Ital"/>
          <w:lang w:val="en-US"/>
        </w:rPr>
      </w:pPr>
      <w:r w:rsidRPr="0044197D">
        <w:rPr>
          <w:rFonts w:ascii="Times New Roman" w:hAnsi="Times New Roman"/>
          <w:lang w:val="en-US"/>
        </w:rPr>
        <w:t xml:space="preserve">Enclosed you will find, according to your wish, some lines for supporting your request to the military agency, written as I was in </w:t>
      </w:r>
      <w:r w:rsidR="00D006DE">
        <w:rPr>
          <w:rFonts w:ascii="Times New Roman" w:hAnsi="Times New Roman"/>
          <w:lang w:val="en-US"/>
        </w:rPr>
        <w:t xml:space="preserve">a </w:t>
      </w:r>
      <w:r w:rsidRPr="0044197D">
        <w:rPr>
          <w:rFonts w:ascii="Times New Roman" w:hAnsi="Times New Roman"/>
          <w:lang w:val="en-US"/>
        </w:rPr>
        <w:t>conscientious way allowed to.</w:t>
      </w:r>
      <w:r w:rsidR="00D006DE">
        <w:rPr>
          <w:rFonts w:ascii="Times New Roman" w:hAnsi="Times New Roman"/>
          <w:lang w:val="en-US"/>
        </w:rPr>
        <w:t xml:space="preserve"> Since I’ve read </w:t>
      </w:r>
      <w:r w:rsidR="00747B76" w:rsidRPr="0044197D">
        <w:rPr>
          <w:rFonts w:ascii="Times New Roman" w:hAnsi="Times New Roman"/>
          <w:lang w:val="en-US"/>
        </w:rPr>
        <w:t>your dissertation once more</w:t>
      </w:r>
      <w:r w:rsidR="00D006DE">
        <w:rPr>
          <w:rFonts w:ascii="Times New Roman" w:hAnsi="Times New Roman"/>
          <w:lang w:val="en-US"/>
        </w:rPr>
        <w:t>,</w:t>
      </w:r>
      <w:r w:rsidR="00747B76" w:rsidRPr="0044197D">
        <w:rPr>
          <w:rFonts w:ascii="Times New Roman" w:hAnsi="Times New Roman"/>
          <w:lang w:val="en-US"/>
        </w:rPr>
        <w:t xml:space="preserve"> and </w:t>
      </w:r>
      <w:r w:rsidR="00D006DE">
        <w:rPr>
          <w:rFonts w:ascii="Times New Roman" w:hAnsi="Times New Roman"/>
          <w:lang w:val="en-US"/>
        </w:rPr>
        <w:t>had</w:t>
      </w:r>
      <w:r w:rsidR="00747B76" w:rsidRPr="0044197D">
        <w:rPr>
          <w:rFonts w:ascii="Times New Roman" w:hAnsi="Times New Roman"/>
          <w:lang w:val="en-US"/>
        </w:rPr>
        <w:t xml:space="preserve"> a good impression; I did not study it sufficiently though to be able to comment on it. I think you have some </w:t>
      </w:r>
      <w:proofErr w:type="spellStart"/>
      <w:r w:rsidR="00747B76" w:rsidRPr="0044197D">
        <w:rPr>
          <w:rFonts w:ascii="Times New Roman" w:hAnsi="Times New Roman"/>
          <w:lang w:val="en-US"/>
        </w:rPr>
        <w:t>philos</w:t>
      </w:r>
      <w:proofErr w:type="spellEnd"/>
      <w:r w:rsidR="003049CF">
        <w:rPr>
          <w:rFonts w:ascii="Times New Roman" w:hAnsi="Times New Roman"/>
          <w:lang w:val="en-US"/>
        </w:rPr>
        <w:t>&lt;</w:t>
      </w:r>
      <w:proofErr w:type="spellStart"/>
      <w:r w:rsidR="00747B76" w:rsidRPr="0044197D">
        <w:rPr>
          <w:rFonts w:ascii="Times New Roman" w:hAnsi="Times New Roman"/>
          <w:lang w:val="en-US"/>
        </w:rPr>
        <w:t>ophical</w:t>
      </w:r>
      <w:proofErr w:type="spellEnd"/>
      <w:r w:rsidR="003049CF">
        <w:rPr>
          <w:rFonts w:ascii="Times New Roman" w:hAnsi="Times New Roman"/>
          <w:lang w:val="en-US"/>
        </w:rPr>
        <w:t>&gt; talent</w:t>
      </w:r>
      <w:r w:rsidR="00747B76" w:rsidRPr="0044197D">
        <w:rPr>
          <w:rFonts w:ascii="Times New Roman" w:hAnsi="Times New Roman"/>
          <w:lang w:val="en-US"/>
        </w:rPr>
        <w:t xml:space="preserve"> you could well make use </w:t>
      </w:r>
      <w:proofErr w:type="gramStart"/>
      <w:r w:rsidR="00747B76" w:rsidRPr="0044197D">
        <w:rPr>
          <w:rFonts w:ascii="Times New Roman" w:hAnsi="Times New Roman"/>
          <w:lang w:val="en-US"/>
        </w:rPr>
        <w:t>of</w:t>
      </w:r>
      <w:proofErr w:type="gramEnd"/>
      <w:r w:rsidR="00747B76" w:rsidRPr="0044197D">
        <w:rPr>
          <w:rFonts w:ascii="Times New Roman" w:hAnsi="Times New Roman"/>
          <w:lang w:val="en-US"/>
        </w:rPr>
        <w:t xml:space="preserve">, the great and pure ethos presupposed, without which </w:t>
      </w:r>
      <w:r w:rsidR="003049CF">
        <w:rPr>
          <w:rFonts w:ascii="Times New Roman" w:hAnsi="Times New Roman"/>
          <w:lang w:val="en-US"/>
        </w:rPr>
        <w:t xml:space="preserve">serious </w:t>
      </w:r>
      <w:r w:rsidR="00747B76" w:rsidRPr="0044197D">
        <w:rPr>
          <w:rFonts w:ascii="Times New Roman" w:hAnsi="Times New Roman"/>
          <w:lang w:val="en-US"/>
        </w:rPr>
        <w:t xml:space="preserve">performances in philosophy are never achieved. I would be pleased to take care of your further education and to </w:t>
      </w:r>
      <w:r w:rsidR="003049CF">
        <w:rPr>
          <w:rFonts w:ascii="Times New Roman" w:hAnsi="Times New Roman"/>
          <w:lang w:val="en-US"/>
        </w:rPr>
        <w:t>support</w:t>
      </w:r>
      <w:r w:rsidR="00747B76" w:rsidRPr="0044197D">
        <w:rPr>
          <w:rFonts w:ascii="Times New Roman" w:hAnsi="Times New Roman"/>
          <w:lang w:val="en-US"/>
        </w:rPr>
        <w:t xml:space="preserve"> you in your entering phenomenology – the real transcendental one,</w:t>
      </w:r>
      <w:r w:rsidR="003049CF">
        <w:rPr>
          <w:rFonts w:ascii="Times New Roman" w:hAnsi="Times New Roman"/>
          <w:lang w:val="en-US"/>
        </w:rPr>
        <w:t xml:space="preserve"> and</w:t>
      </w:r>
      <w:r w:rsidR="00747B76" w:rsidRPr="0044197D">
        <w:rPr>
          <w:rFonts w:ascii="Times New Roman" w:hAnsi="Times New Roman"/>
          <w:lang w:val="en-US"/>
        </w:rPr>
        <w:t xml:space="preserve"> not the </w:t>
      </w:r>
      <w:proofErr w:type="spellStart"/>
      <w:r w:rsidR="00747B76" w:rsidRPr="0044197D">
        <w:rPr>
          <w:rFonts w:ascii="Times New Roman" w:hAnsi="Times New Roman"/>
          <w:lang w:val="en-US"/>
        </w:rPr>
        <w:t>ph</w:t>
      </w:r>
      <w:proofErr w:type="spellEnd"/>
      <w:r w:rsidR="00747B76" w:rsidRPr="0044197D">
        <w:rPr>
          <w:rFonts w:ascii="Times New Roman" w:hAnsi="Times New Roman"/>
          <w:lang w:val="en-US"/>
        </w:rPr>
        <w:t>&lt;</w:t>
      </w:r>
      <w:proofErr w:type="spellStart"/>
      <w:r w:rsidR="00747B76" w:rsidRPr="0044197D">
        <w:rPr>
          <w:rFonts w:ascii="Times New Roman" w:hAnsi="Times New Roman"/>
          <w:lang w:val="en-US"/>
        </w:rPr>
        <w:t>enomenology</w:t>
      </w:r>
      <w:proofErr w:type="spellEnd"/>
      <w:r w:rsidR="00747B76" w:rsidRPr="0044197D">
        <w:rPr>
          <w:rFonts w:ascii="Times New Roman" w:hAnsi="Times New Roman"/>
          <w:lang w:val="en-US"/>
        </w:rPr>
        <w:t xml:space="preserve">&gt; </w:t>
      </w:r>
      <w:r w:rsidR="0030159A" w:rsidRPr="0044197D">
        <w:rPr>
          <w:rFonts w:ascii="Times New Roman" w:hAnsi="Times New Roman"/>
          <w:lang w:val="en-US"/>
        </w:rPr>
        <w:t>of Link’s character. But I need to [406] first let you know that the beginning of next week is the beginning of the holidays, during which I will not be in Freiburg.</w:t>
      </w:r>
      <w:r w:rsidR="0030159A" w:rsidRPr="0044197D">
        <w:rPr>
          <w:rStyle w:val="FootnoteReference"/>
          <w:rFonts w:ascii="Times New Roman" w:hAnsi="Times New Roman"/>
          <w:lang w:val="en-US"/>
        </w:rPr>
        <w:footnoteReference w:id="4"/>
      </w:r>
      <w:r w:rsidR="00924037" w:rsidRPr="0044197D">
        <w:rPr>
          <w:rFonts w:ascii="Times New Roman" w:hAnsi="Times New Roman"/>
          <w:lang w:val="en-US"/>
        </w:rPr>
        <w:t xml:space="preserve"> I only return at the beginning of October, that is, when lectures start. I immediately suggest to you to devote yourself </w:t>
      </w:r>
      <w:r w:rsidR="009E612C">
        <w:rPr>
          <w:rFonts w:ascii="Times New Roman" w:hAnsi="Times New Roman"/>
          <w:lang w:val="en-US"/>
        </w:rPr>
        <w:t>especially to the study of my “I</w:t>
      </w:r>
      <w:r w:rsidR="00924037" w:rsidRPr="0044197D">
        <w:rPr>
          <w:rFonts w:ascii="Times New Roman" w:hAnsi="Times New Roman"/>
          <w:lang w:val="en-US"/>
        </w:rPr>
        <w:t xml:space="preserve">deas”, whereas my </w:t>
      </w:r>
      <w:r w:rsidR="00924037" w:rsidRPr="0044197D">
        <w:rPr>
          <w:rFonts w:ascii="Times New Roman" w:hAnsi="Times New Roman"/>
          <w:lang w:val="en-US"/>
        </w:rPr>
        <w:lastRenderedPageBreak/>
        <w:t>Log&lt;</w:t>
      </w:r>
      <w:proofErr w:type="spellStart"/>
      <w:r w:rsidR="00924037" w:rsidRPr="0044197D">
        <w:rPr>
          <w:rFonts w:ascii="Times New Roman" w:hAnsi="Times New Roman"/>
          <w:lang w:val="en-US"/>
        </w:rPr>
        <w:t>ical</w:t>
      </w:r>
      <w:proofErr w:type="spellEnd"/>
      <w:r w:rsidR="00924037" w:rsidRPr="0044197D">
        <w:rPr>
          <w:rFonts w:ascii="Times New Roman" w:hAnsi="Times New Roman"/>
          <w:lang w:val="en-US"/>
        </w:rPr>
        <w:t xml:space="preserve">&gt; </w:t>
      </w:r>
      <w:proofErr w:type="spellStart"/>
      <w:r w:rsidR="00924037" w:rsidRPr="0044197D">
        <w:rPr>
          <w:rFonts w:ascii="Times New Roman" w:hAnsi="Times New Roman"/>
          <w:lang w:val="en-US"/>
        </w:rPr>
        <w:t>i</w:t>
      </w:r>
      <w:proofErr w:type="spellEnd"/>
      <w:r w:rsidR="00924037" w:rsidRPr="0044197D">
        <w:rPr>
          <w:rFonts w:ascii="Times New Roman" w:hAnsi="Times New Roman"/>
          <w:lang w:val="en-US"/>
        </w:rPr>
        <w:t>&lt;</w:t>
      </w:r>
      <w:proofErr w:type="spellStart"/>
      <w:r w:rsidR="00924037" w:rsidRPr="0044197D">
        <w:rPr>
          <w:rFonts w:ascii="Times New Roman" w:hAnsi="Times New Roman"/>
          <w:lang w:val="en-US"/>
        </w:rPr>
        <w:t>nvestigati</w:t>
      </w:r>
      <w:r w:rsidR="009E612C">
        <w:rPr>
          <w:rFonts w:ascii="Times New Roman" w:hAnsi="Times New Roman"/>
          <w:lang w:val="en-US"/>
        </w:rPr>
        <w:t>o</w:t>
      </w:r>
      <w:r w:rsidR="00924037" w:rsidRPr="0044197D">
        <w:rPr>
          <w:rFonts w:ascii="Times New Roman" w:hAnsi="Times New Roman"/>
          <w:lang w:val="en-US"/>
        </w:rPr>
        <w:t>ns</w:t>
      </w:r>
      <w:proofErr w:type="spellEnd"/>
      <w:r w:rsidR="00924037" w:rsidRPr="0044197D">
        <w:rPr>
          <w:rFonts w:ascii="Times New Roman" w:hAnsi="Times New Roman"/>
          <w:lang w:val="en-US"/>
        </w:rPr>
        <w:t>&gt; are a mere preliminary step. I am complet</w:t>
      </w:r>
      <w:r w:rsidR="00FC0ABE">
        <w:rPr>
          <w:rFonts w:ascii="Times New Roman" w:hAnsi="Times New Roman"/>
          <w:lang w:val="en-US"/>
        </w:rPr>
        <w:t>ely certain that only the troublesome investigations</w:t>
      </w:r>
      <w:r w:rsidR="00924037" w:rsidRPr="0044197D">
        <w:rPr>
          <w:rFonts w:ascii="Times New Roman" w:hAnsi="Times New Roman"/>
          <w:lang w:val="en-US"/>
        </w:rPr>
        <w:t>, performed with all devotion, in the decade after the publication of the L</w:t>
      </w:r>
      <w:r w:rsidR="00FC0ABE">
        <w:rPr>
          <w:rFonts w:ascii="Times New Roman" w:hAnsi="Times New Roman"/>
          <w:lang w:val="en-US"/>
        </w:rPr>
        <w:t>&lt;</w:t>
      </w:r>
      <w:proofErr w:type="spellStart"/>
      <w:r w:rsidR="00FC0ABE">
        <w:rPr>
          <w:rFonts w:ascii="Times New Roman" w:hAnsi="Times New Roman"/>
          <w:lang w:val="en-US"/>
        </w:rPr>
        <w:t>og</w:t>
      </w:r>
      <w:r w:rsidR="00924037" w:rsidRPr="0044197D">
        <w:rPr>
          <w:rFonts w:ascii="Times New Roman" w:hAnsi="Times New Roman"/>
          <w:lang w:val="en-US"/>
        </w:rPr>
        <w:t>ical</w:t>
      </w:r>
      <w:proofErr w:type="spellEnd"/>
      <w:r w:rsidR="00924037" w:rsidRPr="0044197D">
        <w:rPr>
          <w:rFonts w:ascii="Times New Roman" w:hAnsi="Times New Roman"/>
          <w:lang w:val="en-US"/>
        </w:rPr>
        <w:t xml:space="preserve">&gt; </w:t>
      </w:r>
      <w:proofErr w:type="spellStart"/>
      <w:r w:rsidR="00924037" w:rsidRPr="0044197D">
        <w:rPr>
          <w:rFonts w:ascii="Times New Roman" w:hAnsi="Times New Roman"/>
          <w:lang w:val="en-US"/>
        </w:rPr>
        <w:t>i</w:t>
      </w:r>
      <w:proofErr w:type="spellEnd"/>
      <w:r w:rsidR="00924037" w:rsidRPr="0044197D">
        <w:rPr>
          <w:rFonts w:ascii="Times New Roman" w:hAnsi="Times New Roman"/>
          <w:lang w:val="en-US"/>
        </w:rPr>
        <w:t>&lt;</w:t>
      </w:r>
      <w:proofErr w:type="spellStart"/>
      <w:r w:rsidR="00924037" w:rsidRPr="0044197D">
        <w:rPr>
          <w:rFonts w:ascii="Times New Roman" w:hAnsi="Times New Roman"/>
          <w:lang w:val="en-US"/>
        </w:rPr>
        <w:t>nvestigations</w:t>
      </w:r>
      <w:proofErr w:type="spellEnd"/>
      <w:r w:rsidR="00924037" w:rsidRPr="0044197D">
        <w:rPr>
          <w:rFonts w:ascii="Times New Roman" w:hAnsi="Times New Roman"/>
          <w:lang w:val="en-US"/>
        </w:rPr>
        <w:t xml:space="preserve">&gt; resulted in the complete clarification of the essence, method, problems of </w:t>
      </w:r>
      <w:proofErr w:type="spellStart"/>
      <w:r w:rsidR="00924037" w:rsidRPr="0044197D">
        <w:rPr>
          <w:rFonts w:ascii="Times New Roman" w:hAnsi="Times New Roman"/>
          <w:lang w:val="en-US"/>
        </w:rPr>
        <w:t>ph</w:t>
      </w:r>
      <w:proofErr w:type="spellEnd"/>
      <w:r w:rsidR="00924037" w:rsidRPr="0044197D">
        <w:rPr>
          <w:rFonts w:ascii="Times New Roman" w:hAnsi="Times New Roman"/>
          <w:lang w:val="en-US"/>
        </w:rPr>
        <w:t>&lt;</w:t>
      </w:r>
      <w:proofErr w:type="spellStart"/>
      <w:r w:rsidR="00924037" w:rsidRPr="0044197D">
        <w:rPr>
          <w:rFonts w:ascii="Times New Roman" w:hAnsi="Times New Roman"/>
          <w:lang w:val="en-US"/>
        </w:rPr>
        <w:t>enomenology</w:t>
      </w:r>
      <w:proofErr w:type="spellEnd"/>
      <w:r w:rsidR="00924037" w:rsidRPr="0044197D">
        <w:rPr>
          <w:rFonts w:ascii="Times New Roman" w:hAnsi="Times New Roman"/>
          <w:lang w:val="en-US"/>
        </w:rPr>
        <w:t xml:space="preserve">&gt; as a </w:t>
      </w:r>
      <w:proofErr w:type="spellStart"/>
      <w:r w:rsidR="00924037" w:rsidRPr="0044197D">
        <w:rPr>
          <w:rFonts w:ascii="Times New Roman" w:hAnsi="Times New Roman"/>
          <w:lang w:val="en-US"/>
        </w:rPr>
        <w:t>philos</w:t>
      </w:r>
      <w:proofErr w:type="spellEnd"/>
      <w:r w:rsidR="00924037" w:rsidRPr="0044197D">
        <w:rPr>
          <w:rFonts w:ascii="Times New Roman" w:hAnsi="Times New Roman"/>
          <w:lang w:val="en-US"/>
        </w:rPr>
        <w:t>&lt;</w:t>
      </w:r>
      <w:proofErr w:type="spellStart"/>
      <w:r w:rsidR="00924037" w:rsidRPr="0044197D">
        <w:rPr>
          <w:rFonts w:ascii="Times New Roman" w:hAnsi="Times New Roman"/>
          <w:lang w:val="en-US"/>
        </w:rPr>
        <w:t>ophical</w:t>
      </w:r>
      <w:proofErr w:type="spellEnd"/>
      <w:r w:rsidR="00924037" w:rsidRPr="0044197D">
        <w:rPr>
          <w:rFonts w:ascii="Times New Roman" w:hAnsi="Times New Roman"/>
          <w:lang w:val="en-US"/>
        </w:rPr>
        <w:t xml:space="preserve">&gt; basic </w:t>
      </w:r>
      <w:proofErr w:type="spellStart"/>
      <w:r w:rsidR="00924037" w:rsidRPr="0044197D">
        <w:rPr>
          <w:rFonts w:ascii="Times New Roman" w:hAnsi="Times New Roman"/>
          <w:lang w:val="en-US"/>
        </w:rPr>
        <w:t>sci</w:t>
      </w:r>
      <w:proofErr w:type="spellEnd"/>
      <w:r w:rsidR="00924037" w:rsidRPr="0044197D">
        <w:rPr>
          <w:rFonts w:ascii="Times New Roman" w:hAnsi="Times New Roman"/>
          <w:lang w:val="en-US"/>
        </w:rPr>
        <w:t>&lt;</w:t>
      </w:r>
      <w:proofErr w:type="spellStart"/>
      <w:r w:rsidR="00924037" w:rsidRPr="0044197D">
        <w:rPr>
          <w:rFonts w:ascii="Times New Roman" w:hAnsi="Times New Roman"/>
          <w:lang w:val="en-US"/>
        </w:rPr>
        <w:t>ence</w:t>
      </w:r>
      <w:proofErr w:type="spellEnd"/>
      <w:r w:rsidR="00924037" w:rsidRPr="0044197D">
        <w:rPr>
          <w:rFonts w:ascii="Times New Roman" w:hAnsi="Times New Roman"/>
          <w:lang w:val="en-US"/>
        </w:rPr>
        <w:t>&gt;</w:t>
      </w:r>
      <w:r w:rsidR="0044197D" w:rsidRPr="0044197D">
        <w:rPr>
          <w:rFonts w:ascii="Times New Roman" w:hAnsi="Times New Roman"/>
          <w:lang w:val="en-US"/>
        </w:rPr>
        <w:t xml:space="preserve">. Of course I do not abandon the older study, especially not after its </w:t>
      </w:r>
      <w:proofErr w:type="spellStart"/>
      <w:r w:rsidR="0044197D" w:rsidRPr="0044197D">
        <w:rPr>
          <w:rFonts w:ascii="Times New Roman" w:hAnsi="Times New Roman"/>
          <w:lang w:val="en-US"/>
        </w:rPr>
        <w:t>ontol</w:t>
      </w:r>
      <w:proofErr w:type="spellEnd"/>
      <w:r w:rsidR="0044197D" w:rsidRPr="0044197D">
        <w:rPr>
          <w:rFonts w:ascii="Times New Roman" w:hAnsi="Times New Roman"/>
          <w:lang w:val="en-US"/>
        </w:rPr>
        <w:t>&lt;</w:t>
      </w:r>
      <w:proofErr w:type="spellStart"/>
      <w:r w:rsidR="0044197D" w:rsidRPr="0044197D">
        <w:rPr>
          <w:rFonts w:ascii="Times New Roman" w:hAnsi="Times New Roman"/>
          <w:lang w:val="en-US"/>
        </w:rPr>
        <w:t>ogical</w:t>
      </w:r>
      <w:proofErr w:type="spellEnd"/>
      <w:r w:rsidR="0044197D" w:rsidRPr="0044197D">
        <w:rPr>
          <w:rFonts w:ascii="Times New Roman" w:hAnsi="Times New Roman"/>
          <w:lang w:val="en-US"/>
        </w:rPr>
        <w:t>&gt; groundwork, as much as I see clearer</w:t>
      </w:r>
      <w:r w:rsidR="00FC0ABE">
        <w:rPr>
          <w:rFonts w:ascii="Times New Roman" w:hAnsi="Times New Roman"/>
          <w:lang w:val="en-US"/>
        </w:rPr>
        <w:t xml:space="preserve"> now.</w:t>
      </w:r>
      <w:r w:rsidR="0044197D" w:rsidRPr="0044197D">
        <w:rPr>
          <w:rFonts w:ascii="Times New Roman" w:hAnsi="Times New Roman"/>
          <w:lang w:val="en-US"/>
        </w:rPr>
        <w:t xml:space="preserve"> But the radical and most strictly performed </w:t>
      </w:r>
      <w:r w:rsidR="0044197D" w:rsidRPr="0044197D">
        <w:rPr>
          <w:rFonts w:ascii="Times New Roman" w:hAnsi="Minion Pro SmBd Ital" w:cs="Minion Pro SmBd Ital"/>
          <w:lang w:val="en-US"/>
        </w:rPr>
        <w:t>ἐ</w:t>
      </w:r>
      <w:r w:rsidR="0044197D" w:rsidRPr="0044197D">
        <w:rPr>
          <w:rFonts w:ascii="Times New Roman" w:hAnsi="Times New Roman" w:cs="Minion Pro SmBd Ital"/>
          <w:lang w:val="en-US"/>
        </w:rPr>
        <w:t>π</w:t>
      </w:r>
      <w:proofErr w:type="spellStart"/>
      <w:r w:rsidR="0044197D" w:rsidRPr="0044197D">
        <w:rPr>
          <w:rFonts w:ascii="Times New Roman" w:hAnsi="Times New Roman" w:cs="Minion Pro SmBd Ital"/>
          <w:lang w:val="en-US"/>
        </w:rPr>
        <w:t>οχή</w:t>
      </w:r>
      <w:proofErr w:type="spellEnd"/>
      <w:r w:rsidR="0044197D" w:rsidRPr="0044197D">
        <w:rPr>
          <w:rFonts w:ascii="Times New Roman" w:hAnsi="Times New Roman" w:cs="Minion Pro SmBd Ital"/>
          <w:lang w:val="en-US"/>
        </w:rPr>
        <w:t xml:space="preserve"> is nee</w:t>
      </w:r>
      <w:r w:rsidR="00FC0ABE">
        <w:rPr>
          <w:rFonts w:ascii="Times New Roman" w:hAnsi="Times New Roman" w:cs="Minion Pro SmBd Ital"/>
          <w:lang w:val="en-US"/>
        </w:rPr>
        <w:t>ded for a useful study of the „I</w:t>
      </w:r>
      <w:r w:rsidR="0044197D" w:rsidRPr="0044197D">
        <w:rPr>
          <w:rFonts w:ascii="Times New Roman" w:hAnsi="Times New Roman" w:cs="Minion Pro SmBd Ital"/>
          <w:lang w:val="en-US"/>
        </w:rPr>
        <w:t>deas“, in every regard, also with regard to the thoughts you have worked out yourself.</w:t>
      </w:r>
      <w:r w:rsidR="0044197D">
        <w:rPr>
          <w:rFonts w:ascii="Times New Roman" w:hAnsi="Times New Roman" w:cs="Minion Pro SmBd Ital"/>
          <w:lang w:val="en-US"/>
        </w:rPr>
        <w:t xml:space="preserve"> You can only apprehend the sense of this </w:t>
      </w:r>
      <w:proofErr w:type="spellStart"/>
      <w:r w:rsidR="0044197D">
        <w:rPr>
          <w:rFonts w:ascii="Times New Roman" w:hAnsi="Times New Roman" w:cs="Minion Pro SmBd Ital"/>
          <w:lang w:val="en-US"/>
        </w:rPr>
        <w:t>ph</w:t>
      </w:r>
      <w:proofErr w:type="spellEnd"/>
      <w:r w:rsidR="0044197D">
        <w:rPr>
          <w:rFonts w:ascii="Times New Roman" w:hAnsi="Times New Roman" w:cs="Minion Pro SmBd Ital"/>
          <w:lang w:val="en-US"/>
        </w:rPr>
        <w:t>&lt;</w:t>
      </w:r>
      <w:proofErr w:type="spellStart"/>
      <w:r w:rsidR="0044197D">
        <w:rPr>
          <w:rFonts w:ascii="Times New Roman" w:hAnsi="Times New Roman" w:cs="Minion Pro SmBd Ital"/>
          <w:lang w:val="en-US"/>
        </w:rPr>
        <w:t>enomenology</w:t>
      </w:r>
      <w:proofErr w:type="spellEnd"/>
      <w:r w:rsidR="0044197D">
        <w:rPr>
          <w:rFonts w:ascii="Times New Roman" w:hAnsi="Times New Roman" w:cs="Minion Pro SmBd Ital"/>
          <w:lang w:val="en-US"/>
        </w:rPr>
        <w:t>&gt; and its radical problem in following understanding by self-active thinking</w:t>
      </w:r>
      <w:r w:rsidR="00FC0ABE">
        <w:rPr>
          <w:rFonts w:ascii="Times New Roman" w:hAnsi="Times New Roman" w:cs="Minion Pro SmBd Ital"/>
          <w:lang w:val="en-US"/>
        </w:rPr>
        <w:t xml:space="preserve"> in a </w:t>
      </w:r>
      <w:r w:rsidR="0044197D">
        <w:rPr>
          <w:rFonts w:ascii="Times New Roman" w:hAnsi="Times New Roman" w:cs="Minion Pro SmBd Ital"/>
          <w:lang w:val="en-US"/>
        </w:rPr>
        <w:t>completely unprejudiced</w:t>
      </w:r>
      <w:r w:rsidR="00FC0ABE">
        <w:rPr>
          <w:rFonts w:ascii="Times New Roman" w:hAnsi="Times New Roman" w:cs="Minion Pro SmBd Ital"/>
          <w:lang w:val="en-US"/>
        </w:rPr>
        <w:t xml:space="preserve"> way. I am sa</w:t>
      </w:r>
      <w:r w:rsidR="0044197D">
        <w:rPr>
          <w:rFonts w:ascii="Times New Roman" w:hAnsi="Times New Roman" w:cs="Minion Pro SmBd Ital"/>
          <w:lang w:val="en-US"/>
        </w:rPr>
        <w:t>d to say that Prof L</w:t>
      </w:r>
      <w:r w:rsidR="00FC0ABE">
        <w:rPr>
          <w:rFonts w:ascii="Times New Roman" w:hAnsi="Times New Roman" w:cs="Minion Pro SmBd Ital"/>
          <w:lang w:val="en-US"/>
        </w:rPr>
        <w:t>&lt;</w:t>
      </w:r>
      <w:r w:rsidR="0044197D">
        <w:rPr>
          <w:rFonts w:ascii="Times New Roman" w:hAnsi="Times New Roman" w:cs="Minion Pro SmBd Ital"/>
          <w:lang w:val="en-US"/>
        </w:rPr>
        <w:t>ink</w:t>
      </w:r>
      <w:r w:rsidR="00FC0ABE">
        <w:rPr>
          <w:rFonts w:ascii="Times New Roman" w:hAnsi="Times New Roman" w:cs="Minion Pro SmBd Ital"/>
          <w:lang w:val="en-US"/>
        </w:rPr>
        <w:t>&gt;</w:t>
      </w:r>
      <w:r w:rsidR="0044197D">
        <w:rPr>
          <w:rFonts w:ascii="Times New Roman" w:hAnsi="Times New Roman" w:cs="Minion Pro SmBd Ital"/>
          <w:lang w:val="en-US"/>
        </w:rPr>
        <w:t xml:space="preserve"> did not understand anything of that, since he is lacking true impartiality. This is what I had to say in advance. I am certain that you will not regret the efforts of the indispensable study of the “Id&lt;</w:t>
      </w:r>
      <w:proofErr w:type="spellStart"/>
      <w:r w:rsidR="0044197D">
        <w:rPr>
          <w:rFonts w:ascii="Times New Roman" w:hAnsi="Times New Roman" w:cs="Minion Pro SmBd Ital"/>
          <w:lang w:val="en-US"/>
        </w:rPr>
        <w:t>eas</w:t>
      </w:r>
      <w:proofErr w:type="spellEnd"/>
      <w:r w:rsidR="0044197D">
        <w:rPr>
          <w:rFonts w:ascii="Times New Roman" w:hAnsi="Times New Roman" w:cs="Minion Pro SmBd Ital"/>
          <w:lang w:val="en-US"/>
        </w:rPr>
        <w:t>&gt;”, and that you will be grateful to me.</w:t>
      </w:r>
    </w:p>
    <w:p w:rsidR="001F14AE" w:rsidRDefault="0044197D" w:rsidP="00561C2C">
      <w:pPr>
        <w:rPr>
          <w:rFonts w:ascii="Times New Roman" w:hAnsi="Times New Roman" w:cs="Minion Pro SmBd Ital"/>
          <w:lang w:val="en-US"/>
        </w:rPr>
      </w:pPr>
      <w:r>
        <w:rPr>
          <w:rFonts w:ascii="Times New Roman" w:hAnsi="Times New Roman" w:cs="Minion Pro SmBd Ital"/>
          <w:lang w:val="en-US"/>
        </w:rPr>
        <w:t>I can be of help at that and in proper attempts, and I would be delighted to do that. We are all still</w:t>
      </w:r>
      <w:r w:rsidR="001F14AE">
        <w:rPr>
          <w:rFonts w:ascii="Times New Roman" w:hAnsi="Times New Roman" w:cs="Minion Pro SmBd Ital"/>
          <w:lang w:val="en-US"/>
        </w:rPr>
        <w:t xml:space="preserve"> in the becoming and we need each other for help and </w:t>
      </w:r>
      <w:r w:rsidR="00580E3D">
        <w:rPr>
          <w:rFonts w:ascii="Times New Roman" w:hAnsi="Times New Roman" w:cs="Minion Pro SmBd Ital"/>
          <w:lang w:val="en-US"/>
        </w:rPr>
        <w:t>reciprocate</w:t>
      </w:r>
      <w:r w:rsidR="001F14AE">
        <w:rPr>
          <w:rFonts w:ascii="Times New Roman" w:hAnsi="Times New Roman" w:cs="Minion Pro SmBd Ital"/>
          <w:lang w:val="en-US"/>
        </w:rPr>
        <w:t xml:space="preserve"> help. Apart from that all good wishes for your further life and striving.</w:t>
      </w:r>
    </w:p>
    <w:p w:rsidR="001F14AE" w:rsidRDefault="001F14AE" w:rsidP="00561C2C">
      <w:pPr>
        <w:rPr>
          <w:rFonts w:ascii="Times New Roman" w:hAnsi="Times New Roman" w:cs="Minion Pro SmBd Ital"/>
          <w:lang w:val="en-US"/>
        </w:rPr>
      </w:pPr>
      <w:r>
        <w:rPr>
          <w:rFonts w:ascii="Times New Roman" w:hAnsi="Times New Roman" w:cs="Minion Pro SmBd Ital"/>
          <w:lang w:val="en-US"/>
        </w:rPr>
        <w:t xml:space="preserve">Your </w:t>
      </w:r>
      <w:r w:rsidR="00580E3D">
        <w:rPr>
          <w:rFonts w:ascii="Times New Roman" w:hAnsi="Times New Roman" w:cs="Minion Pro SmBd Ital"/>
          <w:lang w:val="en-US"/>
        </w:rPr>
        <w:t xml:space="preserve">most </w:t>
      </w:r>
      <w:r>
        <w:rPr>
          <w:rFonts w:ascii="Times New Roman" w:hAnsi="Times New Roman" w:cs="Minion Pro SmBd Ital"/>
          <w:lang w:val="en-US"/>
        </w:rPr>
        <w:t>devoted</w:t>
      </w:r>
    </w:p>
    <w:p w:rsidR="00AC58D8" w:rsidRDefault="001F14AE" w:rsidP="00561C2C">
      <w:pPr>
        <w:rPr>
          <w:rFonts w:ascii="Times New Roman" w:hAnsi="Times New Roman" w:cs="Minion Pro SmBd Ital"/>
          <w:lang w:val="en-US"/>
        </w:rPr>
      </w:pPr>
      <w:proofErr w:type="spellStart"/>
      <w:r>
        <w:rPr>
          <w:rFonts w:ascii="Times New Roman" w:hAnsi="Times New Roman" w:cs="Minion Pro SmBd Ital"/>
          <w:lang w:val="en-US"/>
        </w:rPr>
        <w:t>EHusserl</w:t>
      </w:r>
      <w:proofErr w:type="spellEnd"/>
    </w:p>
    <w:p w:rsidR="00AC58D8" w:rsidRDefault="00AC58D8" w:rsidP="00561C2C">
      <w:pPr>
        <w:rPr>
          <w:rFonts w:ascii="Times New Roman" w:hAnsi="Times New Roman" w:cs="Minion Pro SmBd Ital"/>
          <w:lang w:val="en-US"/>
        </w:rPr>
      </w:pPr>
    </w:p>
    <w:p w:rsidR="00AC58D8" w:rsidRDefault="00AC58D8" w:rsidP="00AC58D8">
      <w:pPr>
        <w:jc w:val="center"/>
        <w:rPr>
          <w:rFonts w:ascii="Times New Roman" w:hAnsi="Times New Roman" w:cs="Minion Pro SmBd Ital"/>
          <w:b/>
          <w:lang w:val="en-US"/>
        </w:rPr>
      </w:pPr>
      <w:r>
        <w:rPr>
          <w:rFonts w:ascii="Times New Roman" w:hAnsi="Times New Roman" w:cs="Minion Pro SmBd Ital"/>
          <w:b/>
          <w:lang w:val="en-US"/>
        </w:rPr>
        <w:t xml:space="preserve">Husserl to Metzger, </w:t>
      </w:r>
      <w:r w:rsidR="00580E3D">
        <w:rPr>
          <w:rFonts w:ascii="Times New Roman" w:hAnsi="Times New Roman" w:cs="Minion Pro SmBd Ital"/>
          <w:b/>
          <w:lang w:val="en-US"/>
        </w:rPr>
        <w:t>Sept</w:t>
      </w:r>
      <w:r>
        <w:rPr>
          <w:rFonts w:ascii="Times New Roman" w:hAnsi="Times New Roman" w:cs="Minion Pro SmBd Ital"/>
          <w:b/>
          <w:lang w:val="en-US"/>
        </w:rPr>
        <w:t>. 4</w:t>
      </w:r>
      <w:r w:rsidRPr="00AC58D8">
        <w:rPr>
          <w:rFonts w:ascii="Times New Roman" w:hAnsi="Times New Roman" w:cs="Minion Pro SmBd Ital"/>
          <w:b/>
          <w:vertAlign w:val="superscript"/>
          <w:lang w:val="en-US"/>
        </w:rPr>
        <w:t>th</w:t>
      </w:r>
      <w:r>
        <w:rPr>
          <w:rFonts w:ascii="Times New Roman" w:hAnsi="Times New Roman" w:cs="Minion Pro SmBd Ital"/>
          <w:b/>
          <w:lang w:val="en-US"/>
        </w:rPr>
        <w:t xml:space="preserve"> 1919</w:t>
      </w:r>
    </w:p>
    <w:p w:rsidR="00AC58D8" w:rsidRDefault="00AC58D8" w:rsidP="00AC58D8">
      <w:pPr>
        <w:jc w:val="right"/>
        <w:rPr>
          <w:rFonts w:ascii="Times New Roman" w:hAnsi="Times New Roman" w:cs="Minion Pro SmBd Ital"/>
          <w:lang w:val="en-US"/>
        </w:rPr>
      </w:pPr>
      <w:proofErr w:type="spellStart"/>
      <w:r>
        <w:rPr>
          <w:rFonts w:ascii="Times New Roman" w:hAnsi="Times New Roman" w:cs="Minion Pro SmBd Ital"/>
          <w:lang w:val="en-US"/>
        </w:rPr>
        <w:t>Bernau</w:t>
      </w:r>
      <w:proofErr w:type="spellEnd"/>
      <w:r>
        <w:rPr>
          <w:rFonts w:ascii="Times New Roman" w:hAnsi="Times New Roman" w:cs="Minion Pro SmBd Ital"/>
          <w:lang w:val="en-US"/>
        </w:rPr>
        <w:t xml:space="preserve"> in Baden Sept&lt;ember&gt;</w:t>
      </w:r>
      <w:r w:rsidR="00580E3D">
        <w:rPr>
          <w:rFonts w:ascii="Times New Roman" w:hAnsi="Times New Roman" w:cs="Minion Pro SmBd Ital"/>
          <w:lang w:val="en-US"/>
        </w:rPr>
        <w:t xml:space="preserve"> 4</w:t>
      </w:r>
      <w:r w:rsidR="00580E3D" w:rsidRPr="00580E3D">
        <w:rPr>
          <w:rFonts w:ascii="Times New Roman" w:hAnsi="Times New Roman" w:cs="Minion Pro SmBd Ital"/>
          <w:vertAlign w:val="superscript"/>
          <w:lang w:val="en-US"/>
        </w:rPr>
        <w:t>th</w:t>
      </w:r>
      <w:r w:rsidR="00580E3D">
        <w:rPr>
          <w:rFonts w:ascii="Times New Roman" w:hAnsi="Times New Roman" w:cs="Minion Pro SmBd Ital"/>
          <w:lang w:val="en-US"/>
        </w:rPr>
        <w:t xml:space="preserve"> </w:t>
      </w:r>
      <w:r>
        <w:rPr>
          <w:rFonts w:ascii="Times New Roman" w:hAnsi="Times New Roman" w:cs="Minion Pro SmBd Ital"/>
          <w:lang w:val="en-US"/>
        </w:rPr>
        <w:t>1919.</w:t>
      </w:r>
    </w:p>
    <w:p w:rsidR="00AC58D8" w:rsidRDefault="00AC58D8" w:rsidP="00AC58D8">
      <w:pPr>
        <w:jc w:val="right"/>
        <w:rPr>
          <w:rFonts w:ascii="Times New Roman" w:hAnsi="Times New Roman" w:cs="Minion Pro SmBd Ital"/>
          <w:lang w:val="en-US"/>
        </w:rPr>
      </w:pPr>
      <w:r>
        <w:rPr>
          <w:rFonts w:ascii="Times New Roman" w:hAnsi="Times New Roman" w:cs="Minion Pro SmBd Ital"/>
          <w:lang w:val="en-US"/>
        </w:rPr>
        <w:t xml:space="preserve">Ad&lt;dress&gt; in Freiburg </w:t>
      </w:r>
      <w:proofErr w:type="spellStart"/>
      <w:r>
        <w:rPr>
          <w:rFonts w:ascii="Times New Roman" w:hAnsi="Times New Roman" w:cs="Minion Pro SmBd Ital"/>
          <w:lang w:val="en-US"/>
        </w:rPr>
        <w:t>Lorettostr</w:t>
      </w:r>
      <w:proofErr w:type="spellEnd"/>
      <w:r>
        <w:rPr>
          <w:rFonts w:ascii="Times New Roman" w:hAnsi="Times New Roman" w:cs="Minion Pro SmBd Ital"/>
          <w:lang w:val="en-US"/>
        </w:rPr>
        <w:t>. 40.</w:t>
      </w:r>
    </w:p>
    <w:p w:rsidR="00AC58D8" w:rsidRDefault="00AC58D8" w:rsidP="00AC58D8">
      <w:pPr>
        <w:rPr>
          <w:rFonts w:ascii="Times New Roman" w:hAnsi="Times New Roman" w:cs="Minion Pro SmBd Ital"/>
          <w:lang w:val="en-US"/>
        </w:rPr>
      </w:pPr>
      <w:r>
        <w:rPr>
          <w:rFonts w:ascii="Times New Roman" w:hAnsi="Times New Roman" w:cs="Minion Pro SmBd Ital"/>
          <w:lang w:val="en-US"/>
        </w:rPr>
        <w:t xml:space="preserve">Dear </w:t>
      </w:r>
      <w:proofErr w:type="spellStart"/>
      <w:r>
        <w:rPr>
          <w:rFonts w:ascii="Times New Roman" w:hAnsi="Times New Roman" w:cs="Minion Pro SmBd Ital"/>
          <w:lang w:val="en-US"/>
        </w:rPr>
        <w:t>Mr</w:t>
      </w:r>
      <w:proofErr w:type="spellEnd"/>
      <w:r>
        <w:rPr>
          <w:rFonts w:ascii="Times New Roman" w:hAnsi="Times New Roman" w:cs="Minion Pro SmBd Ital"/>
          <w:lang w:val="en-US"/>
        </w:rPr>
        <w:t xml:space="preserve"> Metzger,</w:t>
      </w:r>
    </w:p>
    <w:p w:rsidR="0050153B" w:rsidRDefault="00AC58D8" w:rsidP="00AC58D8">
      <w:pPr>
        <w:rPr>
          <w:rFonts w:ascii="Times New Roman" w:hAnsi="Times New Roman" w:cs="Minion Pro SmBd Ital"/>
          <w:lang w:val="en-US"/>
        </w:rPr>
      </w:pPr>
      <w:r>
        <w:rPr>
          <w:rFonts w:ascii="Times New Roman" w:hAnsi="Times New Roman" w:cs="Minion Pro SmBd Ital"/>
          <w:lang w:val="en-US"/>
        </w:rPr>
        <w:t xml:space="preserve">I have taken in your </w:t>
      </w:r>
      <w:r w:rsidR="00580E3D">
        <w:rPr>
          <w:rFonts w:ascii="Times New Roman" w:hAnsi="Times New Roman" w:cs="Minion Pro SmBd Ital"/>
          <w:lang w:val="en-US"/>
        </w:rPr>
        <w:t>paper</w:t>
      </w:r>
      <w:r>
        <w:rPr>
          <w:rFonts w:ascii="Times New Roman" w:hAnsi="Times New Roman" w:cs="Minion Pro SmBd Ital"/>
          <w:lang w:val="en-US"/>
        </w:rPr>
        <w:t>,</w:t>
      </w:r>
      <w:r w:rsidR="00580E3D">
        <w:rPr>
          <w:rStyle w:val="FootnoteReference"/>
          <w:rFonts w:ascii="Times New Roman" w:hAnsi="Times New Roman" w:cs="Minion Pro SmBd Ital"/>
          <w:lang w:val="en-US"/>
        </w:rPr>
        <w:footnoteReference w:id="5"/>
      </w:r>
      <w:r>
        <w:rPr>
          <w:rFonts w:ascii="Times New Roman" w:hAnsi="Times New Roman" w:cs="Minion Pro SmBd Ital"/>
          <w:lang w:val="en-US"/>
        </w:rPr>
        <w:t xml:space="preserve"> I have engrossed my mind into your thoughts the last week, as much as possible in the </w:t>
      </w:r>
      <w:r w:rsidR="00B87C82">
        <w:rPr>
          <w:rFonts w:ascii="Times New Roman" w:hAnsi="Times New Roman" w:cs="Minion Pro SmBd Ital"/>
          <w:lang w:val="en-US"/>
        </w:rPr>
        <w:t>turmoil</w:t>
      </w:r>
      <w:r w:rsidR="00104B25">
        <w:rPr>
          <w:rFonts w:ascii="Times New Roman" w:hAnsi="Times New Roman" w:cs="Minion Pro SmBd Ital"/>
          <w:lang w:val="en-US"/>
        </w:rPr>
        <w:t xml:space="preserve"> of this Black Forest hotel, </w:t>
      </w:r>
      <w:r>
        <w:rPr>
          <w:rFonts w:ascii="Times New Roman" w:hAnsi="Times New Roman" w:cs="Minion Pro SmBd Ital"/>
          <w:lang w:val="en-US"/>
        </w:rPr>
        <w:t xml:space="preserve">and I have made every effort. This speaks for the strength of resonance the first sentences, my </w:t>
      </w:r>
      <w:r w:rsidR="00D02EF1">
        <w:rPr>
          <w:rFonts w:ascii="Times New Roman" w:hAnsi="Times New Roman" w:cs="Minion Pro SmBd Ital"/>
          <w:lang w:val="en-US"/>
        </w:rPr>
        <w:t>probing view found when receiving the manuscript,</w:t>
      </w:r>
      <w:r>
        <w:rPr>
          <w:rFonts w:ascii="Times New Roman" w:hAnsi="Times New Roman" w:cs="Minion Pro SmBd Ital"/>
          <w:lang w:val="en-US"/>
        </w:rPr>
        <w:t xml:space="preserve"> already caused in my soul</w:t>
      </w:r>
      <w:r w:rsidR="00D02EF1">
        <w:rPr>
          <w:rFonts w:ascii="Times New Roman" w:hAnsi="Times New Roman" w:cs="Minion Pro SmBd Ital"/>
          <w:lang w:val="en-US"/>
        </w:rPr>
        <w:t>, and for the strength of ongoing parti</w:t>
      </w:r>
      <w:r w:rsidR="00B87C82">
        <w:rPr>
          <w:rFonts w:ascii="Times New Roman" w:hAnsi="Times New Roman" w:cs="Minion Pro SmBd Ital"/>
          <w:lang w:val="en-US"/>
        </w:rPr>
        <w:t>cipa</w:t>
      </w:r>
      <w:r w:rsidR="00D02EF1">
        <w:rPr>
          <w:rFonts w:ascii="Times New Roman" w:hAnsi="Times New Roman" w:cs="Minion Pro SmBd Ital"/>
          <w:lang w:val="en-US"/>
        </w:rPr>
        <w:t xml:space="preserve">tion in following the thinking and </w:t>
      </w:r>
      <w:r w:rsidR="00B87C82">
        <w:rPr>
          <w:rFonts w:ascii="Times New Roman" w:hAnsi="Times New Roman" w:cs="Minion Pro SmBd Ital"/>
          <w:lang w:val="en-US"/>
        </w:rPr>
        <w:t xml:space="preserve">in </w:t>
      </w:r>
      <w:r w:rsidR="00D02EF1">
        <w:rPr>
          <w:rFonts w:ascii="Times New Roman" w:hAnsi="Times New Roman" w:cs="Minion Pro SmBd Ital"/>
          <w:lang w:val="en-US"/>
        </w:rPr>
        <w:t xml:space="preserve">thinking oneself, into which I was drawn, and in which I was kept. This is </w:t>
      </w:r>
      <w:r w:rsidR="00B87C82">
        <w:rPr>
          <w:rFonts w:ascii="Times New Roman" w:hAnsi="Times New Roman" w:cs="Minion Pro SmBd Ital"/>
          <w:lang w:val="en-US"/>
        </w:rPr>
        <w:t xml:space="preserve">quite </w:t>
      </w:r>
      <w:r w:rsidR="00D02EF1">
        <w:rPr>
          <w:rFonts w:ascii="Times New Roman" w:hAnsi="Times New Roman" w:cs="Minion Pro SmBd Ital"/>
          <w:lang w:val="en-US"/>
        </w:rPr>
        <w:t>telling</w:t>
      </w:r>
      <w:r w:rsidR="00B87C82">
        <w:rPr>
          <w:rFonts w:ascii="Times New Roman" w:hAnsi="Times New Roman" w:cs="Minion Pro SmBd Ital"/>
          <w:lang w:val="en-US"/>
        </w:rPr>
        <w:t>,</w:t>
      </w:r>
      <w:r w:rsidR="00D02EF1">
        <w:rPr>
          <w:rFonts w:ascii="Times New Roman" w:hAnsi="Times New Roman" w:cs="Minion Pro SmBd Ital"/>
          <w:lang w:val="en-US"/>
        </w:rPr>
        <w:t xml:space="preserve"> considering the condition of my eyes, for which reading in itself is a difficult matter already, but reading such faint and illegible writings is torture. Luckily I had my daughter to read the manuscript to me once, and I could observe the impression it has on one of those young souls, of, I would almost like to sa</w:t>
      </w:r>
      <w:r w:rsidR="00B87C82">
        <w:rPr>
          <w:rFonts w:ascii="Times New Roman" w:hAnsi="Times New Roman" w:cs="Minion Pro SmBd Ital"/>
          <w:lang w:val="en-US"/>
        </w:rPr>
        <w:t>y, hard straightness and veracity, having stretched to</w:t>
      </w:r>
      <w:r w:rsidR="00D02EF1">
        <w:rPr>
          <w:rFonts w:ascii="Times New Roman" w:hAnsi="Times New Roman" w:cs="Minion Pro SmBd Ital"/>
          <w:lang w:val="en-US"/>
        </w:rPr>
        <w:t xml:space="preserve">wards pure light in spite of the gruesome wartime experiences. </w:t>
      </w:r>
      <w:r w:rsidR="00C773D1">
        <w:rPr>
          <w:rFonts w:ascii="Times New Roman" w:hAnsi="Times New Roman" w:cs="Minion Pro SmBd Ital"/>
          <w:lang w:val="en-US"/>
        </w:rPr>
        <w:t>–</w:t>
      </w:r>
      <w:r w:rsidR="00D02EF1">
        <w:rPr>
          <w:rFonts w:ascii="Times New Roman" w:hAnsi="Times New Roman" w:cs="Minion Pro SmBd Ital"/>
          <w:lang w:val="en-US"/>
        </w:rPr>
        <w:t xml:space="preserve"> </w:t>
      </w:r>
      <w:r w:rsidR="00C773D1">
        <w:rPr>
          <w:rFonts w:ascii="Times New Roman" w:hAnsi="Times New Roman" w:cs="Minion Pro SmBd Ital"/>
          <w:lang w:val="en-US"/>
        </w:rPr>
        <w:t>It is the sound that makes the music. We hear</w:t>
      </w:r>
      <w:r w:rsidR="00B87C82">
        <w:rPr>
          <w:rFonts w:ascii="Times New Roman" w:hAnsi="Times New Roman" w:cs="Minion Pro SmBd Ital"/>
          <w:lang w:val="en-US"/>
        </w:rPr>
        <w:t>d – we distrusting ones, thus sk</w:t>
      </w:r>
      <w:r w:rsidR="00C773D1">
        <w:rPr>
          <w:rFonts w:ascii="Times New Roman" w:hAnsi="Times New Roman" w:cs="Minion Pro SmBd Ital"/>
          <w:lang w:val="en-US"/>
        </w:rPr>
        <w:t xml:space="preserve">eptical ourselves through negative experience </w:t>
      </w:r>
      <w:r w:rsidR="00F84D10">
        <w:rPr>
          <w:rFonts w:ascii="Times New Roman" w:hAnsi="Times New Roman" w:cs="Minion Pro SmBd Ital"/>
          <w:lang w:val="en-US"/>
        </w:rPr>
        <w:t>with</w:t>
      </w:r>
      <w:r w:rsidR="00B87C82">
        <w:rPr>
          <w:rFonts w:ascii="Times New Roman" w:hAnsi="Times New Roman" w:cs="Minion Pro SmBd Ital"/>
          <w:lang w:val="en-US"/>
        </w:rPr>
        <w:t xml:space="preserve"> others</w:t>
      </w:r>
      <w:r w:rsidR="00C773D1">
        <w:rPr>
          <w:rFonts w:ascii="Times New Roman" w:hAnsi="Times New Roman" w:cs="Minion Pro SmBd Ital"/>
          <w:lang w:val="en-US"/>
        </w:rPr>
        <w:t xml:space="preserve"> and </w:t>
      </w:r>
      <w:r w:rsidR="00F84D10">
        <w:rPr>
          <w:rFonts w:ascii="Times New Roman" w:hAnsi="Times New Roman" w:cs="Minion Pro SmBd Ital"/>
          <w:lang w:val="en-US"/>
        </w:rPr>
        <w:t>with</w:t>
      </w:r>
      <w:r w:rsidR="00B87C82">
        <w:rPr>
          <w:rFonts w:ascii="Times New Roman" w:hAnsi="Times New Roman" w:cs="Minion Pro SmBd Ital"/>
          <w:lang w:val="en-US"/>
        </w:rPr>
        <w:t xml:space="preserve"> ourselves</w:t>
      </w:r>
      <w:r w:rsidR="00C773D1">
        <w:rPr>
          <w:rFonts w:ascii="Times New Roman" w:hAnsi="Times New Roman" w:cs="Minion Pro SmBd Ital"/>
          <w:lang w:val="en-US"/>
        </w:rPr>
        <w:t xml:space="preserve">, having become thus </w:t>
      </w:r>
      <w:r w:rsidR="00B87C82">
        <w:rPr>
          <w:rFonts w:ascii="Times New Roman" w:hAnsi="Times New Roman" w:cs="Minion Pro SmBd Ital"/>
          <w:lang w:val="en-US"/>
        </w:rPr>
        <w:t>quick at hearing</w:t>
      </w:r>
      <w:r w:rsidR="00C773D1">
        <w:rPr>
          <w:rFonts w:ascii="Times New Roman" w:hAnsi="Times New Roman" w:cs="Minion Pro SmBd Ital"/>
          <w:lang w:val="en-US"/>
        </w:rPr>
        <w:t xml:space="preserve"> – we heard a pure, nay, actually a very pure sound: the sound of a truly selfless devotion</w:t>
      </w:r>
      <w:r w:rsidR="00F84D10">
        <w:rPr>
          <w:rFonts w:ascii="Times New Roman" w:hAnsi="Times New Roman" w:cs="Minion Pro SmBd Ital"/>
          <w:lang w:val="en-US"/>
        </w:rPr>
        <w:t xml:space="preserve"> to “the I</w:t>
      </w:r>
      <w:r w:rsidR="00C773D1">
        <w:rPr>
          <w:rFonts w:ascii="Times New Roman" w:hAnsi="Times New Roman" w:cs="Minion Pro SmBd Ital"/>
          <w:lang w:val="en-US"/>
        </w:rPr>
        <w:t>deas”.</w:t>
      </w:r>
      <w:r w:rsidR="003E1A73">
        <w:rPr>
          <w:rFonts w:ascii="Times New Roman" w:hAnsi="Times New Roman" w:cs="Minion Pro SmBd Ital"/>
          <w:lang w:val="en-US"/>
        </w:rPr>
        <w:t xml:space="preserve"> We understood this radical </w:t>
      </w:r>
      <w:r w:rsidR="00CE1062">
        <w:rPr>
          <w:rFonts w:ascii="Times New Roman" w:hAnsi="Times New Roman" w:cs="Minion Pro SmBd Ital"/>
          <w:lang w:val="en-US"/>
        </w:rPr>
        <w:t>attitude</w:t>
      </w:r>
      <w:r w:rsidR="003E1A73">
        <w:rPr>
          <w:rFonts w:ascii="Times New Roman" w:hAnsi="Times New Roman" w:cs="Minion Pro SmBd Ital"/>
          <w:lang w:val="en-US"/>
        </w:rPr>
        <w:t>, which is firmly determined to not lead this life as some business and to look at it with those two on-going rubrics debit and credit (in which debit expresses nothing else but</w:t>
      </w:r>
      <w:r w:rsidR="003B620D">
        <w:rPr>
          <w:rFonts w:ascii="Times New Roman" w:hAnsi="Times New Roman" w:cs="Minion Pro SmBd Ital"/>
          <w:lang w:val="en-US"/>
        </w:rPr>
        <w:t xml:space="preserve"> demand for credit), and which is a deadly enemy to all “capitalism”, all final valuing and </w:t>
      </w:r>
      <w:r w:rsidR="000844C4">
        <w:rPr>
          <w:rFonts w:ascii="Times New Roman" w:hAnsi="Times New Roman" w:cs="Minion Pro SmBd Ital"/>
          <w:lang w:val="en-US"/>
        </w:rPr>
        <w:t xml:space="preserve">therefore senseless accumulation of goods and correlative to all egoistic valuing of persons – included therein honors, fame, pride -, </w:t>
      </w:r>
      <w:r w:rsidR="0050153B">
        <w:rPr>
          <w:rFonts w:ascii="Times New Roman" w:hAnsi="Times New Roman" w:cs="Minion Pro SmBd Ital"/>
          <w:lang w:val="en-US"/>
        </w:rPr>
        <w:t>even pride for reformatory insights, goals, missions.</w:t>
      </w:r>
    </w:p>
    <w:p w:rsidR="007F080A" w:rsidRDefault="0050153B" w:rsidP="00AC58D8">
      <w:pPr>
        <w:rPr>
          <w:rFonts w:ascii="Times New Roman" w:hAnsi="Times New Roman" w:cs="Minion Pro SmBd Ital"/>
          <w:lang w:val="en-US"/>
        </w:rPr>
      </w:pPr>
      <w:r>
        <w:rPr>
          <w:rFonts w:ascii="Times New Roman" w:hAnsi="Times New Roman" w:cs="Minion Pro SmBd Ital"/>
          <w:lang w:val="en-US"/>
        </w:rPr>
        <w:t>We may think of us, as I hope for all time, as united in the invisible association of the “Friends of God”</w:t>
      </w:r>
      <w:r>
        <w:rPr>
          <w:rStyle w:val="FootnoteReference"/>
          <w:rFonts w:ascii="Times New Roman" w:hAnsi="Times New Roman" w:cs="Minion Pro SmBd Ital"/>
          <w:lang w:val="en-US"/>
        </w:rPr>
        <w:footnoteReference w:id="6"/>
      </w:r>
      <w:r>
        <w:rPr>
          <w:rFonts w:ascii="Times New Roman" w:hAnsi="Times New Roman" w:cs="Minion Pro SmBd Ital"/>
          <w:lang w:val="en-US"/>
        </w:rPr>
        <w:t>, of the “Brothers of true Life”</w:t>
      </w:r>
      <w:r>
        <w:rPr>
          <w:rStyle w:val="FootnoteReference"/>
          <w:rFonts w:ascii="Times New Roman" w:hAnsi="Times New Roman" w:cs="Minion Pro SmBd Ital"/>
          <w:lang w:val="en-US"/>
        </w:rPr>
        <w:footnoteReference w:id="7"/>
      </w:r>
      <w:r>
        <w:rPr>
          <w:rFonts w:ascii="Times New Roman" w:hAnsi="Times New Roman" w:cs="Minion Pro SmBd Ital"/>
          <w:lang w:val="en-US"/>
        </w:rPr>
        <w:t xml:space="preserve"> [408]. </w:t>
      </w:r>
      <w:r w:rsidR="00261BBF">
        <w:rPr>
          <w:rFonts w:ascii="Times New Roman" w:hAnsi="Times New Roman" w:cs="Minion Pro SmBd Ital"/>
          <w:lang w:val="en-US"/>
        </w:rPr>
        <w:t xml:space="preserve">Because I may call this same </w:t>
      </w:r>
      <w:r w:rsidR="00CE1062">
        <w:rPr>
          <w:rFonts w:ascii="Times New Roman" w:hAnsi="Times New Roman" w:cs="Minion Pro SmBd Ital"/>
          <w:lang w:val="en-US"/>
        </w:rPr>
        <w:t>attitude</w:t>
      </w:r>
      <w:r w:rsidR="00261BBF">
        <w:rPr>
          <w:rFonts w:ascii="Times New Roman" w:hAnsi="Times New Roman" w:cs="Minion Pro SmBd Ital"/>
          <w:lang w:val="en-US"/>
        </w:rPr>
        <w:t xml:space="preserve"> my not really simple life’s last gain of my own personal development. The fact</w:t>
      </w:r>
      <w:r w:rsidR="00CE1062">
        <w:rPr>
          <w:rFonts w:ascii="Times New Roman" w:hAnsi="Times New Roman" w:cs="Minion Pro SmBd Ital"/>
          <w:lang w:val="en-US"/>
        </w:rPr>
        <w:t>, by the way,</w:t>
      </w:r>
      <w:r w:rsidR="00261BBF">
        <w:rPr>
          <w:rFonts w:ascii="Times New Roman" w:hAnsi="Times New Roman" w:cs="Minion Pro SmBd Ital"/>
          <w:lang w:val="en-US"/>
        </w:rPr>
        <w:t xml:space="preserve"> that you have sent me your script – this script -, shows great confidence already presupposing this same </w:t>
      </w:r>
      <w:r w:rsidR="00CE1062">
        <w:rPr>
          <w:rFonts w:ascii="Times New Roman" w:hAnsi="Times New Roman" w:cs="Minion Pro SmBd Ital"/>
          <w:lang w:val="en-US"/>
        </w:rPr>
        <w:t>attitude</w:t>
      </w:r>
      <w:r w:rsidR="00261BBF">
        <w:rPr>
          <w:rFonts w:ascii="Times New Roman" w:hAnsi="Times New Roman" w:cs="Minion Pro SmBd Ital"/>
          <w:lang w:val="en-US"/>
        </w:rPr>
        <w:t xml:space="preserve"> in me, for which I may thank you warmly. </w:t>
      </w:r>
      <w:r w:rsidR="00CE1062">
        <w:rPr>
          <w:rFonts w:ascii="Times New Roman" w:hAnsi="Times New Roman" w:cs="Minion Pro SmBd Ital"/>
          <w:lang w:val="en-US"/>
        </w:rPr>
        <w:t>The</w:t>
      </w:r>
      <w:r w:rsidR="00261BBF">
        <w:rPr>
          <w:rFonts w:ascii="Times New Roman" w:hAnsi="Times New Roman" w:cs="Minion Pro SmBd Ital"/>
          <w:lang w:val="en-US"/>
        </w:rPr>
        <w:t xml:space="preserve"> only </w:t>
      </w:r>
      <w:r w:rsidR="00CE1062">
        <w:rPr>
          <w:rFonts w:ascii="Times New Roman" w:hAnsi="Times New Roman" w:cs="Minion Pro SmBd Ital"/>
          <w:lang w:val="en-US"/>
        </w:rPr>
        <w:t xml:space="preserve">explanation can </w:t>
      </w:r>
      <w:r w:rsidR="00261BBF">
        <w:rPr>
          <w:rFonts w:ascii="Times New Roman" w:hAnsi="Times New Roman" w:cs="Minion Pro SmBd Ital"/>
          <w:lang w:val="en-US"/>
        </w:rPr>
        <w:t xml:space="preserve">be that you felt through the </w:t>
      </w:r>
      <w:r w:rsidR="00CE1062">
        <w:rPr>
          <w:rFonts w:ascii="Times New Roman" w:hAnsi="Times New Roman" w:cs="Minion Pro SmBd Ital"/>
          <w:lang w:val="en-US"/>
        </w:rPr>
        <w:t>austerity</w:t>
      </w:r>
      <w:r w:rsidR="00261BBF">
        <w:rPr>
          <w:rFonts w:ascii="Times New Roman" w:hAnsi="Times New Roman" w:cs="Minion Pro SmBd Ital"/>
          <w:lang w:val="en-US"/>
        </w:rPr>
        <w:t xml:space="preserve"> without any phrases and the radical objectivity of my </w:t>
      </w:r>
      <w:r w:rsidR="00CE1062">
        <w:rPr>
          <w:rFonts w:ascii="Times New Roman" w:hAnsi="Times New Roman" w:cs="Minion Pro SmBd Ital"/>
          <w:lang w:val="en-US"/>
        </w:rPr>
        <w:t>writings</w:t>
      </w:r>
      <w:r w:rsidR="00261BBF">
        <w:rPr>
          <w:rFonts w:ascii="Times New Roman" w:hAnsi="Times New Roman" w:cs="Minion Pro SmBd Ital"/>
          <w:lang w:val="en-US"/>
        </w:rPr>
        <w:t xml:space="preserve"> the personal ethos supporting them. And indeed, this must have been true, since they (as yours) are born from necessity, from an ineffable necessity of t</w:t>
      </w:r>
      <w:r w:rsidR="00CE1062">
        <w:rPr>
          <w:rFonts w:ascii="Times New Roman" w:hAnsi="Times New Roman" w:cs="Minion Pro SmBd Ital"/>
          <w:lang w:val="en-US"/>
        </w:rPr>
        <w:t>he soul, from a complete “break</w:t>
      </w:r>
      <w:r w:rsidR="00261BBF">
        <w:rPr>
          <w:rFonts w:ascii="Times New Roman" w:hAnsi="Times New Roman" w:cs="Minion Pro SmBd Ital"/>
          <w:lang w:val="en-US"/>
        </w:rPr>
        <w:t>down”,</w:t>
      </w:r>
      <w:r w:rsidR="002A6FA2">
        <w:rPr>
          <w:rStyle w:val="FootnoteReference"/>
          <w:rFonts w:ascii="Times New Roman" w:hAnsi="Times New Roman" w:cs="Minion Pro SmBd Ital"/>
          <w:lang w:val="en-US"/>
        </w:rPr>
        <w:footnoteReference w:id="8"/>
      </w:r>
      <w:r w:rsidR="00261BBF">
        <w:rPr>
          <w:rFonts w:ascii="Times New Roman" w:hAnsi="Times New Roman" w:cs="Minion Pro SmBd Ital"/>
          <w:lang w:val="en-US"/>
        </w:rPr>
        <w:t xml:space="preserve"> in which there was the one and only salvation: a completely new life in the desperate and stubborn determinedness, to begin it anew in radical truthfulness, and to continue it, and to not back off from any consequence at all. Not as if even back then already, that is, in the last decade of the former century, </w:t>
      </w:r>
      <w:r w:rsidR="00EF5EC2">
        <w:rPr>
          <w:rFonts w:ascii="Times New Roman" w:hAnsi="Times New Roman" w:cs="Minion Pro SmBd Ital"/>
          <w:lang w:val="en-US"/>
        </w:rPr>
        <w:t xml:space="preserve">I had seen </w:t>
      </w:r>
      <w:r w:rsidR="00261BBF">
        <w:rPr>
          <w:rFonts w:ascii="Times New Roman" w:hAnsi="Times New Roman" w:cs="Minion Pro SmBd Ital"/>
          <w:lang w:val="en-US"/>
        </w:rPr>
        <w:t xml:space="preserve">the inner </w:t>
      </w:r>
      <w:r w:rsidR="00EF5EC2">
        <w:rPr>
          <w:rFonts w:ascii="Times New Roman" w:hAnsi="Times New Roman" w:cs="Minion Pro SmBd Ital"/>
          <w:lang w:val="en-US"/>
        </w:rPr>
        <w:t>hollowness</w:t>
      </w:r>
      <w:r w:rsidR="00261BBF">
        <w:rPr>
          <w:rFonts w:ascii="Times New Roman" w:hAnsi="Times New Roman" w:cs="Minion Pro SmBd Ital"/>
          <w:lang w:val="en-US"/>
        </w:rPr>
        <w:t xml:space="preserve"> of the directions of the will reigning</w:t>
      </w:r>
      <w:r w:rsidR="00EF5EC2">
        <w:rPr>
          <w:rFonts w:ascii="Times New Roman" w:hAnsi="Times New Roman" w:cs="Minion Pro SmBd Ital"/>
          <w:lang w:val="en-US"/>
        </w:rPr>
        <w:t xml:space="preserve"> the whole European cul</w:t>
      </w:r>
      <w:r w:rsidR="00261BBF">
        <w:rPr>
          <w:rFonts w:ascii="Times New Roman" w:hAnsi="Times New Roman" w:cs="Minion Pro SmBd Ital"/>
          <w:lang w:val="en-US"/>
        </w:rPr>
        <w:t>ture</w:t>
      </w:r>
      <w:r w:rsidR="00EF5EC2">
        <w:rPr>
          <w:rFonts w:ascii="Times New Roman" w:hAnsi="Times New Roman" w:cs="Minion Pro SmBd Ital"/>
          <w:lang w:val="en-US"/>
        </w:rPr>
        <w:t xml:space="preserve"> and </w:t>
      </w:r>
      <w:r w:rsidR="00740834">
        <w:rPr>
          <w:rFonts w:ascii="Times New Roman" w:hAnsi="Times New Roman" w:cs="Minion Pro SmBd Ital"/>
          <w:lang w:val="en-US"/>
        </w:rPr>
        <w:t xml:space="preserve">as if I had made </w:t>
      </w:r>
      <w:r w:rsidR="00EF5EC2">
        <w:rPr>
          <w:rFonts w:ascii="Times New Roman" w:hAnsi="Times New Roman" w:cs="Minion Pro SmBd Ital"/>
          <w:lang w:val="en-US"/>
        </w:rPr>
        <w:t xml:space="preserve">especially their most </w:t>
      </w:r>
      <w:r w:rsidR="00740834">
        <w:rPr>
          <w:rFonts w:ascii="Times New Roman" w:hAnsi="Times New Roman" w:cs="Minion Pro SmBd Ital"/>
          <w:lang w:val="en-US"/>
        </w:rPr>
        <w:t>noble exponents, the unparalleled rise of the new German Reich subject to a de</w:t>
      </w:r>
      <w:r w:rsidR="0057742A">
        <w:rPr>
          <w:rFonts w:ascii="Times New Roman" w:hAnsi="Times New Roman" w:cs="Minion Pro SmBd Ital"/>
          <w:lang w:val="en-US"/>
        </w:rPr>
        <w:t>eper critique</w:t>
      </w:r>
      <w:r w:rsidR="00740834">
        <w:rPr>
          <w:rFonts w:ascii="Times New Roman" w:hAnsi="Times New Roman" w:cs="Minion Pro SmBd Ital"/>
          <w:lang w:val="en-US"/>
        </w:rPr>
        <w:t xml:space="preserve"> – and had thereby given my own life an all-round new orientation. I </w:t>
      </w:r>
      <w:r w:rsidR="0057742A">
        <w:rPr>
          <w:rFonts w:ascii="Times New Roman" w:hAnsi="Times New Roman" w:cs="Minion Pro SmBd Ital"/>
          <w:lang w:val="en-US"/>
        </w:rPr>
        <w:t>did not have any</w:t>
      </w:r>
      <w:r w:rsidR="00740834">
        <w:rPr>
          <w:rFonts w:ascii="Times New Roman" w:hAnsi="Times New Roman" w:cs="Minion Pro SmBd Ital"/>
          <w:lang w:val="en-US"/>
        </w:rPr>
        <w:t xml:space="preserve"> eye yet for practical and cultural realities, not </w:t>
      </w:r>
      <w:r w:rsidR="0057742A">
        <w:rPr>
          <w:rFonts w:ascii="Times New Roman" w:hAnsi="Times New Roman" w:cs="Minion Pro SmBd Ital"/>
          <w:lang w:val="en-US"/>
        </w:rPr>
        <w:t>any</w:t>
      </w:r>
      <w:r w:rsidR="00740834">
        <w:rPr>
          <w:rFonts w:ascii="Times New Roman" w:hAnsi="Times New Roman" w:cs="Minion Pro SmBd Ital"/>
          <w:lang w:val="en-US"/>
        </w:rPr>
        <w:t xml:space="preserve"> knowledge of men and peoples</w:t>
      </w:r>
      <w:r w:rsidR="0057742A">
        <w:rPr>
          <w:rFonts w:ascii="Times New Roman" w:hAnsi="Times New Roman" w:cs="Minion Pro SmBd Ital"/>
          <w:lang w:val="en-US"/>
        </w:rPr>
        <w:t xml:space="preserve"> yet</w:t>
      </w:r>
      <w:r w:rsidR="00740834">
        <w:rPr>
          <w:rFonts w:ascii="Times New Roman" w:hAnsi="Times New Roman" w:cs="Minion Pro SmBd Ital"/>
          <w:lang w:val="en-US"/>
        </w:rPr>
        <w:t xml:space="preserve">, I was still living within an </w:t>
      </w:r>
      <w:r w:rsidR="00396555">
        <w:rPr>
          <w:rFonts w:ascii="Times New Roman" w:hAnsi="Times New Roman" w:cs="Minion Pro SmBd Ital"/>
          <w:lang w:val="en-US"/>
        </w:rPr>
        <w:t>a</w:t>
      </w:r>
      <w:r w:rsidR="00740834">
        <w:rPr>
          <w:rFonts w:ascii="Times New Roman" w:hAnsi="Times New Roman" w:cs="Minion Pro SmBd Ital"/>
          <w:lang w:val="en-US"/>
        </w:rPr>
        <w:t xml:space="preserve">lmost exclusively theoretic will to work – even if </w:t>
      </w:r>
      <w:r w:rsidR="00396555">
        <w:rPr>
          <w:rFonts w:ascii="Times New Roman" w:hAnsi="Times New Roman" w:cs="Minion Pro SmBd Ital"/>
          <w:lang w:val="en-US"/>
        </w:rPr>
        <w:t>the decisive drives (pushing me from mathematics to philosophy a</w:t>
      </w:r>
      <w:r w:rsidR="0057742A">
        <w:rPr>
          <w:rFonts w:ascii="Times New Roman" w:hAnsi="Times New Roman" w:cs="Minion Pro SmBd Ital"/>
          <w:lang w:val="en-US"/>
        </w:rPr>
        <w:t xml:space="preserve">s my place of work) lie in overwhelming </w:t>
      </w:r>
      <w:r w:rsidR="00396555">
        <w:rPr>
          <w:rFonts w:ascii="Times New Roman" w:hAnsi="Times New Roman" w:cs="Minion Pro SmBd Ital"/>
          <w:lang w:val="en-US"/>
        </w:rPr>
        <w:t xml:space="preserve">religious mental livings and complete </w:t>
      </w:r>
      <w:r w:rsidR="0057742A">
        <w:rPr>
          <w:rFonts w:ascii="Times New Roman" w:hAnsi="Times New Roman" w:cs="Minion Pro SmBd Ital"/>
          <w:lang w:val="en-US"/>
        </w:rPr>
        <w:t>turns</w:t>
      </w:r>
      <w:r w:rsidR="00396555">
        <w:rPr>
          <w:rFonts w:ascii="Times New Roman" w:hAnsi="Times New Roman" w:cs="Minion Pro SmBd Ital"/>
          <w:lang w:val="en-US"/>
        </w:rPr>
        <w:t>. Because the enormous effect of the N&lt;</w:t>
      </w:r>
      <w:proofErr w:type="spellStart"/>
      <w:r w:rsidR="00396555">
        <w:rPr>
          <w:rFonts w:ascii="Times New Roman" w:hAnsi="Times New Roman" w:cs="Minion Pro SmBd Ital"/>
          <w:lang w:val="en-US"/>
        </w:rPr>
        <w:t>ew</w:t>
      </w:r>
      <w:proofErr w:type="spellEnd"/>
      <w:r w:rsidR="00396555">
        <w:rPr>
          <w:rFonts w:ascii="Times New Roman" w:hAnsi="Times New Roman" w:cs="Minion Pro SmBd Ital"/>
          <w:lang w:val="en-US"/>
        </w:rPr>
        <w:t>&gt; T&lt;</w:t>
      </w:r>
      <w:proofErr w:type="spellStart"/>
      <w:r w:rsidR="00396555">
        <w:rPr>
          <w:rFonts w:ascii="Times New Roman" w:hAnsi="Times New Roman" w:cs="Minion Pro SmBd Ital"/>
          <w:lang w:val="en-US"/>
        </w:rPr>
        <w:t>estament</w:t>
      </w:r>
      <w:proofErr w:type="spellEnd"/>
      <w:r w:rsidR="00396555">
        <w:rPr>
          <w:rFonts w:ascii="Times New Roman" w:hAnsi="Times New Roman" w:cs="Minion Pro SmBd Ital"/>
          <w:lang w:val="en-US"/>
        </w:rPr>
        <w:t>&gt; on the 23-year-old</w:t>
      </w:r>
      <w:r w:rsidR="002A6FA2">
        <w:rPr>
          <w:rStyle w:val="FootnoteReference"/>
          <w:rFonts w:ascii="Times New Roman" w:hAnsi="Times New Roman" w:cs="Minion Pro SmBd Ital"/>
          <w:lang w:val="en-US"/>
        </w:rPr>
        <w:footnoteReference w:id="9"/>
      </w:r>
      <w:r w:rsidR="002A6FA2">
        <w:rPr>
          <w:rFonts w:ascii="Times New Roman" w:hAnsi="Times New Roman" w:cs="Minion Pro SmBd Ital"/>
          <w:lang w:val="en-US"/>
        </w:rPr>
        <w:t xml:space="preserve"> still resulted in the drive to find the way to God and t</w:t>
      </w:r>
      <w:r w:rsidR="0057742A">
        <w:rPr>
          <w:rFonts w:ascii="Times New Roman" w:hAnsi="Times New Roman" w:cs="Minion Pro SmBd Ital"/>
          <w:lang w:val="en-US"/>
        </w:rPr>
        <w:t>o a true life with the help of some</w:t>
      </w:r>
      <w:r w:rsidR="002A6FA2">
        <w:rPr>
          <w:rFonts w:ascii="Times New Roman" w:hAnsi="Times New Roman" w:cs="Minion Pro SmBd Ital"/>
          <w:lang w:val="en-US"/>
        </w:rPr>
        <w:t xml:space="preserve"> strict </w:t>
      </w:r>
      <w:proofErr w:type="spellStart"/>
      <w:r w:rsidR="002A6FA2">
        <w:rPr>
          <w:rFonts w:ascii="Times New Roman" w:hAnsi="Times New Roman" w:cs="Minion Pro SmBd Ital"/>
          <w:lang w:val="en-US"/>
        </w:rPr>
        <w:t>philos</w:t>
      </w:r>
      <w:proofErr w:type="spellEnd"/>
      <w:r w:rsidR="002A6FA2">
        <w:rPr>
          <w:rFonts w:ascii="Times New Roman" w:hAnsi="Times New Roman" w:cs="Minion Pro SmBd Ital"/>
          <w:lang w:val="en-US"/>
        </w:rPr>
        <w:t>&lt;</w:t>
      </w:r>
      <w:proofErr w:type="spellStart"/>
      <w:r w:rsidR="002A6FA2">
        <w:rPr>
          <w:rFonts w:ascii="Times New Roman" w:hAnsi="Times New Roman" w:cs="Minion Pro SmBd Ital"/>
          <w:lang w:val="en-US"/>
        </w:rPr>
        <w:t>ophical</w:t>
      </w:r>
      <w:proofErr w:type="spellEnd"/>
      <w:r w:rsidR="002A6FA2">
        <w:rPr>
          <w:rFonts w:ascii="Times New Roman" w:hAnsi="Times New Roman" w:cs="Minion Pro SmBd Ital"/>
          <w:lang w:val="en-US"/>
        </w:rPr>
        <w:t xml:space="preserve">&gt; science. But now I found, educated by some </w:t>
      </w:r>
      <w:proofErr w:type="spellStart"/>
      <w:r w:rsidR="002A6FA2">
        <w:rPr>
          <w:rFonts w:ascii="Times New Roman" w:hAnsi="Times New Roman" w:cs="Minion Pro SmBd Ital"/>
          <w:lang w:val="en-US"/>
        </w:rPr>
        <w:t>Weierstrass</w:t>
      </w:r>
      <w:proofErr w:type="spellEnd"/>
      <w:r w:rsidR="002A6FA2">
        <w:rPr>
          <w:rStyle w:val="FootnoteReference"/>
          <w:rFonts w:ascii="Times New Roman" w:hAnsi="Times New Roman" w:cs="Minion Pro SmBd Ital"/>
          <w:lang w:val="en-US"/>
        </w:rPr>
        <w:footnoteReference w:id="10"/>
      </w:r>
      <w:r w:rsidR="002A6FA2">
        <w:rPr>
          <w:rFonts w:ascii="Times New Roman" w:hAnsi="Times New Roman" w:cs="Minion Pro SmBd Ital"/>
          <w:lang w:val="en-US"/>
        </w:rPr>
        <w:t xml:space="preserve"> and his most truly rooted mathematics towards intellectual </w:t>
      </w:r>
      <w:r w:rsidR="0057742A">
        <w:rPr>
          <w:rFonts w:ascii="Times New Roman" w:hAnsi="Times New Roman" w:cs="Minion Pro SmBd Ital"/>
          <w:lang w:val="en-US"/>
        </w:rPr>
        <w:t>tidiness</w:t>
      </w:r>
      <w:r w:rsidR="002A6FA2">
        <w:rPr>
          <w:rFonts w:ascii="Times New Roman" w:hAnsi="Times New Roman" w:cs="Minion Pro SmBd Ital"/>
          <w:lang w:val="en-US"/>
        </w:rPr>
        <w:t xml:space="preserve">, that contemporary philosophy, </w:t>
      </w:r>
      <w:r w:rsidR="0057742A">
        <w:rPr>
          <w:rFonts w:ascii="Times New Roman" w:hAnsi="Times New Roman" w:cs="Minion Pro SmBd Ital"/>
          <w:lang w:val="en-US"/>
        </w:rPr>
        <w:t>swaggering</w:t>
      </w:r>
      <w:r w:rsidR="002A6FA2">
        <w:rPr>
          <w:rFonts w:ascii="Times New Roman" w:hAnsi="Times New Roman" w:cs="Minion Pro SmBd Ital"/>
          <w:lang w:val="en-US"/>
        </w:rPr>
        <w:t xml:space="preserve"> with </w:t>
      </w:r>
      <w:r w:rsidR="0057742A">
        <w:rPr>
          <w:rFonts w:ascii="Times New Roman" w:hAnsi="Times New Roman" w:cs="Minion Pro SmBd Ital"/>
          <w:lang w:val="en-US"/>
        </w:rPr>
        <w:t xml:space="preserve">its </w:t>
      </w:r>
      <w:proofErr w:type="spellStart"/>
      <w:r w:rsidR="0057742A">
        <w:rPr>
          <w:rFonts w:ascii="Times New Roman" w:hAnsi="Times New Roman" w:cs="Minion Pro SmBd Ital"/>
          <w:lang w:val="en-US"/>
        </w:rPr>
        <w:t>scientific</w:t>
      </w:r>
      <w:r w:rsidR="002A6FA2">
        <w:rPr>
          <w:rFonts w:ascii="Times New Roman" w:hAnsi="Times New Roman" w:cs="Minion Pro SmBd Ital"/>
          <w:lang w:val="en-US"/>
        </w:rPr>
        <w:t>ity</w:t>
      </w:r>
      <w:proofErr w:type="spellEnd"/>
      <w:r w:rsidR="002A6FA2">
        <w:rPr>
          <w:rFonts w:ascii="Times New Roman" w:hAnsi="Times New Roman" w:cs="Minion Pro SmBd Ital"/>
          <w:lang w:val="en-US"/>
        </w:rPr>
        <w:t>, completely failed and thus contradicted the idea of philosophy – to be supposed to be the most radical perfection of all science [409].</w:t>
      </w:r>
      <w:r w:rsidR="004E280F">
        <w:rPr>
          <w:rFonts w:ascii="Times New Roman" w:hAnsi="Times New Roman" w:cs="Minion Pro SmBd Ital"/>
          <w:lang w:val="en-US"/>
        </w:rPr>
        <w:t xml:space="preserve"> And not only philosophy</w:t>
      </w:r>
      <w:r w:rsidR="0057742A">
        <w:rPr>
          <w:rFonts w:ascii="Times New Roman" w:hAnsi="Times New Roman" w:cs="Minion Pro SmBd Ital"/>
          <w:lang w:val="en-US"/>
        </w:rPr>
        <w:t xml:space="preserve"> at that time</w:t>
      </w:r>
      <w:r w:rsidR="004E280F">
        <w:rPr>
          <w:rFonts w:ascii="Times New Roman" w:hAnsi="Times New Roman" w:cs="Minion Pro SmBd Ital"/>
          <w:lang w:val="en-US"/>
        </w:rPr>
        <w:t xml:space="preserve"> failed, but also all historically </w:t>
      </w:r>
      <w:r w:rsidR="0057742A">
        <w:rPr>
          <w:rFonts w:ascii="Times New Roman" w:hAnsi="Times New Roman" w:cs="Minion Pro SmBd Ital"/>
          <w:lang w:val="en-US"/>
        </w:rPr>
        <w:t>traditional</w:t>
      </w:r>
      <w:r w:rsidR="004E280F">
        <w:rPr>
          <w:rFonts w:ascii="Times New Roman" w:hAnsi="Times New Roman" w:cs="Minion Pro SmBd Ital"/>
          <w:lang w:val="en-US"/>
        </w:rPr>
        <w:t xml:space="preserve"> philosophy – </w:t>
      </w:r>
      <w:proofErr w:type="spellStart"/>
      <w:r w:rsidR="004E280F">
        <w:rPr>
          <w:rFonts w:ascii="Times New Roman" w:hAnsi="Times New Roman" w:cs="Minion Pro SmBd Ital"/>
          <w:lang w:val="en-US"/>
        </w:rPr>
        <w:t>unclarity</w:t>
      </w:r>
      <w:proofErr w:type="spellEnd"/>
      <w:r w:rsidR="004E280F">
        <w:rPr>
          <w:rFonts w:ascii="Times New Roman" w:hAnsi="Times New Roman" w:cs="Minion Pro SmBd Ital"/>
          <w:lang w:val="en-US"/>
        </w:rPr>
        <w:t xml:space="preserve"> everywhere, immature vagueness, </w:t>
      </w:r>
      <w:proofErr w:type="spellStart"/>
      <w:r w:rsidR="004E280F">
        <w:rPr>
          <w:rFonts w:ascii="Times New Roman" w:hAnsi="Times New Roman" w:cs="Minion Pro SmBd Ital"/>
          <w:lang w:val="en-US"/>
        </w:rPr>
        <w:t>halfness</w:t>
      </w:r>
      <w:proofErr w:type="spellEnd"/>
      <w:r w:rsidR="004E280F">
        <w:rPr>
          <w:rFonts w:ascii="Times New Roman" w:hAnsi="Times New Roman" w:cs="Minion Pro SmBd Ital"/>
          <w:lang w:val="en-US"/>
        </w:rPr>
        <w:t xml:space="preserve">, if not even intellectual </w:t>
      </w:r>
      <w:r w:rsidR="002623D9">
        <w:rPr>
          <w:rFonts w:ascii="Times New Roman" w:hAnsi="Times New Roman" w:cs="Minion Pro SmBd Ital"/>
          <w:lang w:val="en-US"/>
        </w:rPr>
        <w:t>improbity. Nothi</w:t>
      </w:r>
      <w:r w:rsidR="00CF4972">
        <w:rPr>
          <w:rFonts w:ascii="Times New Roman" w:hAnsi="Times New Roman" w:cs="Minion Pro SmBd Ital"/>
          <w:lang w:val="en-US"/>
        </w:rPr>
        <w:t>ng one could endure, accept as some</w:t>
      </w:r>
      <w:r w:rsidR="002623D9">
        <w:rPr>
          <w:rFonts w:ascii="Times New Roman" w:hAnsi="Times New Roman" w:cs="Minion Pro SmBd Ital"/>
          <w:lang w:val="en-US"/>
        </w:rPr>
        <w:t xml:space="preserve"> piece, as a beginning of </w:t>
      </w:r>
      <w:r w:rsidR="00CF4972">
        <w:rPr>
          <w:rFonts w:ascii="Times New Roman" w:hAnsi="Times New Roman" w:cs="Minion Pro SmBd Ital"/>
          <w:lang w:val="en-US"/>
        </w:rPr>
        <w:t>serious science. Critique</w:t>
      </w:r>
      <w:r w:rsidR="002623D9">
        <w:rPr>
          <w:rFonts w:ascii="Times New Roman" w:hAnsi="Times New Roman" w:cs="Minion Pro SmBd Ital"/>
          <w:lang w:val="en-US"/>
        </w:rPr>
        <w:t xml:space="preserve"> </w:t>
      </w:r>
      <w:r w:rsidR="007F080A">
        <w:rPr>
          <w:rFonts w:ascii="Times New Roman" w:hAnsi="Times New Roman" w:cs="Minion Pro SmBd Ital"/>
          <w:lang w:val="en-US"/>
        </w:rPr>
        <w:t>–</w:t>
      </w:r>
      <w:r w:rsidR="002623D9">
        <w:rPr>
          <w:rFonts w:ascii="Times New Roman" w:hAnsi="Times New Roman" w:cs="Minion Pro SmBd Ital"/>
          <w:lang w:val="en-US"/>
        </w:rPr>
        <w:t xml:space="preserve"> </w:t>
      </w:r>
      <w:r w:rsidR="00CF4972">
        <w:rPr>
          <w:rFonts w:ascii="Times New Roman" w:hAnsi="Times New Roman" w:cs="Minion Pro SmBd Ital"/>
          <w:lang w:val="en-US"/>
        </w:rPr>
        <w:t>bound</w:t>
      </w:r>
      <w:r w:rsidR="007F080A">
        <w:rPr>
          <w:rFonts w:ascii="Times New Roman" w:hAnsi="Times New Roman" w:cs="Minion Pro SmBd Ital"/>
          <w:lang w:val="en-US"/>
        </w:rPr>
        <w:t>less, valueless, since it lacked a secure ground, from which it were to be performed with results – was of no help.</w:t>
      </w:r>
    </w:p>
    <w:p w:rsidR="007016A6" w:rsidRDefault="007F080A" w:rsidP="00AC58D8">
      <w:pPr>
        <w:rPr>
          <w:rFonts w:ascii="Times New Roman" w:hAnsi="Times New Roman" w:cs="Minion Pro SmBd Ital"/>
          <w:lang w:val="en-US"/>
        </w:rPr>
      </w:pPr>
      <w:r>
        <w:rPr>
          <w:rFonts w:ascii="Times New Roman" w:hAnsi="Times New Roman" w:cs="Minion Pro SmBd Ital"/>
          <w:lang w:val="en-US"/>
        </w:rPr>
        <w:t xml:space="preserve">You see, my beginnings, my original motives and necessities, the absolute demands having </w:t>
      </w:r>
      <w:r w:rsidR="00CF4972">
        <w:rPr>
          <w:rFonts w:ascii="Times New Roman" w:hAnsi="Times New Roman" w:cs="Minion Pro SmBd Ital"/>
          <w:lang w:val="en-US"/>
        </w:rPr>
        <w:t>been imposed upon</w:t>
      </w:r>
      <w:r>
        <w:rPr>
          <w:rFonts w:ascii="Times New Roman" w:hAnsi="Times New Roman" w:cs="Minion Pro SmBd Ital"/>
          <w:lang w:val="en-US"/>
        </w:rPr>
        <w:t xml:space="preserve"> me, may I say (as inevitably it is given and called within me) my mission – are different from yours. And </w:t>
      </w:r>
      <w:r w:rsidR="00FA71E0">
        <w:rPr>
          <w:rFonts w:ascii="Times New Roman" w:hAnsi="Times New Roman" w:cs="Minion Pro SmBd Ital"/>
          <w:lang w:val="en-US"/>
        </w:rPr>
        <w:t xml:space="preserve">still we meet and my theoretical work </w:t>
      </w:r>
      <w:r w:rsidR="00CF4972">
        <w:rPr>
          <w:rFonts w:ascii="Times New Roman" w:hAnsi="Times New Roman" w:cs="Minion Pro SmBd Ital"/>
          <w:lang w:val="en-US"/>
        </w:rPr>
        <w:t xml:space="preserve">of </w:t>
      </w:r>
      <w:r w:rsidR="00FA71E0">
        <w:rPr>
          <w:rFonts w:ascii="Times New Roman" w:hAnsi="Times New Roman" w:cs="Minion Pro SmBd Ital"/>
          <w:lang w:val="en-US"/>
        </w:rPr>
        <w:t>life has been done for you as w</w:t>
      </w:r>
      <w:r w:rsidR="00CF4972">
        <w:rPr>
          <w:rFonts w:ascii="Times New Roman" w:hAnsi="Times New Roman" w:cs="Minion Pro SmBd Ital"/>
          <w:lang w:val="en-US"/>
        </w:rPr>
        <w:t>ell, for you, being a practitioner</w:t>
      </w:r>
      <w:r w:rsidR="00FA71E0">
        <w:rPr>
          <w:rFonts w:ascii="Times New Roman" w:hAnsi="Times New Roman" w:cs="Minion Pro SmBd Ital"/>
          <w:lang w:val="en-US"/>
        </w:rPr>
        <w:t xml:space="preserve"> from profession and will. That which I have worked out theoretically in, as I may say, the most passionate will</w:t>
      </w:r>
      <w:r w:rsidR="00CF4972">
        <w:rPr>
          <w:rFonts w:ascii="Times New Roman" w:hAnsi="Times New Roman" w:cs="Minion Pro SmBd Ital"/>
          <w:lang w:val="en-US"/>
        </w:rPr>
        <w:t xml:space="preserve"> to integrity and in self-critique</w:t>
      </w:r>
      <w:r w:rsidR="00FA71E0">
        <w:rPr>
          <w:rFonts w:ascii="Times New Roman" w:hAnsi="Times New Roman" w:cs="Minion Pro SmBd Ital"/>
          <w:lang w:val="en-US"/>
        </w:rPr>
        <w:t xml:space="preserve"> most addicted to doubt, demands your study for following understanding, and then there is the enormous task originally intended for you, the study of human realities and their </w:t>
      </w:r>
      <w:proofErr w:type="spellStart"/>
      <w:r w:rsidR="00FA71E0">
        <w:rPr>
          <w:rFonts w:ascii="Times New Roman" w:hAnsi="Times New Roman" w:cs="Minion Pro SmBd Ital"/>
          <w:lang w:val="en-US"/>
        </w:rPr>
        <w:t>philos</w:t>
      </w:r>
      <w:proofErr w:type="spellEnd"/>
      <w:r w:rsidR="00FA71E0">
        <w:rPr>
          <w:rFonts w:ascii="Times New Roman" w:hAnsi="Times New Roman" w:cs="Minion Pro SmBd Ital"/>
          <w:lang w:val="en-US"/>
        </w:rPr>
        <w:t>&lt;</w:t>
      </w:r>
      <w:proofErr w:type="spellStart"/>
      <w:r w:rsidR="00FA71E0">
        <w:rPr>
          <w:rFonts w:ascii="Times New Roman" w:hAnsi="Times New Roman" w:cs="Minion Pro SmBd Ital"/>
          <w:lang w:val="en-US"/>
        </w:rPr>
        <w:t>ophical</w:t>
      </w:r>
      <w:proofErr w:type="spellEnd"/>
      <w:r w:rsidR="00FA71E0">
        <w:rPr>
          <w:rFonts w:ascii="Times New Roman" w:hAnsi="Times New Roman" w:cs="Minion Pro SmBd Ital"/>
          <w:lang w:val="en-US"/>
        </w:rPr>
        <w:t xml:space="preserve">&gt; screening and guidance. This is not my task, I am not appointed to be the guide of humanity struggling for </w:t>
      </w:r>
      <w:r w:rsidR="00CF4972">
        <w:rPr>
          <w:rFonts w:ascii="Times New Roman" w:hAnsi="Times New Roman" w:cs="Minion Pro SmBd Ital"/>
          <w:lang w:val="en-US"/>
        </w:rPr>
        <w:t xml:space="preserve">a </w:t>
      </w:r>
      <w:r w:rsidR="00FA71E0">
        <w:rPr>
          <w:rFonts w:ascii="Times New Roman" w:hAnsi="Times New Roman" w:cs="Minion Pro SmBd Ital"/>
          <w:lang w:val="en-US"/>
        </w:rPr>
        <w:t>“blessed life”</w:t>
      </w:r>
      <w:r w:rsidR="00CA54FC">
        <w:rPr>
          <w:rStyle w:val="FootnoteReference"/>
          <w:rFonts w:ascii="Times New Roman" w:hAnsi="Times New Roman" w:cs="Minion Pro SmBd Ital"/>
          <w:lang w:val="en-US"/>
        </w:rPr>
        <w:footnoteReference w:id="11"/>
      </w:r>
      <w:r w:rsidR="00FA71E0">
        <w:rPr>
          <w:rFonts w:ascii="Times New Roman" w:hAnsi="Times New Roman" w:cs="Minion Pro SmBd Ital"/>
          <w:lang w:val="en-US"/>
        </w:rPr>
        <w:t xml:space="preserve"> – I had to accept that in the </w:t>
      </w:r>
      <w:r w:rsidR="00CA54FC">
        <w:rPr>
          <w:rFonts w:ascii="Times New Roman" w:hAnsi="Times New Roman" w:cs="Minion Pro SmBd Ital"/>
          <w:lang w:val="en-US"/>
        </w:rPr>
        <w:t>suffering drive of th</w:t>
      </w:r>
      <w:r w:rsidR="00CF4972">
        <w:rPr>
          <w:rFonts w:ascii="Times New Roman" w:hAnsi="Times New Roman" w:cs="Minion Pro SmBd Ital"/>
          <w:lang w:val="en-US"/>
        </w:rPr>
        <w:t xml:space="preserve">e years of war, my </w:t>
      </w:r>
      <w:proofErr w:type="spellStart"/>
      <w:r w:rsidR="00CF4972">
        <w:rPr>
          <w:rFonts w:ascii="Times New Roman" w:hAnsi="Times New Roman" w:cs="Minion Pro SmBd Ital"/>
          <w:lang w:val="en-US"/>
        </w:rPr>
        <w:t>daimonion</w:t>
      </w:r>
      <w:proofErr w:type="spellEnd"/>
      <w:r w:rsidR="00CF4972">
        <w:rPr>
          <w:rFonts w:ascii="Times New Roman" w:hAnsi="Times New Roman" w:cs="Minion Pro SmBd Ital"/>
          <w:lang w:val="en-US"/>
        </w:rPr>
        <w:t xml:space="preserve"> has</w:t>
      </w:r>
      <w:r w:rsidR="00CA54FC">
        <w:rPr>
          <w:rFonts w:ascii="Times New Roman" w:hAnsi="Times New Roman" w:cs="Minion Pro SmBd Ital"/>
          <w:lang w:val="en-US"/>
        </w:rPr>
        <w:t xml:space="preserve"> warned me.</w:t>
      </w:r>
      <w:r w:rsidR="00CA54FC">
        <w:rPr>
          <w:rStyle w:val="FootnoteReference"/>
          <w:rFonts w:ascii="Times New Roman" w:hAnsi="Times New Roman" w:cs="Minion Pro SmBd Ital"/>
          <w:lang w:val="en-US"/>
        </w:rPr>
        <w:footnoteReference w:id="12"/>
      </w:r>
      <w:r w:rsidR="00CA54FC">
        <w:rPr>
          <w:rFonts w:ascii="Times New Roman" w:hAnsi="Times New Roman" w:cs="Minion Pro SmBd Ital"/>
          <w:lang w:val="en-US"/>
        </w:rPr>
        <w:t xml:space="preserve"> I live purely as a </w:t>
      </w:r>
      <w:proofErr w:type="spellStart"/>
      <w:r w:rsidR="00CA54FC">
        <w:rPr>
          <w:rFonts w:ascii="Times New Roman" w:hAnsi="Times New Roman" w:cs="Minion Pro SmBd Ital"/>
          <w:lang w:val="en-US"/>
        </w:rPr>
        <w:t>scie</w:t>
      </w:r>
      <w:proofErr w:type="spellEnd"/>
      <w:r w:rsidR="00CA54FC">
        <w:rPr>
          <w:rFonts w:ascii="Times New Roman" w:hAnsi="Times New Roman" w:cs="Minion Pro SmBd Ital"/>
          <w:lang w:val="en-US"/>
        </w:rPr>
        <w:t>&lt;</w:t>
      </w:r>
      <w:proofErr w:type="spellStart"/>
      <w:r w:rsidR="00CA54FC">
        <w:rPr>
          <w:rFonts w:ascii="Times New Roman" w:hAnsi="Times New Roman" w:cs="Minion Pro SmBd Ital"/>
          <w:lang w:val="en-US"/>
        </w:rPr>
        <w:t>entific</w:t>
      </w:r>
      <w:proofErr w:type="spellEnd"/>
      <w:r w:rsidR="00CA54FC">
        <w:rPr>
          <w:rFonts w:ascii="Times New Roman" w:hAnsi="Times New Roman" w:cs="Minion Pro SmBd Ital"/>
          <w:lang w:val="en-US"/>
        </w:rPr>
        <w:t xml:space="preserve">&gt; philosopher in a completely conscious and decided way (I therefore have not written any </w:t>
      </w:r>
      <w:r w:rsidR="004D1498">
        <w:rPr>
          <w:rFonts w:ascii="Times New Roman" w:hAnsi="Times New Roman" w:cs="Minion Pro SmBd Ital"/>
          <w:lang w:val="en-US"/>
        </w:rPr>
        <w:t>paper</w:t>
      </w:r>
      <w:r w:rsidR="00CA54FC">
        <w:rPr>
          <w:rFonts w:ascii="Times New Roman" w:hAnsi="Times New Roman" w:cs="Minion Pro SmBd Ital"/>
          <w:lang w:val="en-US"/>
        </w:rPr>
        <w:t xml:space="preserve"> on the war, I would have judged this to be a philosopher’s </w:t>
      </w:r>
      <w:r w:rsidR="004D1498">
        <w:rPr>
          <w:rFonts w:ascii="Times New Roman" w:hAnsi="Times New Roman" w:cs="Minion Pro SmBd Ital"/>
          <w:lang w:val="en-US"/>
        </w:rPr>
        <w:t xml:space="preserve">pretentious </w:t>
      </w:r>
      <w:r w:rsidR="00CA54FC">
        <w:rPr>
          <w:rFonts w:ascii="Times New Roman" w:hAnsi="Times New Roman" w:cs="Minion Pro SmBd Ital"/>
          <w:lang w:val="en-US"/>
        </w:rPr>
        <w:t xml:space="preserve">fuss). Not because I accept truth and science to be of highest value. On the contrary: “the </w:t>
      </w:r>
      <w:proofErr w:type="spellStart"/>
      <w:r w:rsidR="00CA54FC">
        <w:rPr>
          <w:rFonts w:ascii="Times New Roman" w:hAnsi="Times New Roman" w:cs="Minion Pro SmBd Ital"/>
          <w:lang w:val="en-US"/>
        </w:rPr>
        <w:t>intell</w:t>
      </w:r>
      <w:proofErr w:type="spellEnd"/>
      <w:r w:rsidR="00CA54FC">
        <w:rPr>
          <w:rFonts w:ascii="Times New Roman" w:hAnsi="Times New Roman" w:cs="Minion Pro SmBd Ital"/>
          <w:lang w:val="en-US"/>
        </w:rPr>
        <w:t>&lt;e&gt;</w:t>
      </w:r>
      <w:proofErr w:type="spellStart"/>
      <w:r w:rsidR="00CA54FC">
        <w:rPr>
          <w:rFonts w:ascii="Times New Roman" w:hAnsi="Times New Roman" w:cs="Minion Pro SmBd Ital"/>
          <w:lang w:val="en-US"/>
        </w:rPr>
        <w:t>ct</w:t>
      </w:r>
      <w:proofErr w:type="spellEnd"/>
      <w:r w:rsidR="00CA54FC">
        <w:rPr>
          <w:rFonts w:ascii="Times New Roman" w:hAnsi="Times New Roman" w:cs="Minion Pro SmBd Ital"/>
          <w:lang w:val="en-US"/>
        </w:rPr>
        <w:t xml:space="preserve"> is the will’s servant”, thus I am as well servant of the practical life’s creator, of humanity’s guide</w:t>
      </w:r>
      <w:r w:rsidR="0062717E">
        <w:rPr>
          <w:rFonts w:ascii="Times New Roman" w:hAnsi="Times New Roman" w:cs="Minion Pro SmBd Ital"/>
          <w:lang w:val="en-US"/>
        </w:rPr>
        <w:t xml:space="preserve">. – Certainly you will not accept the role allocation. You are young and full of the bristling consciousness of your strength, you still think to be able to and to be forced to want both. But your </w:t>
      </w:r>
      <w:proofErr w:type="spellStart"/>
      <w:r w:rsidR="0062717E">
        <w:rPr>
          <w:rFonts w:ascii="Times New Roman" w:hAnsi="Times New Roman" w:cs="Minion Pro SmBd Ital"/>
          <w:lang w:val="en-US"/>
        </w:rPr>
        <w:t>daimonion</w:t>
      </w:r>
      <w:proofErr w:type="spellEnd"/>
      <w:r w:rsidR="0062717E">
        <w:rPr>
          <w:rFonts w:ascii="Times New Roman" w:hAnsi="Times New Roman" w:cs="Minion Pro SmBd Ital"/>
          <w:lang w:val="en-US"/>
        </w:rPr>
        <w:t xml:space="preserve"> will – insofar as God keeps you in the Socratic </w:t>
      </w:r>
      <w:r w:rsidR="004D1498">
        <w:rPr>
          <w:rFonts w:ascii="Times New Roman" w:hAnsi="Times New Roman" w:cs="Minion Pro SmBd Ital"/>
          <w:lang w:val="en-US"/>
        </w:rPr>
        <w:t>attitude</w:t>
      </w:r>
      <w:r w:rsidR="0062717E">
        <w:rPr>
          <w:rFonts w:ascii="Times New Roman" w:hAnsi="Times New Roman" w:cs="Minion Pro SmBd Ital"/>
          <w:lang w:val="en-US"/>
        </w:rPr>
        <w:t xml:space="preserve"> and in the radicalism of true life – talk to you at the right time. Certainly, you can only take on what you have worked out, what you acquired in the deepest, and a vivid soul can only follow thoughts </w:t>
      </w:r>
      <w:r w:rsidR="004D1498">
        <w:rPr>
          <w:rFonts w:ascii="Times New Roman" w:hAnsi="Times New Roman" w:cs="Minion Pro SmBd Ital"/>
          <w:lang w:val="en-US"/>
        </w:rPr>
        <w:t xml:space="preserve">that were planned ahead </w:t>
      </w:r>
      <w:r w:rsidR="0062717E">
        <w:rPr>
          <w:rFonts w:ascii="Times New Roman" w:hAnsi="Times New Roman" w:cs="Minion Pro SmBd Ital"/>
          <w:lang w:val="en-US"/>
        </w:rPr>
        <w:t xml:space="preserve">in thinking for itself and thereby thinking on. But I would like to warn you, at least advise caution to you. You obviously do not know yet (I have reasons for saying that), [410] how unspeakably complex the domain of phenomenological primal sources of idealistic-practical </w:t>
      </w:r>
      <w:r w:rsidR="004D1498">
        <w:rPr>
          <w:rFonts w:ascii="Times New Roman" w:hAnsi="Times New Roman" w:cs="Minion Pro SmBd Ital"/>
          <w:lang w:val="en-US"/>
        </w:rPr>
        <w:t>goals is</w:t>
      </w:r>
      <w:r w:rsidR="0062717E">
        <w:rPr>
          <w:rFonts w:ascii="Times New Roman" w:hAnsi="Times New Roman" w:cs="Minion Pro SmBd Ital"/>
          <w:lang w:val="en-US"/>
        </w:rPr>
        <w:t>. You may know how very little the realm of “mothers”</w:t>
      </w:r>
      <w:r w:rsidR="00474982">
        <w:rPr>
          <w:rStyle w:val="FootnoteReference"/>
          <w:rFonts w:ascii="Times New Roman" w:hAnsi="Times New Roman" w:cs="Minion Pro SmBd Ital"/>
          <w:lang w:val="en-US"/>
        </w:rPr>
        <w:footnoteReference w:id="13"/>
      </w:r>
      <w:r w:rsidR="0062717E">
        <w:rPr>
          <w:rFonts w:ascii="Times New Roman" w:hAnsi="Times New Roman" w:cs="Minion Pro SmBd Ital"/>
          <w:lang w:val="en-US"/>
        </w:rPr>
        <w:t xml:space="preserve"> is similar to a limitless empty night, in which old </w:t>
      </w:r>
      <w:r w:rsidR="00C067D9">
        <w:rPr>
          <w:rFonts w:ascii="Times New Roman" w:hAnsi="Times New Roman" w:cs="Minion Pro SmBd Ital"/>
          <w:lang w:val="en-US"/>
        </w:rPr>
        <w:t xml:space="preserve">women spin in a gruesome way, or which enlivens the pure fantasy of postulates with </w:t>
      </w:r>
      <w:proofErr w:type="spellStart"/>
      <w:r w:rsidR="00C067D9">
        <w:rPr>
          <w:rFonts w:ascii="Times New Roman" w:hAnsi="Times New Roman" w:cs="Minion Pro SmBd Ital"/>
          <w:lang w:val="en-US"/>
        </w:rPr>
        <w:t>metaphys</w:t>
      </w:r>
      <w:proofErr w:type="spellEnd"/>
      <w:r w:rsidR="00C067D9">
        <w:rPr>
          <w:rFonts w:ascii="Times New Roman" w:hAnsi="Times New Roman" w:cs="Minion Pro SmBd Ital"/>
          <w:lang w:val="en-US"/>
        </w:rPr>
        <w:t>&lt;</w:t>
      </w:r>
      <w:proofErr w:type="spellStart"/>
      <w:r w:rsidR="00C067D9">
        <w:rPr>
          <w:rFonts w:ascii="Times New Roman" w:hAnsi="Times New Roman" w:cs="Minion Pro SmBd Ital"/>
          <w:lang w:val="en-US"/>
        </w:rPr>
        <w:t>ical</w:t>
      </w:r>
      <w:proofErr w:type="spellEnd"/>
      <w:r w:rsidR="00C067D9">
        <w:rPr>
          <w:rFonts w:ascii="Times New Roman" w:hAnsi="Times New Roman" w:cs="Minion Pro SmBd Ital"/>
          <w:lang w:val="en-US"/>
        </w:rPr>
        <w:t xml:space="preserve">&gt; ghosts, you also know, that the light of </w:t>
      </w:r>
      <w:proofErr w:type="spellStart"/>
      <w:r w:rsidR="00C067D9">
        <w:rPr>
          <w:rFonts w:ascii="Times New Roman" w:hAnsi="Times New Roman" w:cs="Minion Pro SmBd Ital"/>
          <w:lang w:val="en-US"/>
        </w:rPr>
        <w:t>phen</w:t>
      </w:r>
      <w:proofErr w:type="spellEnd"/>
      <w:r w:rsidR="00C067D9">
        <w:rPr>
          <w:rFonts w:ascii="Times New Roman" w:hAnsi="Times New Roman" w:cs="Minion Pro SmBd Ital"/>
          <w:lang w:val="en-US"/>
        </w:rPr>
        <w:t>&lt;</w:t>
      </w:r>
      <w:proofErr w:type="spellStart"/>
      <w:r w:rsidR="00C067D9">
        <w:rPr>
          <w:rFonts w:ascii="Times New Roman" w:hAnsi="Times New Roman" w:cs="Minion Pro SmBd Ital"/>
          <w:lang w:val="en-US"/>
        </w:rPr>
        <w:t>omenology</w:t>
      </w:r>
      <w:proofErr w:type="spellEnd"/>
      <w:r w:rsidR="00C067D9">
        <w:rPr>
          <w:rFonts w:ascii="Times New Roman" w:hAnsi="Times New Roman" w:cs="Minion Pro SmBd Ital"/>
          <w:lang w:val="en-US"/>
        </w:rPr>
        <w:t xml:space="preserve">&gt; has illuminated worlds of ideas </w:t>
      </w:r>
      <w:r w:rsidR="004D1498">
        <w:rPr>
          <w:rFonts w:ascii="Times New Roman" w:hAnsi="Times New Roman" w:cs="Minion Pro SmBd Ital"/>
          <w:lang w:val="en-US"/>
        </w:rPr>
        <w:t>for</w:t>
      </w:r>
      <w:r w:rsidR="00C067D9">
        <w:rPr>
          <w:rFonts w:ascii="Times New Roman" w:hAnsi="Times New Roman" w:cs="Minion Pro SmBd Ital"/>
          <w:lang w:val="en-US"/>
        </w:rPr>
        <w:t xml:space="preserve"> seeing eye</w:t>
      </w:r>
      <w:r w:rsidR="004D1498">
        <w:rPr>
          <w:rFonts w:ascii="Times New Roman" w:hAnsi="Times New Roman" w:cs="Minion Pro SmBd Ital"/>
          <w:lang w:val="en-US"/>
        </w:rPr>
        <w:t>s</w:t>
      </w:r>
      <w:r w:rsidR="00C067D9">
        <w:rPr>
          <w:rFonts w:ascii="Times New Roman" w:hAnsi="Times New Roman" w:cs="Minion Pro SmBd Ital"/>
          <w:lang w:val="en-US"/>
        </w:rPr>
        <w:t xml:space="preserve"> – but you do not wish to see yet that endless richness of primal springing processes, in which I view the medium of divine life having an impact (of a life “creating” worlds of </w:t>
      </w:r>
      <w:r w:rsidR="004D1498">
        <w:rPr>
          <w:rFonts w:ascii="Times New Roman" w:hAnsi="Times New Roman" w:cs="Minion Pro SmBd Ital"/>
          <w:lang w:val="en-US"/>
        </w:rPr>
        <w:t xml:space="preserve">physical </w:t>
      </w:r>
      <w:r w:rsidR="00C067D9">
        <w:rPr>
          <w:rFonts w:ascii="Times New Roman" w:hAnsi="Times New Roman" w:cs="Minion Pro SmBd Ital"/>
          <w:lang w:val="en-US"/>
        </w:rPr>
        <w:t>things and worlds of ideas). The reason for that is that you</w:t>
      </w:r>
      <w:r w:rsidR="0025266A">
        <w:rPr>
          <w:rFonts w:ascii="Times New Roman" w:hAnsi="Times New Roman" w:cs="Minion Pro SmBd Ital"/>
          <w:lang w:val="en-US"/>
        </w:rPr>
        <w:t>,</w:t>
      </w:r>
      <w:r w:rsidR="00C067D9">
        <w:rPr>
          <w:rFonts w:ascii="Times New Roman" w:hAnsi="Times New Roman" w:cs="Minion Pro SmBd Ital"/>
          <w:lang w:val="en-US"/>
        </w:rPr>
        <w:t xml:space="preserve"> as someone thinking for himself, go on your ways and believe to be already secure, without having understood the motives of force, the intentions inevitably to be fulfilled, that determined my </w:t>
      </w:r>
      <w:proofErr w:type="spellStart"/>
      <w:r w:rsidR="00C067D9">
        <w:rPr>
          <w:rFonts w:ascii="Times New Roman" w:hAnsi="Times New Roman" w:cs="Minion Pro SmBd Ital"/>
          <w:lang w:val="en-US"/>
        </w:rPr>
        <w:t>philos</w:t>
      </w:r>
      <w:proofErr w:type="spellEnd"/>
      <w:r w:rsidR="00C067D9">
        <w:rPr>
          <w:rFonts w:ascii="Times New Roman" w:hAnsi="Times New Roman" w:cs="Minion Pro SmBd Ital"/>
          <w:lang w:val="en-US"/>
        </w:rPr>
        <w:t>&lt;</w:t>
      </w:r>
      <w:proofErr w:type="spellStart"/>
      <w:r w:rsidR="00C067D9">
        <w:rPr>
          <w:rFonts w:ascii="Times New Roman" w:hAnsi="Times New Roman" w:cs="Minion Pro SmBd Ital"/>
          <w:lang w:val="en-US"/>
        </w:rPr>
        <w:t>ophical</w:t>
      </w:r>
      <w:proofErr w:type="spellEnd"/>
      <w:r w:rsidR="00C067D9">
        <w:rPr>
          <w:rFonts w:ascii="Times New Roman" w:hAnsi="Times New Roman" w:cs="Minion Pro SmBd Ital"/>
          <w:lang w:val="en-US"/>
        </w:rPr>
        <w:t>&gt; d</w:t>
      </w:r>
      <w:r w:rsidR="0025266A">
        <w:rPr>
          <w:rFonts w:ascii="Times New Roman" w:hAnsi="Times New Roman" w:cs="Minion Pro SmBd Ital"/>
          <w:lang w:val="en-US"/>
        </w:rPr>
        <w:t>evelopment since the L&lt;</w:t>
      </w:r>
      <w:proofErr w:type="spellStart"/>
      <w:r w:rsidR="0025266A">
        <w:rPr>
          <w:rFonts w:ascii="Times New Roman" w:hAnsi="Times New Roman" w:cs="Minion Pro SmBd Ital"/>
          <w:lang w:val="en-US"/>
        </w:rPr>
        <w:t>ogical</w:t>
      </w:r>
      <w:proofErr w:type="spellEnd"/>
      <w:r w:rsidR="0025266A">
        <w:rPr>
          <w:rFonts w:ascii="Times New Roman" w:hAnsi="Times New Roman" w:cs="Minion Pro SmBd Ital"/>
          <w:lang w:val="en-US"/>
        </w:rPr>
        <w:t>&gt; I</w:t>
      </w:r>
      <w:r w:rsidR="00C067D9">
        <w:rPr>
          <w:rFonts w:ascii="Times New Roman" w:hAnsi="Times New Roman" w:cs="Minion Pro SmBd Ital"/>
          <w:lang w:val="en-US"/>
        </w:rPr>
        <w:t>&lt;</w:t>
      </w:r>
      <w:proofErr w:type="spellStart"/>
      <w:r w:rsidR="0025266A">
        <w:rPr>
          <w:rFonts w:ascii="Times New Roman" w:hAnsi="Times New Roman" w:cs="Minion Pro SmBd Ital"/>
          <w:lang w:val="en-US"/>
        </w:rPr>
        <w:t>nvestigations</w:t>
      </w:r>
      <w:proofErr w:type="spellEnd"/>
      <w:r w:rsidR="00C067D9">
        <w:rPr>
          <w:rFonts w:ascii="Times New Roman" w:hAnsi="Times New Roman" w:cs="Minion Pro SmBd Ital"/>
          <w:lang w:val="en-US"/>
        </w:rPr>
        <w:t>&gt; and lead towards new</w:t>
      </w:r>
      <w:r w:rsidR="00737782">
        <w:rPr>
          <w:rFonts w:ascii="Times New Roman" w:hAnsi="Times New Roman" w:cs="Minion Pro SmBd Ital"/>
          <w:lang w:val="en-US"/>
        </w:rPr>
        <w:t>, absolutely doubtless insights. Certainly it is the tragic of my life’s situation, that I, first due to the war’s agitation and</w:t>
      </w:r>
      <w:r w:rsidR="0025266A">
        <w:rPr>
          <w:rFonts w:ascii="Times New Roman" w:hAnsi="Times New Roman" w:cs="Minion Pro SmBd Ital"/>
          <w:lang w:val="en-US"/>
        </w:rPr>
        <w:t xml:space="preserve"> through</w:t>
      </w:r>
      <w:r w:rsidR="00737782">
        <w:rPr>
          <w:rFonts w:ascii="Times New Roman" w:hAnsi="Times New Roman" w:cs="Minion Pro SmBd Ital"/>
          <w:lang w:val="en-US"/>
        </w:rPr>
        <w:t xml:space="preserve"> temporary</w:t>
      </w:r>
      <w:r w:rsidR="0025266A">
        <w:rPr>
          <w:rFonts w:ascii="Times New Roman" w:hAnsi="Times New Roman" w:cs="Minion Pro SmBd Ital"/>
          <w:lang w:val="en-US"/>
        </w:rPr>
        <w:t xml:space="preserve"> hyper</w:t>
      </w:r>
      <w:r w:rsidR="00737782">
        <w:rPr>
          <w:rFonts w:ascii="Times New Roman" w:hAnsi="Times New Roman" w:cs="Minion Pro SmBd Ital"/>
          <w:lang w:val="en-US"/>
        </w:rPr>
        <w:t xml:space="preserve">tensions, but then as well due to the </w:t>
      </w:r>
      <w:r w:rsidR="0025266A">
        <w:rPr>
          <w:rFonts w:ascii="Times New Roman" w:hAnsi="Times New Roman" w:cs="Minion Pro SmBd Ital"/>
          <w:lang w:val="en-US"/>
        </w:rPr>
        <w:t>multitude</w:t>
      </w:r>
      <w:r w:rsidR="00737782">
        <w:rPr>
          <w:rFonts w:ascii="Times New Roman" w:hAnsi="Times New Roman" w:cs="Minion Pro SmBd Ital"/>
          <w:lang w:val="en-US"/>
        </w:rPr>
        <w:t xml:space="preserve"> of ever new fundamental problems overwhelmingly closing in on me each year, in the passion of striving forwards and in the necessity of the mind’s self-</w:t>
      </w:r>
      <w:r w:rsidR="0025266A">
        <w:rPr>
          <w:rFonts w:ascii="Times New Roman" w:hAnsi="Times New Roman" w:cs="Minion Pro SmBd Ital"/>
          <w:lang w:val="en-US"/>
        </w:rPr>
        <w:t>preservation</w:t>
      </w:r>
      <w:r w:rsidR="00737782">
        <w:rPr>
          <w:rFonts w:ascii="Times New Roman" w:hAnsi="Times New Roman" w:cs="Minion Pro SmBd Ital"/>
          <w:lang w:val="en-US"/>
        </w:rPr>
        <w:t xml:space="preserve"> – have</w:t>
      </w:r>
      <w:r w:rsidR="0025266A">
        <w:rPr>
          <w:rFonts w:ascii="Times New Roman" w:hAnsi="Times New Roman" w:cs="Minion Pro SmBd Ital"/>
          <w:lang w:val="en-US"/>
        </w:rPr>
        <w:t xml:space="preserve"> not</w:t>
      </w:r>
      <w:r w:rsidR="00737782">
        <w:rPr>
          <w:rFonts w:ascii="Times New Roman" w:hAnsi="Times New Roman" w:cs="Minion Pro SmBd Ital"/>
          <w:lang w:val="en-US"/>
        </w:rPr>
        <w:t xml:space="preserve"> arrived at any finalizing publications. Also that, which I had worked out already, </w:t>
      </w:r>
      <w:r w:rsidR="0025266A">
        <w:rPr>
          <w:rFonts w:ascii="Times New Roman" w:hAnsi="Times New Roman" w:cs="Minion Pro SmBd Ital"/>
          <w:lang w:val="en-US"/>
        </w:rPr>
        <w:t>like the second volume of the “I</w:t>
      </w:r>
      <w:r w:rsidR="00737782">
        <w:rPr>
          <w:rFonts w:ascii="Times New Roman" w:hAnsi="Times New Roman" w:cs="Minion Pro SmBd Ital"/>
          <w:lang w:val="en-US"/>
        </w:rPr>
        <w:t xml:space="preserve">deas”, was not sufficient to me any more, after I, in cognizing the too large difficulty of the </w:t>
      </w:r>
      <w:r w:rsidR="00474982">
        <w:rPr>
          <w:rFonts w:ascii="Times New Roman" w:hAnsi="Times New Roman" w:cs="Minion Pro SmBd Ital"/>
          <w:lang w:val="en-US"/>
        </w:rPr>
        <w:t>condensed depiction,</w:t>
      </w:r>
      <w:r w:rsidR="00737782">
        <w:rPr>
          <w:rFonts w:ascii="Times New Roman" w:hAnsi="Times New Roman" w:cs="Minion Pro SmBd Ital"/>
          <w:lang w:val="en-US"/>
        </w:rPr>
        <w:t xml:space="preserve"> had screened it with new lights, and after I had once begun to rework it, the book lost its original natural structure.</w:t>
      </w:r>
      <w:r w:rsidR="00474982">
        <w:rPr>
          <w:rFonts w:ascii="Times New Roman" w:hAnsi="Times New Roman" w:cs="Minion Pro SmBd Ital"/>
          <w:lang w:val="en-US"/>
        </w:rPr>
        <w:t xml:space="preserve"> Thus you certainly do not know how far I am in truth, and </w:t>
      </w:r>
      <w:r w:rsidR="0025266A">
        <w:rPr>
          <w:rFonts w:ascii="Times New Roman" w:hAnsi="Times New Roman" w:cs="Minion Pro SmBd Ital"/>
          <w:lang w:val="en-US"/>
        </w:rPr>
        <w:t xml:space="preserve">[how far] </w:t>
      </w:r>
      <w:r w:rsidR="00474982">
        <w:rPr>
          <w:rFonts w:ascii="Times New Roman" w:hAnsi="Times New Roman" w:cs="Minion Pro SmBd Ital"/>
          <w:lang w:val="en-US"/>
        </w:rPr>
        <w:t xml:space="preserve">you could be in truth. Of course I do not wish to raise the thought that I had already some philosophy, a system, that is all-round thought through and shaped as a </w:t>
      </w:r>
      <w:proofErr w:type="spellStart"/>
      <w:r w:rsidR="00474982">
        <w:rPr>
          <w:rFonts w:ascii="Times New Roman" w:hAnsi="Times New Roman" w:cs="Minion Pro SmBd Ital"/>
          <w:lang w:val="en-US"/>
        </w:rPr>
        <w:t>sc</w:t>
      </w:r>
      <w:proofErr w:type="spellEnd"/>
      <w:r w:rsidR="00474982">
        <w:rPr>
          <w:rFonts w:ascii="Times New Roman" w:hAnsi="Times New Roman" w:cs="Minion Pro SmBd Ital"/>
          <w:lang w:val="en-US"/>
        </w:rPr>
        <w:t>&lt;</w:t>
      </w:r>
      <w:proofErr w:type="spellStart"/>
      <w:r w:rsidR="00474982">
        <w:rPr>
          <w:rFonts w:ascii="Times New Roman" w:hAnsi="Times New Roman" w:cs="Minion Pro SmBd Ital"/>
          <w:lang w:val="en-US"/>
        </w:rPr>
        <w:t>ience</w:t>
      </w:r>
      <w:proofErr w:type="spellEnd"/>
      <w:r w:rsidR="00474982">
        <w:rPr>
          <w:rFonts w:ascii="Times New Roman" w:hAnsi="Times New Roman" w:cs="Minion Pro SmBd Ital"/>
          <w:lang w:val="en-US"/>
        </w:rPr>
        <w:t xml:space="preserve">&gt;, nay even will ever have. God beware. This is and remains for my small strength an idea lying in the distances of the sky. But I am speaking of an overwhelming </w:t>
      </w:r>
      <w:r w:rsidR="0025266A">
        <w:rPr>
          <w:rFonts w:ascii="Times New Roman" w:hAnsi="Times New Roman" w:cs="Minion Pro SmBd Ital"/>
          <w:lang w:val="en-US"/>
        </w:rPr>
        <w:t>abundance</w:t>
      </w:r>
      <w:r w:rsidR="00474982">
        <w:rPr>
          <w:rFonts w:ascii="Times New Roman" w:hAnsi="Times New Roman" w:cs="Minion Pro SmBd Ital"/>
          <w:lang w:val="en-US"/>
        </w:rPr>
        <w:t xml:space="preserve"> of problems of quite new dimensions, to which the “Ideas” and already the published volume 1, open an access, for which they create the ground, method, strict concepts, thereby at the same time </w:t>
      </w:r>
      <w:proofErr w:type="spellStart"/>
      <w:r w:rsidR="00474982">
        <w:rPr>
          <w:rFonts w:ascii="Times New Roman" w:hAnsi="Times New Roman" w:cs="Minion Pro SmBd Ital"/>
          <w:lang w:val="en-US"/>
        </w:rPr>
        <w:t>predelineating</w:t>
      </w:r>
      <w:proofErr w:type="spellEnd"/>
      <w:r w:rsidR="00474982">
        <w:rPr>
          <w:rFonts w:ascii="Times New Roman" w:hAnsi="Times New Roman" w:cs="Minion Pro SmBd Ital"/>
          <w:lang w:val="en-US"/>
        </w:rPr>
        <w:t xml:space="preserve"> the new type [411] of the whole world consideration and the </w:t>
      </w:r>
      <w:proofErr w:type="spellStart"/>
      <w:r w:rsidR="00474982">
        <w:rPr>
          <w:rFonts w:ascii="Times New Roman" w:hAnsi="Times New Roman" w:cs="Minion Pro SmBd Ital"/>
          <w:lang w:val="en-US"/>
        </w:rPr>
        <w:t>pract</w:t>
      </w:r>
      <w:proofErr w:type="spellEnd"/>
      <w:r w:rsidR="00474982">
        <w:rPr>
          <w:rFonts w:ascii="Times New Roman" w:hAnsi="Times New Roman" w:cs="Minion Pro SmBd Ital"/>
          <w:lang w:val="en-US"/>
        </w:rPr>
        <w:t>&lt;</w:t>
      </w:r>
      <w:proofErr w:type="spellStart"/>
      <w:r w:rsidR="00474982">
        <w:rPr>
          <w:rFonts w:ascii="Times New Roman" w:hAnsi="Times New Roman" w:cs="Minion Pro SmBd Ital"/>
          <w:lang w:val="en-US"/>
        </w:rPr>
        <w:t>ical</w:t>
      </w:r>
      <w:proofErr w:type="spellEnd"/>
      <w:r w:rsidR="00474982">
        <w:rPr>
          <w:rFonts w:ascii="Times New Roman" w:hAnsi="Times New Roman" w:cs="Minion Pro SmBd Ital"/>
          <w:lang w:val="en-US"/>
        </w:rPr>
        <w:t xml:space="preserve">&gt; </w:t>
      </w:r>
      <w:r w:rsidR="0025266A">
        <w:rPr>
          <w:rFonts w:ascii="Times New Roman" w:hAnsi="Times New Roman" w:cs="Minion Pro SmBd Ital"/>
          <w:lang w:val="en-US"/>
        </w:rPr>
        <w:t>goals</w:t>
      </w:r>
      <w:r w:rsidR="00474982">
        <w:rPr>
          <w:rFonts w:ascii="Times New Roman" w:hAnsi="Times New Roman" w:cs="Minion Pro SmBd Ital"/>
          <w:lang w:val="en-US"/>
        </w:rPr>
        <w:t>.</w:t>
      </w:r>
    </w:p>
    <w:p w:rsidR="00854848" w:rsidRDefault="007016A6" w:rsidP="00AC58D8">
      <w:pPr>
        <w:rPr>
          <w:rFonts w:ascii="Times New Roman" w:hAnsi="Times New Roman" w:cs="Minion Pro SmBd Ital"/>
          <w:lang w:val="en-US"/>
        </w:rPr>
      </w:pPr>
      <w:r>
        <w:rPr>
          <w:rFonts w:ascii="Times New Roman" w:hAnsi="Times New Roman" w:cs="Minion Pro SmBd Ital"/>
          <w:lang w:val="en-US"/>
        </w:rPr>
        <w:t xml:space="preserve">All this points back to some serious doubts your work has raised in me. But how are they to be expressed in a written way, without writing any treatises, which is quite impossible to me. But how much would I like to, if I could show you more closely, how much indeed your magnificent ethical radicalism and </w:t>
      </w:r>
      <w:proofErr w:type="spellStart"/>
      <w:r>
        <w:rPr>
          <w:rFonts w:ascii="Times New Roman" w:hAnsi="Times New Roman" w:cs="Minion Pro SmBd Ital"/>
          <w:lang w:val="en-US"/>
        </w:rPr>
        <w:t>maximalism</w:t>
      </w:r>
      <w:proofErr w:type="spellEnd"/>
      <w:r>
        <w:rPr>
          <w:rFonts w:ascii="Times New Roman" w:hAnsi="Times New Roman" w:cs="Minion Pro SmBd Ital"/>
          <w:lang w:val="en-US"/>
        </w:rPr>
        <w:t xml:space="preserve"> (in a good sense all true philosophy is </w:t>
      </w:r>
      <w:proofErr w:type="spellStart"/>
      <w:r>
        <w:rPr>
          <w:rFonts w:ascii="Times New Roman" w:hAnsi="Times New Roman" w:cs="Minion Pro SmBd Ital"/>
          <w:lang w:val="en-US"/>
        </w:rPr>
        <w:t>maximalistic</w:t>
      </w:r>
      <w:proofErr w:type="spellEnd"/>
      <w:r>
        <w:rPr>
          <w:rFonts w:ascii="Times New Roman" w:hAnsi="Times New Roman" w:cs="Minion Pro SmBd Ital"/>
          <w:lang w:val="en-US"/>
        </w:rPr>
        <w:t xml:space="preserve">) recreated my heart, whereas I still have my doubts and often my determined No! </w:t>
      </w:r>
      <w:proofErr w:type="gramStart"/>
      <w:r>
        <w:rPr>
          <w:rFonts w:ascii="Times New Roman" w:hAnsi="Times New Roman" w:cs="Minion Pro SmBd Ital"/>
          <w:lang w:val="en-US"/>
        </w:rPr>
        <w:t>against</w:t>
      </w:r>
      <w:proofErr w:type="gramEnd"/>
      <w:r>
        <w:rPr>
          <w:rFonts w:ascii="Times New Roman" w:hAnsi="Times New Roman" w:cs="Minion Pro SmBd Ital"/>
          <w:lang w:val="en-US"/>
        </w:rPr>
        <w:t xml:space="preserve"> so many things, from deep and secure reasons – contemplated in decades. Of course this is not directed against your </w:t>
      </w:r>
      <w:r w:rsidR="00B926B4">
        <w:rPr>
          <w:rFonts w:ascii="Times New Roman" w:hAnsi="Times New Roman" w:cs="Minion Pro SmBd Ital"/>
          <w:lang w:val="en-US"/>
        </w:rPr>
        <w:t>sense-bestowing on</w:t>
      </w:r>
      <w:r>
        <w:rPr>
          <w:rFonts w:ascii="Times New Roman" w:hAnsi="Times New Roman" w:cs="Minion Pro SmBd Ital"/>
          <w:lang w:val="en-US"/>
        </w:rPr>
        <w:t xml:space="preserve"> your work</w:t>
      </w:r>
      <w:r w:rsidR="006B54D9">
        <w:rPr>
          <w:rFonts w:ascii="Times New Roman" w:hAnsi="Times New Roman" w:cs="Minion Pro SmBd Ital"/>
          <w:lang w:val="en-US"/>
        </w:rPr>
        <w:t xml:space="preserve"> through the firm direction towards ideas, not the demand </w:t>
      </w:r>
      <w:r w:rsidR="00B926B4">
        <w:rPr>
          <w:rFonts w:ascii="Times New Roman" w:hAnsi="Times New Roman" w:cs="Minion Pro SmBd Ital"/>
          <w:lang w:val="en-US"/>
        </w:rPr>
        <w:t xml:space="preserve">being formal in its universality </w:t>
      </w:r>
      <w:r w:rsidR="006B54D9">
        <w:rPr>
          <w:rFonts w:ascii="Times New Roman" w:hAnsi="Times New Roman" w:cs="Minion Pro SmBd Ital"/>
          <w:lang w:val="en-US"/>
        </w:rPr>
        <w:t xml:space="preserve">for a complete turn of humanity towards the dignity of a true, ideally directed work. Not the judging of Marxism, of the naturalism of any shape and kind, not the exhibiting of the turn of every </w:t>
      </w:r>
      <w:proofErr w:type="spellStart"/>
      <w:r w:rsidR="006B54D9">
        <w:rPr>
          <w:rFonts w:ascii="Times New Roman" w:hAnsi="Times New Roman" w:cs="Minion Pro SmBd Ital"/>
          <w:lang w:val="en-US"/>
        </w:rPr>
        <w:t>anthropologism</w:t>
      </w:r>
      <w:proofErr w:type="spellEnd"/>
      <w:r w:rsidR="006B54D9">
        <w:rPr>
          <w:rFonts w:ascii="Times New Roman" w:hAnsi="Times New Roman" w:cs="Minion Pro SmBd Ital"/>
          <w:lang w:val="en-US"/>
        </w:rPr>
        <w:t xml:space="preserve">, </w:t>
      </w:r>
      <w:proofErr w:type="spellStart"/>
      <w:r w:rsidR="006B54D9">
        <w:rPr>
          <w:rFonts w:ascii="Times New Roman" w:hAnsi="Times New Roman" w:cs="Minion Pro SmBd Ital"/>
          <w:lang w:val="en-US"/>
        </w:rPr>
        <w:t>biologism</w:t>
      </w:r>
      <w:proofErr w:type="spellEnd"/>
      <w:r w:rsidR="006B54D9">
        <w:rPr>
          <w:rFonts w:ascii="Times New Roman" w:hAnsi="Times New Roman" w:cs="Minion Pro SmBd Ital"/>
          <w:lang w:val="en-US"/>
        </w:rPr>
        <w:t xml:space="preserve">, positivism into an anti-ethical – ethically groundless, since idealess – egotism, the social downside of which is capitalism in the </w:t>
      </w:r>
      <w:r w:rsidR="00B926B4">
        <w:rPr>
          <w:rFonts w:ascii="Times New Roman" w:hAnsi="Times New Roman" w:cs="Minion Pro SmBd Ital"/>
          <w:lang w:val="en-US"/>
        </w:rPr>
        <w:t>extended</w:t>
      </w:r>
      <w:r w:rsidR="006B54D9">
        <w:rPr>
          <w:rFonts w:ascii="Times New Roman" w:hAnsi="Times New Roman" w:cs="Minion Pro SmBd Ital"/>
          <w:lang w:val="en-US"/>
        </w:rPr>
        <w:t xml:space="preserve"> sense. But I can absolutely not follow you if you bring rationalism and transcendental philosophy in one line, and if you</w:t>
      </w:r>
      <w:r w:rsidR="00B926B4">
        <w:rPr>
          <w:rFonts w:ascii="Times New Roman" w:hAnsi="Times New Roman" w:cs="Minion Pro SmBd Ital"/>
          <w:lang w:val="en-US"/>
        </w:rPr>
        <w:t xml:space="preserve"> do not</w:t>
      </w:r>
      <w:r w:rsidR="006B54D9">
        <w:rPr>
          <w:rFonts w:ascii="Times New Roman" w:hAnsi="Times New Roman" w:cs="Minion Pro SmBd Ital"/>
          <w:lang w:val="en-US"/>
        </w:rPr>
        <w:t xml:space="preserve"> seem to see the size of the motives, only unclearly stuck in these </w:t>
      </w:r>
      <w:proofErr w:type="spellStart"/>
      <w:r w:rsidR="006B54D9">
        <w:rPr>
          <w:rFonts w:ascii="Times New Roman" w:hAnsi="Times New Roman" w:cs="Minion Pro SmBd Ital"/>
          <w:lang w:val="en-US"/>
        </w:rPr>
        <w:t>tra</w:t>
      </w:r>
      <w:proofErr w:type="spellEnd"/>
      <w:r w:rsidR="006B54D9">
        <w:rPr>
          <w:rFonts w:ascii="Times New Roman" w:hAnsi="Times New Roman" w:cs="Minion Pro SmBd Ital"/>
          <w:lang w:val="en-US"/>
        </w:rPr>
        <w:t>&lt;di&gt;</w:t>
      </w:r>
      <w:proofErr w:type="spellStart"/>
      <w:r w:rsidR="006B54D9">
        <w:rPr>
          <w:rFonts w:ascii="Times New Roman" w:hAnsi="Times New Roman" w:cs="Minion Pro SmBd Ital"/>
          <w:lang w:val="en-US"/>
        </w:rPr>
        <w:t>tions</w:t>
      </w:r>
      <w:proofErr w:type="spellEnd"/>
      <w:r w:rsidR="006B54D9">
        <w:rPr>
          <w:rFonts w:ascii="Times New Roman" w:hAnsi="Times New Roman" w:cs="Minion Pro SmBd Ital"/>
          <w:lang w:val="en-US"/>
        </w:rPr>
        <w:t xml:space="preserve"> and only </w:t>
      </w:r>
      <w:r w:rsidR="00B926B4">
        <w:rPr>
          <w:rFonts w:ascii="Times New Roman" w:hAnsi="Times New Roman" w:cs="Minion Pro SmBd Ital"/>
          <w:lang w:val="en-US"/>
        </w:rPr>
        <w:t xml:space="preserve">in </w:t>
      </w:r>
      <w:proofErr w:type="spellStart"/>
      <w:r w:rsidR="00B926B4">
        <w:rPr>
          <w:rFonts w:ascii="Times New Roman" w:hAnsi="Times New Roman" w:cs="Minion Pro SmBd Ital"/>
          <w:lang w:val="en-US"/>
        </w:rPr>
        <w:t>phenom</w:t>
      </w:r>
      <w:proofErr w:type="spellEnd"/>
      <w:r w:rsidR="00B926B4">
        <w:rPr>
          <w:rFonts w:ascii="Times New Roman" w:hAnsi="Times New Roman" w:cs="Minion Pro SmBd Ital"/>
          <w:lang w:val="en-US"/>
        </w:rPr>
        <w:t xml:space="preserve">&lt;enology&gt; </w:t>
      </w:r>
      <w:r w:rsidR="006B54D9">
        <w:rPr>
          <w:rFonts w:ascii="Times New Roman" w:hAnsi="Times New Roman" w:cs="Minion Pro SmBd Ital"/>
          <w:lang w:val="en-US"/>
        </w:rPr>
        <w:t xml:space="preserve">struggling to </w:t>
      </w:r>
      <w:r w:rsidR="00B926B4">
        <w:rPr>
          <w:rFonts w:ascii="Times New Roman" w:hAnsi="Times New Roman" w:cs="Minion Pro SmBd Ital"/>
          <w:lang w:val="en-US"/>
        </w:rPr>
        <w:t>become manifest</w:t>
      </w:r>
      <w:r w:rsidR="006B54D9">
        <w:rPr>
          <w:rFonts w:ascii="Times New Roman" w:hAnsi="Times New Roman" w:cs="Minion Pro SmBd Ital"/>
          <w:lang w:val="en-US"/>
        </w:rPr>
        <w:t xml:space="preserve"> </w:t>
      </w:r>
      <w:r w:rsidR="00B926B4">
        <w:rPr>
          <w:rFonts w:ascii="Times New Roman" w:hAnsi="Times New Roman" w:cs="Minion Pro SmBd Ital"/>
          <w:lang w:val="en-US"/>
        </w:rPr>
        <w:t>as</w:t>
      </w:r>
      <w:r w:rsidR="006B54D9">
        <w:rPr>
          <w:rFonts w:ascii="Times New Roman" w:hAnsi="Times New Roman" w:cs="Minion Pro SmBd Ital"/>
          <w:lang w:val="en-US"/>
        </w:rPr>
        <w:t xml:space="preserve"> a certain work problem</w:t>
      </w:r>
      <w:r w:rsidR="00B926B4">
        <w:rPr>
          <w:rFonts w:ascii="Times New Roman" w:hAnsi="Times New Roman" w:cs="Minion Pro SmBd Ital"/>
          <w:lang w:val="en-US"/>
        </w:rPr>
        <w:t>.</w:t>
      </w:r>
      <w:r w:rsidR="006B54D9">
        <w:rPr>
          <w:rFonts w:ascii="Times New Roman" w:hAnsi="Times New Roman" w:cs="Minion Pro SmBd Ital"/>
          <w:lang w:val="en-US"/>
        </w:rPr>
        <w:t xml:space="preserve"> I generally</w:t>
      </w:r>
      <w:r w:rsidR="003779A7">
        <w:rPr>
          <w:rFonts w:ascii="Times New Roman" w:hAnsi="Times New Roman" w:cs="Minion Pro SmBd Ital"/>
          <w:lang w:val="en-US"/>
        </w:rPr>
        <w:t>*</w:t>
      </w:r>
      <w:r w:rsidR="006B54D9">
        <w:rPr>
          <w:rFonts w:ascii="Times New Roman" w:hAnsi="Times New Roman" w:cs="Minion Pro SmBd Ital"/>
          <w:lang w:val="en-US"/>
        </w:rPr>
        <w:t xml:space="preserve"> have the impression, that your sense for the history’s mind is not fully developed yet, as I myself have seen it becoming and growing in me</w:t>
      </w:r>
      <w:r w:rsidR="00B926B4">
        <w:rPr>
          <w:rFonts w:ascii="Times New Roman" w:hAnsi="Times New Roman" w:cs="Minion Pro SmBd Ital"/>
          <w:lang w:val="en-US"/>
        </w:rPr>
        <w:t xml:space="preserve"> quite late</w:t>
      </w:r>
      <w:r w:rsidR="006B54D9">
        <w:rPr>
          <w:rFonts w:ascii="Times New Roman" w:hAnsi="Times New Roman" w:cs="Minion Pro SmBd Ital"/>
          <w:lang w:val="en-US"/>
        </w:rPr>
        <w:t>. (I therefore suppose that you started from natural scientific studies as well.) God and God’s world, man searching for God, living in the childhood of God, etc. – all this will mean something new, more rich</w:t>
      </w:r>
      <w:r w:rsidR="00EC4D17">
        <w:rPr>
          <w:rFonts w:ascii="Times New Roman" w:hAnsi="Times New Roman" w:cs="Minion Pro SmBd Ital"/>
          <w:lang w:val="en-US"/>
        </w:rPr>
        <w:t xml:space="preserve"> to you, as soon as you will have gained a viewing eye for history and – which is not that distant – an eye for an absolute consideration of the being, also consideration of the “world” from the pole of pure subjectivity. It is quite necessary that you relearn with regard to transcend&lt;</w:t>
      </w:r>
      <w:proofErr w:type="spellStart"/>
      <w:r w:rsidR="00EC4D17">
        <w:rPr>
          <w:rFonts w:ascii="Times New Roman" w:hAnsi="Times New Roman" w:cs="Minion Pro SmBd Ital"/>
          <w:lang w:val="en-US"/>
        </w:rPr>
        <w:t>ental</w:t>
      </w:r>
      <w:proofErr w:type="spellEnd"/>
      <w:r w:rsidR="00EC4D17">
        <w:rPr>
          <w:rFonts w:ascii="Times New Roman" w:hAnsi="Times New Roman" w:cs="Minion Pro SmBd Ital"/>
          <w:lang w:val="en-US"/>
        </w:rPr>
        <w:t xml:space="preserve">&gt; philosophy, </w:t>
      </w:r>
      <w:r w:rsidR="004C236C">
        <w:rPr>
          <w:rFonts w:ascii="Times New Roman" w:hAnsi="Times New Roman" w:cs="Minion Pro SmBd Ital"/>
          <w:lang w:val="en-US"/>
        </w:rPr>
        <w:t xml:space="preserve">[that you] </w:t>
      </w:r>
      <w:r w:rsidR="00EC4D17">
        <w:rPr>
          <w:rFonts w:ascii="Times New Roman" w:hAnsi="Times New Roman" w:cs="Minion Pro SmBd Ital"/>
          <w:lang w:val="en-US"/>
        </w:rPr>
        <w:t>start anew; this does not mean at all though, that I would like to suggest the motto “Back to Kant”</w:t>
      </w:r>
      <w:r w:rsidR="00EC4D17">
        <w:rPr>
          <w:rStyle w:val="FootnoteReference"/>
          <w:rFonts w:ascii="Times New Roman" w:hAnsi="Times New Roman" w:cs="Minion Pro SmBd Ital"/>
          <w:lang w:val="en-US"/>
        </w:rPr>
        <w:footnoteReference w:id="14"/>
      </w:r>
      <w:r w:rsidR="00EC4D17">
        <w:rPr>
          <w:rFonts w:ascii="Times New Roman" w:hAnsi="Times New Roman" w:cs="Minion Pro SmBd Ital"/>
          <w:lang w:val="en-US"/>
        </w:rPr>
        <w:t xml:space="preserve"> </w:t>
      </w:r>
      <w:r w:rsidR="004C236C">
        <w:rPr>
          <w:rFonts w:ascii="Times New Roman" w:hAnsi="Times New Roman" w:cs="Minion Pro SmBd Ital"/>
          <w:lang w:val="en-US"/>
        </w:rPr>
        <w:t xml:space="preserve">, </w:t>
      </w:r>
      <w:r w:rsidR="00EC4D17">
        <w:rPr>
          <w:rFonts w:ascii="Times New Roman" w:hAnsi="Times New Roman" w:cs="Minion Pro SmBd Ital"/>
          <w:lang w:val="en-US"/>
        </w:rPr>
        <w:t xml:space="preserve">which has always been and remained foreign to me. Only in [412] </w:t>
      </w:r>
      <w:r w:rsidR="0079157C">
        <w:rPr>
          <w:rFonts w:ascii="Times New Roman" w:hAnsi="Times New Roman" w:cs="Minion Pro SmBd Ital"/>
          <w:lang w:val="en-US"/>
        </w:rPr>
        <w:t>a completely different sense</w:t>
      </w:r>
      <w:r w:rsidR="004C236C">
        <w:rPr>
          <w:rFonts w:ascii="Times New Roman" w:hAnsi="Times New Roman" w:cs="Minion Pro SmBd Ital"/>
          <w:lang w:val="en-US"/>
        </w:rPr>
        <w:t xml:space="preserve"> from the common one</w:t>
      </w:r>
      <w:r w:rsidR="0079157C">
        <w:rPr>
          <w:rFonts w:ascii="Times New Roman" w:hAnsi="Times New Roman" w:cs="Minion Pro SmBd Ital"/>
          <w:lang w:val="en-US"/>
        </w:rPr>
        <w:t xml:space="preserve"> are you supposed to return </w:t>
      </w:r>
      <w:r w:rsidR="004C236C">
        <w:rPr>
          <w:rFonts w:ascii="Times New Roman" w:hAnsi="Times New Roman" w:cs="Minion Pro SmBd Ital"/>
          <w:lang w:val="en-US"/>
        </w:rPr>
        <w:t>one more time</w:t>
      </w:r>
      <w:r w:rsidR="0079157C">
        <w:rPr>
          <w:rFonts w:ascii="Times New Roman" w:hAnsi="Times New Roman" w:cs="Minion Pro SmBd Ital"/>
          <w:lang w:val="en-US"/>
        </w:rPr>
        <w:t xml:space="preserve"> to Kant, namely to gladly notice the large motives governing through Kant’s struggling from phenomenology’s scientific </w:t>
      </w:r>
      <w:proofErr w:type="spellStart"/>
      <w:r w:rsidR="0079157C">
        <w:rPr>
          <w:rFonts w:ascii="Times New Roman" w:hAnsi="Times New Roman" w:cs="Minion Pro SmBd Ital"/>
          <w:lang w:val="en-US"/>
        </w:rPr>
        <w:t>transc</w:t>
      </w:r>
      <w:proofErr w:type="spellEnd"/>
      <w:r w:rsidR="0079157C">
        <w:rPr>
          <w:rFonts w:ascii="Times New Roman" w:hAnsi="Times New Roman" w:cs="Minion Pro SmBd Ital"/>
          <w:lang w:val="en-US"/>
        </w:rPr>
        <w:t>&lt;</w:t>
      </w:r>
      <w:proofErr w:type="spellStart"/>
      <w:r w:rsidR="0079157C">
        <w:rPr>
          <w:rFonts w:ascii="Times New Roman" w:hAnsi="Times New Roman" w:cs="Minion Pro SmBd Ital"/>
          <w:lang w:val="en-US"/>
        </w:rPr>
        <w:t>endental</w:t>
      </w:r>
      <w:proofErr w:type="spellEnd"/>
      <w:r w:rsidR="0079157C">
        <w:rPr>
          <w:rFonts w:ascii="Times New Roman" w:hAnsi="Times New Roman" w:cs="Minion Pro SmBd Ital"/>
          <w:lang w:val="en-US"/>
        </w:rPr>
        <w:t xml:space="preserve">&gt; </w:t>
      </w:r>
      <w:proofErr w:type="spellStart"/>
      <w:r w:rsidR="0079157C">
        <w:rPr>
          <w:rFonts w:ascii="Times New Roman" w:hAnsi="Times New Roman" w:cs="Minion Pro SmBd Ital"/>
          <w:lang w:val="en-US"/>
        </w:rPr>
        <w:t>phil</w:t>
      </w:r>
      <w:proofErr w:type="spellEnd"/>
      <w:r w:rsidR="004C236C">
        <w:rPr>
          <w:rFonts w:ascii="Times New Roman" w:hAnsi="Times New Roman" w:cs="Minion Pro SmBd Ital"/>
          <w:lang w:val="en-US"/>
        </w:rPr>
        <w:t>&lt;</w:t>
      </w:r>
      <w:proofErr w:type="spellStart"/>
      <w:r w:rsidR="004C236C">
        <w:rPr>
          <w:rFonts w:ascii="Times New Roman" w:hAnsi="Times New Roman" w:cs="Minion Pro SmBd Ital"/>
          <w:lang w:val="en-US"/>
        </w:rPr>
        <w:t>osophy</w:t>
      </w:r>
      <w:proofErr w:type="spellEnd"/>
      <w:r w:rsidR="004C236C">
        <w:rPr>
          <w:rFonts w:ascii="Times New Roman" w:hAnsi="Times New Roman" w:cs="Minion Pro SmBd Ital"/>
          <w:lang w:val="en-US"/>
        </w:rPr>
        <w:t xml:space="preserve">&gt; having grown from very </w:t>
      </w:r>
      <w:r w:rsidR="0079157C">
        <w:rPr>
          <w:rFonts w:ascii="Times New Roman" w:hAnsi="Times New Roman" w:cs="Minion Pro SmBd Ital"/>
          <w:lang w:val="en-US"/>
        </w:rPr>
        <w:t>own motives</w:t>
      </w:r>
      <w:proofErr w:type="gramStart"/>
      <w:r w:rsidR="0079157C">
        <w:rPr>
          <w:rFonts w:ascii="Times New Roman" w:hAnsi="Times New Roman" w:cs="Minion Pro SmBd Ital"/>
          <w:lang w:val="en-US"/>
        </w:rPr>
        <w:t>.</w:t>
      </w:r>
      <w:r w:rsidR="003779A7">
        <w:rPr>
          <w:rFonts w:ascii="Times New Roman" w:hAnsi="Times New Roman" w:cs="Minion Pro SmBd Ital"/>
          <w:lang w:val="en-US"/>
        </w:rPr>
        <w:t>*</w:t>
      </w:r>
      <w:proofErr w:type="gramEnd"/>
      <w:r w:rsidR="003779A7">
        <w:rPr>
          <w:rFonts w:ascii="Times New Roman" w:hAnsi="Times New Roman" w:cs="Minion Pro SmBd Ital"/>
          <w:lang w:val="en-US"/>
        </w:rPr>
        <w:t>*</w:t>
      </w:r>
      <w:r w:rsidR="004C236C">
        <w:rPr>
          <w:rFonts w:ascii="Times New Roman" w:hAnsi="Times New Roman" w:cs="Minion Pro SmBd Ital"/>
          <w:lang w:val="en-US"/>
        </w:rPr>
        <w:t xml:space="preserve"> I have learnt i</w:t>
      </w:r>
      <w:r w:rsidR="006F7043">
        <w:rPr>
          <w:rFonts w:ascii="Times New Roman" w:hAnsi="Times New Roman" w:cs="Minion Pro SmBd Ital"/>
          <w:lang w:val="en-US"/>
        </w:rPr>
        <w:t xml:space="preserve">ncomparably more from Hume than I did from Kant, against whom I had my deepest antipathies and who (if I judge this correctly) did not determine me at all. And yet, now he is a big one for me too, and in his degree higher than Hume. But I defend my ideas here and do not deny myself to reproach you, </w:t>
      </w:r>
      <w:r w:rsidR="004C236C">
        <w:rPr>
          <w:rFonts w:ascii="Times New Roman" w:hAnsi="Times New Roman" w:cs="Minion Pro SmBd Ital"/>
          <w:lang w:val="en-US"/>
        </w:rPr>
        <w:t>who is spiritually akin to me</w:t>
      </w:r>
      <w:r w:rsidR="006F7043">
        <w:rPr>
          <w:rFonts w:ascii="Times New Roman" w:hAnsi="Times New Roman" w:cs="Minion Pro SmBd Ital"/>
          <w:lang w:val="en-US"/>
        </w:rPr>
        <w:t xml:space="preserve">. Why </w:t>
      </w:r>
      <w:r w:rsidR="004C236C">
        <w:rPr>
          <w:rFonts w:ascii="Times New Roman" w:hAnsi="Times New Roman" w:cs="Minion Pro SmBd Ital"/>
          <w:lang w:val="en-US"/>
        </w:rPr>
        <w:t>did</w:t>
      </w:r>
      <w:r w:rsidR="006F7043">
        <w:rPr>
          <w:rFonts w:ascii="Times New Roman" w:hAnsi="Times New Roman" w:cs="Minion Pro SmBd Ital"/>
          <w:lang w:val="en-US"/>
        </w:rPr>
        <w:t xml:space="preserve"> you, so deeply determined in your whole world apprehension by my Log&lt;</w:t>
      </w:r>
      <w:proofErr w:type="spellStart"/>
      <w:r w:rsidR="006F7043">
        <w:rPr>
          <w:rFonts w:ascii="Times New Roman" w:hAnsi="Times New Roman" w:cs="Minion Pro SmBd Ital"/>
          <w:lang w:val="en-US"/>
        </w:rPr>
        <w:t>ical</w:t>
      </w:r>
      <w:proofErr w:type="spellEnd"/>
      <w:r w:rsidR="006F7043">
        <w:rPr>
          <w:rFonts w:ascii="Times New Roman" w:hAnsi="Times New Roman" w:cs="Minion Pro SmBd Ital"/>
          <w:lang w:val="en-US"/>
        </w:rPr>
        <w:t xml:space="preserve">&gt; </w:t>
      </w:r>
      <w:proofErr w:type="spellStart"/>
      <w:r w:rsidR="006F7043">
        <w:rPr>
          <w:rFonts w:ascii="Times New Roman" w:hAnsi="Times New Roman" w:cs="Minion Pro SmBd Ital"/>
          <w:lang w:val="en-US"/>
        </w:rPr>
        <w:t>Inv</w:t>
      </w:r>
      <w:proofErr w:type="spellEnd"/>
      <w:r w:rsidR="006F7043">
        <w:rPr>
          <w:rFonts w:ascii="Times New Roman" w:hAnsi="Times New Roman" w:cs="Minion Pro SmBd Ital"/>
          <w:lang w:val="en-US"/>
        </w:rPr>
        <w:t>&lt;</w:t>
      </w:r>
      <w:proofErr w:type="spellStart"/>
      <w:r w:rsidR="006F7043">
        <w:rPr>
          <w:rFonts w:ascii="Times New Roman" w:hAnsi="Times New Roman" w:cs="Minion Pro SmBd Ital"/>
          <w:lang w:val="en-US"/>
        </w:rPr>
        <w:t>estigations</w:t>
      </w:r>
      <w:proofErr w:type="spellEnd"/>
      <w:r w:rsidR="006F7043">
        <w:rPr>
          <w:rFonts w:ascii="Times New Roman" w:hAnsi="Times New Roman" w:cs="Minion Pro SmBd Ital"/>
          <w:lang w:val="en-US"/>
        </w:rPr>
        <w:t>&gt;, as</w:t>
      </w:r>
      <w:r w:rsidR="004C236C">
        <w:rPr>
          <w:rFonts w:ascii="Times New Roman" w:hAnsi="Times New Roman" w:cs="Minion Pro SmBd Ital"/>
          <w:lang w:val="en-US"/>
        </w:rPr>
        <w:t xml:space="preserve"> you gladly admit, never visit</w:t>
      </w:r>
      <w:r w:rsidR="006F7043">
        <w:rPr>
          <w:rFonts w:ascii="Times New Roman" w:hAnsi="Times New Roman" w:cs="Minion Pro SmBd Ital"/>
          <w:lang w:val="en-US"/>
        </w:rPr>
        <w:t xml:space="preserve"> me in person – for </w:t>
      </w:r>
      <w:r w:rsidR="004C236C">
        <w:rPr>
          <w:rFonts w:ascii="Times New Roman" w:hAnsi="Times New Roman" w:cs="Minion Pro SmBd Ital"/>
          <w:lang w:val="en-US"/>
        </w:rPr>
        <w:t xml:space="preserve">establishing </w:t>
      </w:r>
      <w:r w:rsidR="006F7043">
        <w:rPr>
          <w:rFonts w:ascii="Times New Roman" w:hAnsi="Times New Roman" w:cs="Minion Pro SmBd Ital"/>
          <w:lang w:val="en-US"/>
        </w:rPr>
        <w:t>an effective and fruitful “loving community”? How come that you changed you</w:t>
      </w:r>
      <w:r w:rsidR="004C236C">
        <w:rPr>
          <w:rFonts w:ascii="Times New Roman" w:hAnsi="Times New Roman" w:cs="Minion Pro SmBd Ital"/>
          <w:lang w:val="en-US"/>
        </w:rPr>
        <w:t>r</w:t>
      </w:r>
      <w:r w:rsidR="006F7043">
        <w:rPr>
          <w:rFonts w:ascii="Times New Roman" w:hAnsi="Times New Roman" w:cs="Minion Pro SmBd Ital"/>
          <w:lang w:val="en-US"/>
        </w:rPr>
        <w:t xml:space="preserve"> doubts against my “Ideas” in your study in a so quickly determined way into negation, without speaking personally with me about these doubts? How could you endure that for me myself the L&lt;</w:t>
      </w:r>
      <w:proofErr w:type="spellStart"/>
      <w:r w:rsidR="006F7043">
        <w:rPr>
          <w:rFonts w:ascii="Times New Roman" w:hAnsi="Times New Roman" w:cs="Minion Pro SmBd Ital"/>
          <w:lang w:val="en-US"/>
        </w:rPr>
        <w:t>ogical</w:t>
      </w:r>
      <w:proofErr w:type="spellEnd"/>
      <w:r w:rsidR="006F7043">
        <w:rPr>
          <w:rFonts w:ascii="Times New Roman" w:hAnsi="Times New Roman" w:cs="Minion Pro SmBd Ital"/>
          <w:lang w:val="en-US"/>
        </w:rPr>
        <w:t>&gt; I&lt;</w:t>
      </w:r>
      <w:proofErr w:type="spellStart"/>
      <w:r w:rsidR="006F7043">
        <w:rPr>
          <w:rFonts w:ascii="Times New Roman" w:hAnsi="Times New Roman" w:cs="Minion Pro SmBd Ital"/>
          <w:lang w:val="en-US"/>
        </w:rPr>
        <w:t>nvestigations</w:t>
      </w:r>
      <w:proofErr w:type="spellEnd"/>
      <w:r w:rsidR="006F7043">
        <w:rPr>
          <w:rFonts w:ascii="Times New Roman" w:hAnsi="Times New Roman" w:cs="Minion Pro SmBd Ital"/>
          <w:lang w:val="en-US"/>
        </w:rPr>
        <w:t>&gt; are only some transition for me towards a higher development, which</w:t>
      </w:r>
      <w:r w:rsidR="004C236C">
        <w:rPr>
          <w:rFonts w:ascii="Times New Roman" w:hAnsi="Times New Roman" w:cs="Minion Pro SmBd Ital"/>
          <w:lang w:val="en-US"/>
        </w:rPr>
        <w:t>,</w:t>
      </w:r>
      <w:r w:rsidR="006F7043">
        <w:rPr>
          <w:rFonts w:ascii="Times New Roman" w:hAnsi="Times New Roman" w:cs="Minion Pro SmBd Ital"/>
          <w:lang w:val="en-US"/>
        </w:rPr>
        <w:t xml:space="preserve"> as certainly as I </w:t>
      </w:r>
      <w:r w:rsidR="004C236C">
        <w:rPr>
          <w:rFonts w:ascii="Times New Roman" w:hAnsi="Times New Roman" w:cs="Minion Pro SmBd Ital"/>
          <w:lang w:val="en-US"/>
        </w:rPr>
        <w:t xml:space="preserve">do </w:t>
      </w:r>
      <w:r w:rsidR="006F7043">
        <w:rPr>
          <w:rFonts w:ascii="Times New Roman" w:hAnsi="Times New Roman" w:cs="Minion Pro SmBd Ital"/>
          <w:lang w:val="en-US"/>
        </w:rPr>
        <w:t>live</w:t>
      </w:r>
      <w:r w:rsidR="004C236C">
        <w:rPr>
          <w:rFonts w:ascii="Times New Roman" w:hAnsi="Times New Roman" w:cs="Minion Pro SmBd Ital"/>
          <w:lang w:val="en-US"/>
        </w:rPr>
        <w:t>,</w:t>
      </w:r>
      <w:r w:rsidR="006F7043">
        <w:rPr>
          <w:rFonts w:ascii="Times New Roman" w:hAnsi="Times New Roman" w:cs="Minion Pro SmBd Ital"/>
          <w:lang w:val="en-US"/>
        </w:rPr>
        <w:t xml:space="preserve"> I am convinced of, that my true mission willed by God will only have its impact in it, and which for you was mainly a satisfying ending? I lived through around an entire decade of passionate and often despairing work in order to wrest the L&lt;</w:t>
      </w:r>
      <w:proofErr w:type="spellStart"/>
      <w:r w:rsidR="006F7043">
        <w:rPr>
          <w:rFonts w:ascii="Times New Roman" w:hAnsi="Times New Roman" w:cs="Minion Pro SmBd Ital"/>
          <w:lang w:val="en-US"/>
        </w:rPr>
        <w:t>ogical</w:t>
      </w:r>
      <w:proofErr w:type="spellEnd"/>
      <w:r w:rsidR="006F7043">
        <w:rPr>
          <w:rFonts w:ascii="Times New Roman" w:hAnsi="Times New Roman" w:cs="Minion Pro SmBd Ital"/>
          <w:lang w:val="en-US"/>
        </w:rPr>
        <w:t>&gt; I&lt;</w:t>
      </w:r>
      <w:proofErr w:type="spellStart"/>
      <w:r w:rsidR="006F7043">
        <w:rPr>
          <w:rFonts w:ascii="Times New Roman" w:hAnsi="Times New Roman" w:cs="Minion Pro SmBd Ital"/>
          <w:lang w:val="en-US"/>
        </w:rPr>
        <w:t>nvestigations</w:t>
      </w:r>
      <w:proofErr w:type="spellEnd"/>
      <w:r w:rsidR="006F7043">
        <w:rPr>
          <w:rFonts w:ascii="Times New Roman" w:hAnsi="Times New Roman" w:cs="Minion Pro SmBd Ital"/>
          <w:lang w:val="en-US"/>
        </w:rPr>
        <w:t>&gt; from me. I needed more than a decade of no less passionate and no less consuming work for the “Ideas”. They developed like the L&lt;</w:t>
      </w:r>
      <w:proofErr w:type="spellStart"/>
      <w:r w:rsidR="006F7043">
        <w:rPr>
          <w:rFonts w:ascii="Times New Roman" w:hAnsi="Times New Roman" w:cs="Minion Pro SmBd Ital"/>
          <w:lang w:val="en-US"/>
        </w:rPr>
        <w:t>ogical</w:t>
      </w:r>
      <w:proofErr w:type="spellEnd"/>
      <w:r w:rsidR="006F7043">
        <w:rPr>
          <w:rFonts w:ascii="Times New Roman" w:hAnsi="Times New Roman" w:cs="Minion Pro SmBd Ital"/>
          <w:lang w:val="en-US"/>
        </w:rPr>
        <w:t>&gt; I&lt;</w:t>
      </w:r>
      <w:proofErr w:type="spellStart"/>
      <w:r w:rsidR="006F7043">
        <w:rPr>
          <w:rFonts w:ascii="Times New Roman" w:hAnsi="Times New Roman" w:cs="Minion Pro SmBd Ital"/>
          <w:lang w:val="en-US"/>
        </w:rPr>
        <w:t>nvestigations</w:t>
      </w:r>
      <w:proofErr w:type="spellEnd"/>
      <w:r w:rsidR="006F7043">
        <w:rPr>
          <w:rFonts w:ascii="Times New Roman" w:hAnsi="Times New Roman" w:cs="Minion Pro SmBd Ital"/>
          <w:lang w:val="en-US"/>
        </w:rPr>
        <w:t>&gt; from purely inner motivations, as the result of some constant, unchangeable inner willing and growing. I think a development has never been straighter, more target oriented, predestined, “demonical”. When I published the L&lt;</w:t>
      </w:r>
      <w:proofErr w:type="spellStart"/>
      <w:r w:rsidR="006F7043">
        <w:rPr>
          <w:rFonts w:ascii="Times New Roman" w:hAnsi="Times New Roman" w:cs="Minion Pro SmBd Ital"/>
          <w:lang w:val="en-US"/>
        </w:rPr>
        <w:t>ogical</w:t>
      </w:r>
      <w:proofErr w:type="spellEnd"/>
      <w:r w:rsidR="006F7043">
        <w:rPr>
          <w:rFonts w:ascii="Times New Roman" w:hAnsi="Times New Roman" w:cs="Minion Pro SmBd Ital"/>
          <w:lang w:val="en-US"/>
        </w:rPr>
        <w:t>&gt; I&lt;</w:t>
      </w:r>
      <w:proofErr w:type="spellStart"/>
      <w:r w:rsidR="006F7043">
        <w:rPr>
          <w:rFonts w:ascii="Times New Roman" w:hAnsi="Times New Roman" w:cs="Minion Pro SmBd Ital"/>
          <w:lang w:val="en-US"/>
        </w:rPr>
        <w:t>nvestigations</w:t>
      </w:r>
      <w:proofErr w:type="spellEnd"/>
      <w:r w:rsidR="006F7043">
        <w:rPr>
          <w:rFonts w:ascii="Times New Roman" w:hAnsi="Times New Roman" w:cs="Minion Pro SmBd Ital"/>
          <w:lang w:val="en-US"/>
        </w:rPr>
        <w:t>&gt;, I only had a</w:t>
      </w:r>
      <w:r w:rsidR="001D46C7">
        <w:rPr>
          <w:rFonts w:ascii="Times New Roman" w:hAnsi="Times New Roman" w:cs="Minion Pro SmBd Ital"/>
          <w:lang w:val="en-US"/>
        </w:rPr>
        <w:t>n agonizing</w:t>
      </w:r>
      <w:r w:rsidR="00DE2D2B">
        <w:rPr>
          <w:rFonts w:ascii="Times New Roman" w:hAnsi="Times New Roman" w:cs="Minion Pro SmBd Ital"/>
          <w:lang w:val="en-US"/>
        </w:rPr>
        <w:t>ly</w:t>
      </w:r>
      <w:r w:rsidR="001D46C7">
        <w:rPr>
          <w:rFonts w:ascii="Times New Roman" w:hAnsi="Times New Roman" w:cs="Minion Pro SmBd Ital"/>
          <w:lang w:val="en-US"/>
        </w:rPr>
        <w:t xml:space="preserve"> divided logical conscientiousness (that is why they had to be formally taken away from me by men being close to me)</w:t>
      </w:r>
      <w:r w:rsidR="001D46C7">
        <w:rPr>
          <w:rStyle w:val="FootnoteReference"/>
          <w:rFonts w:ascii="Times New Roman" w:hAnsi="Times New Roman" w:cs="Minion Pro SmBd Ital"/>
          <w:lang w:val="en-US"/>
        </w:rPr>
        <w:footnoteReference w:id="15"/>
      </w:r>
      <w:r w:rsidR="001D46C7">
        <w:rPr>
          <w:rFonts w:ascii="Times New Roman" w:hAnsi="Times New Roman" w:cs="Minion Pro SmBd Ital"/>
          <w:lang w:val="en-US"/>
        </w:rPr>
        <w:t xml:space="preserve">, I felt, although I did not know why, that I did not have the completely pure </w:t>
      </w:r>
      <w:proofErr w:type="spellStart"/>
      <w:r w:rsidR="001D46C7">
        <w:rPr>
          <w:rFonts w:ascii="Times New Roman" w:hAnsi="Times New Roman" w:cs="Minion Pro SmBd Ital"/>
          <w:lang w:val="en-US"/>
        </w:rPr>
        <w:t>philos</w:t>
      </w:r>
      <w:proofErr w:type="spellEnd"/>
      <w:r w:rsidR="001D46C7">
        <w:rPr>
          <w:rFonts w:ascii="Times New Roman" w:hAnsi="Times New Roman" w:cs="Minion Pro SmBd Ital"/>
          <w:lang w:val="en-US"/>
        </w:rPr>
        <w:t>&lt;</w:t>
      </w:r>
      <w:proofErr w:type="spellStart"/>
      <w:r w:rsidR="001D46C7">
        <w:rPr>
          <w:rFonts w:ascii="Times New Roman" w:hAnsi="Times New Roman" w:cs="Minion Pro SmBd Ital"/>
          <w:lang w:val="en-US"/>
        </w:rPr>
        <w:t>ophical</w:t>
      </w:r>
      <w:proofErr w:type="spellEnd"/>
      <w:r w:rsidR="001D46C7">
        <w:rPr>
          <w:rFonts w:ascii="Times New Roman" w:hAnsi="Times New Roman" w:cs="Minion Pro SmBd Ital"/>
          <w:lang w:val="en-US"/>
        </w:rPr>
        <w:t>&gt; ground yet, and not pure method yet, [413] horizons</w:t>
      </w:r>
      <w:r w:rsidR="00DE2D2B">
        <w:rPr>
          <w:rFonts w:ascii="Times New Roman" w:hAnsi="Times New Roman" w:cs="Minion Pro SmBd Ital"/>
          <w:lang w:val="en-US"/>
        </w:rPr>
        <w:t xml:space="preserve"> of work</w:t>
      </w:r>
      <w:r w:rsidR="001D46C7">
        <w:rPr>
          <w:rFonts w:ascii="Times New Roman" w:hAnsi="Times New Roman" w:cs="Minion Pro SmBd Ital"/>
          <w:lang w:val="en-US"/>
        </w:rPr>
        <w:t xml:space="preserve"> being all-round clear. But when I had written down the “Ideas” – within 6 weeks, without any drafts as a basis, like in trance,</w:t>
      </w:r>
      <w:r w:rsidR="00F11B8B">
        <w:rPr>
          <w:rStyle w:val="FootnoteReference"/>
          <w:rFonts w:ascii="Times New Roman" w:hAnsi="Times New Roman" w:cs="Minion Pro SmBd Ital"/>
          <w:lang w:val="en-US"/>
        </w:rPr>
        <w:footnoteReference w:id="16"/>
      </w:r>
      <w:r w:rsidR="001D46C7">
        <w:rPr>
          <w:rFonts w:ascii="Times New Roman" w:hAnsi="Times New Roman" w:cs="Minion Pro SmBd Ital"/>
          <w:lang w:val="en-US"/>
        </w:rPr>
        <w:t xml:space="preserve"> and </w:t>
      </w:r>
      <w:r w:rsidR="00DE2D2B">
        <w:rPr>
          <w:rFonts w:ascii="Times New Roman" w:hAnsi="Times New Roman" w:cs="Minion Pro SmBd Ital"/>
          <w:lang w:val="en-US"/>
        </w:rPr>
        <w:t xml:space="preserve">[had] </w:t>
      </w:r>
      <w:r w:rsidR="001D46C7">
        <w:rPr>
          <w:rFonts w:ascii="Times New Roman" w:hAnsi="Times New Roman" w:cs="Minion Pro SmBd Ital"/>
          <w:lang w:val="en-US"/>
        </w:rPr>
        <w:t xml:space="preserve">read them over, printed them </w:t>
      </w:r>
      <w:r w:rsidR="00DE2D2B">
        <w:rPr>
          <w:rFonts w:ascii="Times New Roman" w:hAnsi="Times New Roman" w:cs="Minion Pro SmBd Ital"/>
          <w:lang w:val="en-US"/>
        </w:rPr>
        <w:t xml:space="preserve">at once, I </w:t>
      </w:r>
      <w:r w:rsidR="001D46C7">
        <w:rPr>
          <w:rFonts w:ascii="Times New Roman" w:hAnsi="Times New Roman" w:cs="Minion Pro SmBd Ital"/>
          <w:lang w:val="en-US"/>
        </w:rPr>
        <w:t xml:space="preserve">thanked God in all devotion, that I </w:t>
      </w:r>
      <w:r w:rsidR="00DE2D2B">
        <w:rPr>
          <w:rFonts w:ascii="Times New Roman" w:hAnsi="Times New Roman" w:cs="Minion Pro SmBd Ital"/>
          <w:lang w:val="en-US"/>
        </w:rPr>
        <w:t>had been</w:t>
      </w:r>
      <w:r w:rsidR="001D46C7">
        <w:rPr>
          <w:rFonts w:ascii="Times New Roman" w:hAnsi="Times New Roman" w:cs="Minion Pro SmBd Ital"/>
          <w:lang w:val="en-US"/>
        </w:rPr>
        <w:t xml:space="preserve"> allowed to write this book, and I could do nothing else, but stick to it, despite the work’s many </w:t>
      </w:r>
      <w:r w:rsidR="00DE2D2B">
        <w:rPr>
          <w:rFonts w:ascii="Times New Roman" w:hAnsi="Times New Roman" w:cs="Minion Pro SmBd Ital"/>
          <w:lang w:val="en-US"/>
        </w:rPr>
        <w:t>imperfections</w:t>
      </w:r>
      <w:r w:rsidR="001D46C7">
        <w:rPr>
          <w:rFonts w:ascii="Times New Roman" w:hAnsi="Times New Roman" w:cs="Minion Pro SmBd Ital"/>
          <w:lang w:val="en-US"/>
        </w:rPr>
        <w:t xml:space="preserve"> in details. And furthermore I had to thank </w:t>
      </w:r>
      <w:proofErr w:type="gramStart"/>
      <w:r w:rsidR="001D46C7">
        <w:rPr>
          <w:rFonts w:ascii="Times New Roman" w:hAnsi="Times New Roman" w:cs="Minion Pro SmBd Ital"/>
          <w:lang w:val="en-US"/>
        </w:rPr>
        <w:t>him, that</w:t>
      </w:r>
      <w:proofErr w:type="gramEnd"/>
      <w:r w:rsidR="001D46C7">
        <w:rPr>
          <w:rFonts w:ascii="Times New Roman" w:hAnsi="Times New Roman" w:cs="Minion Pro SmBd Ital"/>
          <w:lang w:val="en-US"/>
        </w:rPr>
        <w:t xml:space="preserve"> he allowed me to </w:t>
      </w:r>
      <w:r w:rsidR="00552D8C">
        <w:rPr>
          <w:rFonts w:ascii="Times New Roman" w:hAnsi="Times New Roman" w:cs="Minion Pro SmBd Ital"/>
          <w:lang w:val="en-US"/>
        </w:rPr>
        <w:t xml:space="preserve">discover ever new problem horizons and </w:t>
      </w:r>
      <w:r w:rsidR="00A45BF2">
        <w:rPr>
          <w:rFonts w:ascii="Times New Roman" w:hAnsi="Times New Roman" w:cs="Minion Pro SmBd Ital"/>
          <w:lang w:val="en-US"/>
        </w:rPr>
        <w:t>that he</w:t>
      </w:r>
      <w:r w:rsidR="00552D8C">
        <w:rPr>
          <w:rFonts w:ascii="Times New Roman" w:hAnsi="Times New Roman" w:cs="Minion Pro SmBd Ital"/>
          <w:lang w:val="en-US"/>
        </w:rPr>
        <w:t xml:space="preserve"> </w:t>
      </w:r>
      <w:r w:rsidR="00A45BF2">
        <w:rPr>
          <w:rFonts w:ascii="Times New Roman" w:hAnsi="Times New Roman" w:cs="Minion Pro SmBd Ital"/>
          <w:lang w:val="en-US"/>
        </w:rPr>
        <w:t>allowed</w:t>
      </w:r>
      <w:r w:rsidR="00552D8C">
        <w:rPr>
          <w:rFonts w:ascii="Times New Roman" w:hAnsi="Times New Roman" w:cs="Minion Pro SmBd Ital"/>
          <w:lang w:val="en-US"/>
        </w:rPr>
        <w:t xml:space="preserve"> ever new gates </w:t>
      </w:r>
      <w:r w:rsidR="00A45BF2">
        <w:rPr>
          <w:rFonts w:ascii="Times New Roman" w:hAnsi="Times New Roman" w:cs="Minion Pro SmBd Ital"/>
          <w:lang w:val="en-US"/>
        </w:rPr>
        <w:t xml:space="preserve">to open </w:t>
      </w:r>
      <w:r w:rsidR="00552D8C">
        <w:rPr>
          <w:rFonts w:ascii="Times New Roman" w:hAnsi="Times New Roman" w:cs="Minion Pro SmBd Ital"/>
          <w:lang w:val="en-US"/>
        </w:rPr>
        <w:t xml:space="preserve">in the constant ongoing impact of the old and ever again ramifying motives. But you wrote </w:t>
      </w:r>
      <w:r w:rsidR="00F11B8B">
        <w:rPr>
          <w:rFonts w:ascii="Times New Roman" w:hAnsi="Times New Roman" w:cs="Minion Pro SmBd Ital"/>
          <w:lang w:val="en-US"/>
        </w:rPr>
        <w:t>a dissert&lt;</w:t>
      </w:r>
      <w:proofErr w:type="spellStart"/>
      <w:r w:rsidR="00F11B8B">
        <w:rPr>
          <w:rFonts w:ascii="Times New Roman" w:hAnsi="Times New Roman" w:cs="Minion Pro SmBd Ital"/>
          <w:lang w:val="en-US"/>
        </w:rPr>
        <w:t>ation</w:t>
      </w:r>
      <w:proofErr w:type="spellEnd"/>
      <w:r w:rsidR="00F11B8B">
        <w:rPr>
          <w:rFonts w:ascii="Times New Roman" w:hAnsi="Times New Roman" w:cs="Minion Pro SmBd Ital"/>
          <w:lang w:val="en-US"/>
        </w:rPr>
        <w:t xml:space="preserve">&gt;, in which you </w:t>
      </w:r>
      <w:r w:rsidR="00552D8C">
        <w:rPr>
          <w:rFonts w:ascii="Times New Roman" w:hAnsi="Times New Roman" w:cs="Minion Pro SmBd Ital"/>
          <w:lang w:val="en-US"/>
        </w:rPr>
        <w:t>thought to deny the transcendentalism of the “Ideas” with all kinds of arguments and with certainly more clever ones (this was, as I remember</w:t>
      </w:r>
      <w:r w:rsidR="00A45BF2">
        <w:rPr>
          <w:rFonts w:ascii="Times New Roman" w:hAnsi="Times New Roman" w:cs="Minion Pro SmBd Ital"/>
          <w:lang w:val="en-US"/>
        </w:rPr>
        <w:t>, my impression)</w:t>
      </w:r>
      <w:r w:rsidR="00552D8C">
        <w:rPr>
          <w:rFonts w:ascii="Times New Roman" w:hAnsi="Times New Roman" w:cs="Minion Pro SmBd Ital"/>
          <w:lang w:val="en-US"/>
        </w:rPr>
        <w:t xml:space="preserve"> than the </w:t>
      </w:r>
      <w:r w:rsidR="00A45BF2">
        <w:rPr>
          <w:rFonts w:ascii="Times New Roman" w:hAnsi="Times New Roman" w:cs="Minion Pro SmBd Ital"/>
          <w:lang w:val="en-US"/>
        </w:rPr>
        <w:t>opposed,</w:t>
      </w:r>
      <w:r w:rsidR="00552D8C">
        <w:rPr>
          <w:rFonts w:ascii="Times New Roman" w:hAnsi="Times New Roman" w:cs="Minion Pro SmBd Ital"/>
          <w:lang w:val="en-US"/>
        </w:rPr>
        <w:t xml:space="preserve"> </w:t>
      </w:r>
      <w:r w:rsidR="00A45BF2">
        <w:rPr>
          <w:rFonts w:ascii="Times New Roman" w:hAnsi="Times New Roman" w:cs="Minion Pro SmBd Ital"/>
          <w:lang w:val="en-US"/>
        </w:rPr>
        <w:t>of course not laudable literature</w:t>
      </w:r>
      <w:r w:rsidR="00552D8C">
        <w:rPr>
          <w:rFonts w:ascii="Times New Roman" w:hAnsi="Times New Roman" w:cs="Minion Pro SmBd Ital"/>
          <w:lang w:val="en-US"/>
        </w:rPr>
        <w:t>. The deeper sense of the work has remained foreign to you, you would have to try anew in a certainly troublesome study</w:t>
      </w:r>
      <w:r w:rsidR="00A45BF2">
        <w:rPr>
          <w:rFonts w:ascii="Times New Roman" w:hAnsi="Times New Roman" w:cs="Minion Pro SmBd Ital"/>
          <w:lang w:val="en-US"/>
        </w:rPr>
        <w:t>. There is not a sentence in it</w:t>
      </w:r>
      <w:r w:rsidR="00552D8C">
        <w:rPr>
          <w:rFonts w:ascii="Times New Roman" w:hAnsi="Times New Roman" w:cs="Minion Pro SmBd Ital"/>
          <w:lang w:val="en-US"/>
        </w:rPr>
        <w:t xml:space="preserve"> that was not pure expression of something truly seen. If you </w:t>
      </w:r>
      <w:r w:rsidR="0027516B">
        <w:rPr>
          <w:rFonts w:ascii="Times New Roman" w:hAnsi="Times New Roman" w:cs="Minion Pro SmBd Ital"/>
          <w:lang w:val="en-US"/>
        </w:rPr>
        <w:t>have actually grown into the vivid mind of the L&lt;</w:t>
      </w:r>
      <w:proofErr w:type="spellStart"/>
      <w:r w:rsidR="0027516B">
        <w:rPr>
          <w:rFonts w:ascii="Times New Roman" w:hAnsi="Times New Roman" w:cs="Minion Pro SmBd Ital"/>
          <w:lang w:val="en-US"/>
        </w:rPr>
        <w:t>ogical</w:t>
      </w:r>
      <w:proofErr w:type="spellEnd"/>
      <w:r w:rsidR="0027516B">
        <w:rPr>
          <w:rFonts w:ascii="Times New Roman" w:hAnsi="Times New Roman" w:cs="Minion Pro SmBd Ital"/>
          <w:lang w:val="en-US"/>
        </w:rPr>
        <w:t xml:space="preserve">&gt; </w:t>
      </w:r>
      <w:proofErr w:type="gramStart"/>
      <w:r w:rsidR="0027516B">
        <w:rPr>
          <w:rFonts w:ascii="Times New Roman" w:hAnsi="Times New Roman" w:cs="Minion Pro SmBd Ital"/>
          <w:lang w:val="en-US"/>
        </w:rPr>
        <w:t>I&lt;</w:t>
      </w:r>
      <w:proofErr w:type="spellStart"/>
      <w:proofErr w:type="gramEnd"/>
      <w:r w:rsidR="0027516B">
        <w:rPr>
          <w:rFonts w:ascii="Times New Roman" w:hAnsi="Times New Roman" w:cs="Minion Pro SmBd Ital"/>
          <w:lang w:val="en-US"/>
        </w:rPr>
        <w:t>nvestigations</w:t>
      </w:r>
      <w:proofErr w:type="spellEnd"/>
      <w:r w:rsidR="0027516B">
        <w:rPr>
          <w:rFonts w:ascii="Times New Roman" w:hAnsi="Times New Roman" w:cs="Minion Pro SmBd Ital"/>
          <w:lang w:val="en-US"/>
        </w:rPr>
        <w:t xml:space="preserve">&gt; in the meantime, how could you do otherwise now, but to grow beyond them into the “Ideas”. Anyway, it is a serious matter. I, whose whole life consisted in learning </w:t>
      </w:r>
      <w:r w:rsidR="00A45BF2">
        <w:rPr>
          <w:rFonts w:ascii="Times New Roman" w:hAnsi="Times New Roman" w:cs="Minion Pro SmBd Ital"/>
          <w:lang w:val="en-US"/>
        </w:rPr>
        <w:t xml:space="preserve">and practicing </w:t>
      </w:r>
      <w:r w:rsidR="0027516B">
        <w:rPr>
          <w:rFonts w:ascii="Times New Roman" w:hAnsi="Times New Roman" w:cs="Minion Pro SmBd Ital"/>
          <w:lang w:val="en-US"/>
        </w:rPr>
        <w:t>pure seeing</w:t>
      </w:r>
      <w:r w:rsidR="00A45BF2">
        <w:rPr>
          <w:rFonts w:ascii="Times New Roman" w:hAnsi="Times New Roman" w:cs="Minion Pro SmBd Ital"/>
          <w:lang w:val="en-US"/>
        </w:rPr>
        <w:t>,</w:t>
      </w:r>
      <w:r w:rsidR="0027516B">
        <w:rPr>
          <w:rFonts w:ascii="Times New Roman" w:hAnsi="Times New Roman" w:cs="Minion Pro SmBd Ital"/>
          <w:lang w:val="en-US"/>
        </w:rPr>
        <w:t xml:space="preserve"> and </w:t>
      </w:r>
      <w:r w:rsidR="00A45BF2">
        <w:rPr>
          <w:rFonts w:ascii="Times New Roman" w:hAnsi="Times New Roman" w:cs="Minion Pro SmBd Ital"/>
          <w:lang w:val="en-US"/>
        </w:rPr>
        <w:t>in</w:t>
      </w:r>
      <w:r w:rsidR="0027516B">
        <w:rPr>
          <w:rFonts w:ascii="Times New Roman" w:hAnsi="Times New Roman" w:cs="Minion Pro SmBd Ital"/>
          <w:lang w:val="en-US"/>
        </w:rPr>
        <w:t xml:space="preserve"> enforcing my primal right, say: He, who has gotten through to pure seeing (in troublesome fulfilling of intentions), is completely certain of the seen in the repetition of the process of fulfilling as “originally given”, he has a “pure conscientiousness” thus far. And furthermore I say with regard to the method, the horizons, </w:t>
      </w:r>
      <w:proofErr w:type="gramStart"/>
      <w:r w:rsidR="0027516B">
        <w:rPr>
          <w:rFonts w:ascii="Times New Roman" w:hAnsi="Times New Roman" w:cs="Minion Pro SmBd Ital"/>
          <w:lang w:val="en-US"/>
        </w:rPr>
        <w:t>the</w:t>
      </w:r>
      <w:proofErr w:type="gramEnd"/>
      <w:r w:rsidR="0027516B">
        <w:rPr>
          <w:rFonts w:ascii="Times New Roman" w:hAnsi="Times New Roman" w:cs="Minion Pro SmBd Ital"/>
          <w:lang w:val="en-US"/>
        </w:rPr>
        <w:t xml:space="preserve"> “Ideas’” fields of work the </w:t>
      </w:r>
      <w:r w:rsidR="00C0099D">
        <w:rPr>
          <w:rFonts w:ascii="Times New Roman" w:hAnsi="Times New Roman" w:cs="Minion Pro SmBd Ital"/>
          <w:lang w:val="en-US"/>
        </w:rPr>
        <w:t>single</w:t>
      </w:r>
      <w:r w:rsidR="0027516B">
        <w:rPr>
          <w:rFonts w:ascii="Times New Roman" w:hAnsi="Times New Roman" w:cs="Minion Pro SmBd Ital"/>
          <w:lang w:val="en-US"/>
        </w:rPr>
        <w:t xml:space="preserve"> word: Look! Truly, I </w:t>
      </w:r>
      <w:r w:rsidR="00C0099D">
        <w:rPr>
          <w:rFonts w:ascii="Times New Roman" w:hAnsi="Times New Roman" w:cs="Minion Pro SmBd Ital"/>
          <w:lang w:val="en-US"/>
        </w:rPr>
        <w:t>think</w:t>
      </w:r>
      <w:r w:rsidR="0027516B">
        <w:rPr>
          <w:rFonts w:ascii="Times New Roman" w:hAnsi="Times New Roman" w:cs="Minion Pro SmBd Ital"/>
          <w:lang w:val="en-US"/>
        </w:rPr>
        <w:t xml:space="preserve"> I may say thus in the complete consciousness of responsibility. This does not exclude at all that there may be written and are written several things that need to be corrected, here and there something wrong in the book. It is as I am used to say, the pride of </w:t>
      </w:r>
      <w:proofErr w:type="spellStart"/>
      <w:r w:rsidR="0027516B">
        <w:rPr>
          <w:rFonts w:ascii="Times New Roman" w:hAnsi="Times New Roman" w:cs="Minion Pro SmBd Ital"/>
          <w:lang w:val="en-US"/>
        </w:rPr>
        <w:t>tr</w:t>
      </w:r>
      <w:proofErr w:type="spellEnd"/>
      <w:r w:rsidR="0027516B">
        <w:rPr>
          <w:rFonts w:ascii="Times New Roman" w:hAnsi="Times New Roman" w:cs="Minion Pro SmBd Ital"/>
          <w:lang w:val="en-US"/>
        </w:rPr>
        <w:t>&lt;</w:t>
      </w:r>
      <w:proofErr w:type="spellStart"/>
      <w:r w:rsidR="0027516B">
        <w:rPr>
          <w:rFonts w:ascii="Times New Roman" w:hAnsi="Times New Roman" w:cs="Minion Pro SmBd Ital"/>
          <w:lang w:val="en-US"/>
        </w:rPr>
        <w:t>anscendental</w:t>
      </w:r>
      <w:proofErr w:type="spellEnd"/>
      <w:r w:rsidR="0027516B">
        <w:rPr>
          <w:rFonts w:ascii="Times New Roman" w:hAnsi="Times New Roman" w:cs="Minion Pro SmBd Ital"/>
          <w:lang w:val="en-US"/>
        </w:rPr>
        <w:t>&gt; phenomenology and its mark as a strict science, that wrong sentences are possible in it</w:t>
      </w:r>
      <w:r w:rsidR="00F11B8B">
        <w:rPr>
          <w:rFonts w:ascii="Times New Roman" w:hAnsi="Times New Roman" w:cs="Minion Pro SmBd Ital"/>
          <w:lang w:val="en-US"/>
        </w:rPr>
        <w:t xml:space="preserve">, wrong in the strict sense of logic, proving their identity in and against truths respectively. Nebulous </w:t>
      </w:r>
      <w:proofErr w:type="spellStart"/>
      <w:r w:rsidR="00F11B8B">
        <w:rPr>
          <w:rFonts w:ascii="Times New Roman" w:hAnsi="Times New Roman" w:cs="Minion Pro SmBd Ital"/>
          <w:lang w:val="en-US"/>
        </w:rPr>
        <w:t>unclarity</w:t>
      </w:r>
      <w:proofErr w:type="spellEnd"/>
      <w:r w:rsidR="00F11B8B">
        <w:rPr>
          <w:rFonts w:ascii="Times New Roman" w:hAnsi="Times New Roman" w:cs="Minion Pro SmBd Ital"/>
          <w:lang w:val="en-US"/>
        </w:rPr>
        <w:t xml:space="preserve"> is beyond that, which is logically true and wrong, and this holds true for almost the whole philosophy up till now. </w:t>
      </w:r>
      <w:r w:rsidR="00C0099D">
        <w:rPr>
          <w:rFonts w:ascii="Times New Roman" w:hAnsi="Times New Roman" w:cs="Minion Pro SmBd Ital"/>
          <w:lang w:val="en-US"/>
        </w:rPr>
        <w:t>All that</w:t>
      </w:r>
      <w:r w:rsidR="00F11B8B">
        <w:rPr>
          <w:rFonts w:ascii="Times New Roman" w:hAnsi="Times New Roman" w:cs="Minion Pro SmBd Ital"/>
          <w:lang w:val="en-US"/>
        </w:rPr>
        <w:t xml:space="preserve"> is to be understood well, and in the mind of true modesty. I am speaking of </w:t>
      </w:r>
      <w:proofErr w:type="spellStart"/>
      <w:r w:rsidR="00F11B8B">
        <w:rPr>
          <w:rFonts w:ascii="Times New Roman" w:hAnsi="Times New Roman" w:cs="Minion Pro SmBd Ital"/>
          <w:lang w:val="en-US"/>
        </w:rPr>
        <w:t>phenom</w:t>
      </w:r>
      <w:proofErr w:type="spellEnd"/>
      <w:r w:rsidR="00F11B8B">
        <w:rPr>
          <w:rFonts w:ascii="Times New Roman" w:hAnsi="Times New Roman" w:cs="Minion Pro SmBd Ital"/>
          <w:lang w:val="en-US"/>
        </w:rPr>
        <w:t>&lt;enology&gt; like the mathematician of [414] mathematics: that</w:t>
      </w:r>
      <w:r w:rsidR="00C0099D">
        <w:rPr>
          <w:rFonts w:ascii="Times New Roman" w:hAnsi="Times New Roman" w:cs="Minion Pro SmBd Ital"/>
          <w:lang w:val="en-US"/>
        </w:rPr>
        <w:t xml:space="preserve"> it is true science</w:t>
      </w:r>
      <w:r w:rsidR="00F11B8B">
        <w:rPr>
          <w:rFonts w:ascii="Times New Roman" w:hAnsi="Times New Roman" w:cs="Minion Pro SmBd Ital"/>
          <w:lang w:val="en-US"/>
        </w:rPr>
        <w:t xml:space="preserve"> taken from pure evidence, a field of possible true and false sentences – he is speaking</w:t>
      </w:r>
      <w:r w:rsidR="00C0099D">
        <w:rPr>
          <w:rFonts w:ascii="Times New Roman" w:hAnsi="Times New Roman" w:cs="Minion Pro SmBd Ital"/>
          <w:lang w:val="en-US"/>
        </w:rPr>
        <w:t xml:space="preserve"> thus despite all sk</w:t>
      </w:r>
      <w:r w:rsidR="00F11B8B">
        <w:rPr>
          <w:rFonts w:ascii="Times New Roman" w:hAnsi="Times New Roman" w:cs="Minion Pro SmBd Ital"/>
          <w:lang w:val="en-US"/>
        </w:rPr>
        <w:t>eptics and unclear philosophers, since he “sees”.</w:t>
      </w:r>
    </w:p>
    <w:p w:rsidR="0005227E" w:rsidRDefault="00854848" w:rsidP="00AC58D8">
      <w:pPr>
        <w:rPr>
          <w:rFonts w:ascii="Times New Roman" w:hAnsi="Times New Roman" w:cs="Minion Pro SmBd Ital"/>
          <w:lang w:val="en-US"/>
        </w:rPr>
      </w:pPr>
      <w:r>
        <w:rPr>
          <w:rFonts w:ascii="Times New Roman" w:hAnsi="Times New Roman" w:cs="Minion Pro SmBd Ital"/>
          <w:lang w:val="en-US"/>
        </w:rPr>
        <w:t xml:space="preserve">But enough. The reason for my writing you such things is my great trust in your righteous and pure mind that had turned to me in your </w:t>
      </w:r>
      <w:r w:rsidR="00C0099D">
        <w:rPr>
          <w:rFonts w:ascii="Times New Roman" w:hAnsi="Times New Roman" w:cs="Minion Pro SmBd Ital"/>
          <w:lang w:val="en-US"/>
        </w:rPr>
        <w:t>paper</w:t>
      </w:r>
      <w:r>
        <w:rPr>
          <w:rFonts w:ascii="Times New Roman" w:hAnsi="Times New Roman" w:cs="Minion Pro SmBd Ital"/>
          <w:lang w:val="en-US"/>
        </w:rPr>
        <w:t xml:space="preserve"> and that </w:t>
      </w:r>
      <w:r w:rsidR="00C0099D">
        <w:rPr>
          <w:rFonts w:ascii="Times New Roman" w:hAnsi="Times New Roman" w:cs="Minion Pro SmBd Ital"/>
          <w:lang w:val="en-US"/>
        </w:rPr>
        <w:t xml:space="preserve">has </w:t>
      </w:r>
      <w:r>
        <w:rPr>
          <w:rFonts w:ascii="Times New Roman" w:hAnsi="Times New Roman" w:cs="Minion Pro SmBd Ital"/>
          <w:lang w:val="en-US"/>
        </w:rPr>
        <w:t>moved me. I therefore may not look at you limiting your field of view and at that remaining inaccessible for you, which should be of great importance for your worldview and your ethical-political strivings. And I have written it, because your trust in me, which I have to presuppose</w:t>
      </w:r>
      <w:r w:rsidR="0005227E">
        <w:rPr>
          <w:rFonts w:ascii="Times New Roman" w:hAnsi="Times New Roman" w:cs="Minion Pro SmBd Ital"/>
          <w:lang w:val="en-US"/>
        </w:rPr>
        <w:t xml:space="preserve">, excludes your considering me as speaking as some self-satisfied professor, in </w:t>
      </w:r>
      <w:r w:rsidR="004B2839">
        <w:rPr>
          <w:rFonts w:ascii="Times New Roman" w:hAnsi="Times New Roman" w:cs="Minion Pro SmBd Ital"/>
          <w:lang w:val="en-US"/>
        </w:rPr>
        <w:t>elaborated fix</w:t>
      </w:r>
      <w:r w:rsidR="0005227E">
        <w:rPr>
          <w:rFonts w:ascii="Times New Roman" w:hAnsi="Times New Roman" w:cs="Minion Pro SmBd Ital"/>
          <w:lang w:val="en-US"/>
        </w:rPr>
        <w:t xml:space="preserve"> formula and lectures instead of someone incessantly developing.</w:t>
      </w:r>
    </w:p>
    <w:p w:rsidR="004B2839" w:rsidRDefault="0005227E" w:rsidP="00AC58D8">
      <w:pPr>
        <w:rPr>
          <w:rFonts w:ascii="Times New Roman" w:hAnsi="Times New Roman" w:cs="Minion Pro SmBd Ital"/>
          <w:lang w:val="en-US"/>
        </w:rPr>
      </w:pPr>
      <w:r>
        <w:rPr>
          <w:rFonts w:ascii="Times New Roman" w:hAnsi="Times New Roman" w:cs="Minion Pro SmBd Ital"/>
          <w:lang w:val="en-US"/>
        </w:rPr>
        <w:t xml:space="preserve">I have to come to </w:t>
      </w:r>
      <w:r w:rsidR="004B2839">
        <w:rPr>
          <w:rFonts w:ascii="Times New Roman" w:hAnsi="Times New Roman" w:cs="Minion Pro SmBd Ital"/>
          <w:lang w:val="en-US"/>
        </w:rPr>
        <w:t>an</w:t>
      </w:r>
      <w:r>
        <w:rPr>
          <w:rFonts w:ascii="Times New Roman" w:hAnsi="Times New Roman" w:cs="Minion Pro SmBd Ital"/>
          <w:lang w:val="en-US"/>
        </w:rPr>
        <w:t xml:space="preserve"> end, although I was un</w:t>
      </w:r>
      <w:r w:rsidR="00C0099D">
        <w:rPr>
          <w:rFonts w:ascii="Times New Roman" w:hAnsi="Times New Roman" w:cs="Minion Pro SmBd Ital"/>
          <w:lang w:val="en-US"/>
        </w:rPr>
        <w:t>able to speak of so many things</w:t>
      </w:r>
      <w:r>
        <w:rPr>
          <w:rFonts w:ascii="Times New Roman" w:hAnsi="Times New Roman" w:cs="Minion Pro SmBd Ital"/>
          <w:lang w:val="en-US"/>
        </w:rPr>
        <w:t xml:space="preserve"> </w:t>
      </w:r>
      <w:r w:rsidR="00C0099D">
        <w:rPr>
          <w:rFonts w:ascii="Times New Roman" w:hAnsi="Times New Roman" w:cs="Minion Pro SmBd Ital"/>
          <w:lang w:val="en-US"/>
        </w:rPr>
        <w:t>lying</w:t>
      </w:r>
      <w:r w:rsidR="004B2839">
        <w:rPr>
          <w:rFonts w:ascii="Times New Roman" w:hAnsi="Times New Roman" w:cs="Minion Pro SmBd Ital"/>
          <w:lang w:val="en-US"/>
        </w:rPr>
        <w:t xml:space="preserve"> at your heart, neither on the </w:t>
      </w:r>
      <w:r w:rsidR="005430AF">
        <w:rPr>
          <w:rFonts w:ascii="Times New Roman" w:hAnsi="Times New Roman" w:cs="Minion Pro SmBd Ital"/>
          <w:lang w:val="en-US"/>
        </w:rPr>
        <w:t>striking</w:t>
      </w:r>
      <w:r w:rsidR="004B2839">
        <w:rPr>
          <w:rFonts w:ascii="Times New Roman" w:hAnsi="Times New Roman" w:cs="Minion Pro SmBd Ital"/>
          <w:lang w:val="en-US"/>
        </w:rPr>
        <w:t xml:space="preserve"> relation between the new </w:t>
      </w:r>
      <w:proofErr w:type="spellStart"/>
      <w:r w:rsidR="004B2839">
        <w:rPr>
          <w:rFonts w:ascii="Times New Roman" w:hAnsi="Times New Roman" w:cs="Minion Pro SmBd Ital"/>
          <w:lang w:val="en-US"/>
        </w:rPr>
        <w:t>revolut</w:t>
      </w:r>
      <w:proofErr w:type="spellEnd"/>
      <w:r w:rsidR="004B2839">
        <w:rPr>
          <w:rFonts w:ascii="Times New Roman" w:hAnsi="Times New Roman" w:cs="Minion Pro SmBd Ital"/>
          <w:lang w:val="en-US"/>
        </w:rPr>
        <w:t>&lt;</w:t>
      </w:r>
      <w:proofErr w:type="spellStart"/>
      <w:r w:rsidR="004B2839">
        <w:rPr>
          <w:rFonts w:ascii="Times New Roman" w:hAnsi="Times New Roman" w:cs="Minion Pro SmBd Ital"/>
          <w:lang w:val="en-US"/>
        </w:rPr>
        <w:t>ionary</w:t>
      </w:r>
      <w:proofErr w:type="spellEnd"/>
      <w:r w:rsidR="004B2839">
        <w:rPr>
          <w:rFonts w:ascii="Times New Roman" w:hAnsi="Times New Roman" w:cs="Minion Pro SmBd Ital"/>
          <w:lang w:val="en-US"/>
        </w:rPr>
        <w:t xml:space="preserve">&gt; movement and </w:t>
      </w:r>
      <w:proofErr w:type="spellStart"/>
      <w:r w:rsidR="004B2839">
        <w:rPr>
          <w:rFonts w:ascii="Times New Roman" w:hAnsi="Times New Roman" w:cs="Minion Pro SmBd Ital"/>
          <w:lang w:val="en-US"/>
        </w:rPr>
        <w:t>phenom</w:t>
      </w:r>
      <w:proofErr w:type="spellEnd"/>
      <w:r w:rsidR="004B2839">
        <w:rPr>
          <w:rFonts w:ascii="Times New Roman" w:hAnsi="Times New Roman" w:cs="Minion Pro SmBd Ital"/>
          <w:lang w:val="en-US"/>
        </w:rPr>
        <w:t xml:space="preserve">&lt;enology&gt; - I had thought of this relation repeatedly myself, but not seized it in firm decision. Nor on the denial of all </w:t>
      </w:r>
      <w:r w:rsidR="005430AF">
        <w:rPr>
          <w:rFonts w:ascii="Times New Roman" w:hAnsi="Times New Roman" w:cs="Minion Pro SmBd Ital"/>
          <w:lang w:val="en-US"/>
        </w:rPr>
        <w:t>ranking</w:t>
      </w:r>
      <w:r w:rsidR="004B2839">
        <w:rPr>
          <w:rFonts w:ascii="Times New Roman" w:hAnsi="Times New Roman" w:cs="Minion Pro SmBd Ital"/>
          <w:lang w:val="en-US"/>
        </w:rPr>
        <w:t xml:space="preserve"> of t</w:t>
      </w:r>
      <w:r w:rsidR="005430AF">
        <w:rPr>
          <w:rFonts w:ascii="Times New Roman" w:hAnsi="Times New Roman" w:cs="Minion Pro SmBd Ital"/>
          <w:lang w:val="en-US"/>
        </w:rPr>
        <w:t xml:space="preserve">he fields of value – that I do </w:t>
      </w:r>
      <w:r w:rsidR="004B2839">
        <w:rPr>
          <w:rFonts w:ascii="Times New Roman" w:hAnsi="Times New Roman" w:cs="Minion Pro SmBd Ital"/>
          <w:lang w:val="en-US"/>
        </w:rPr>
        <w:t xml:space="preserve">not wish to take over the way you seem to mean them. But I would like to give my </w:t>
      </w:r>
      <w:r w:rsidR="005430AF">
        <w:rPr>
          <w:rFonts w:ascii="Times New Roman" w:hAnsi="Times New Roman" w:cs="Minion Pro SmBd Ital"/>
          <w:lang w:val="en-US"/>
        </w:rPr>
        <w:t>comments on everything</w:t>
      </w:r>
      <w:r w:rsidR="004B2839">
        <w:rPr>
          <w:rFonts w:ascii="Times New Roman" w:hAnsi="Times New Roman" w:cs="Minion Pro SmBd Ital"/>
          <w:lang w:val="en-US"/>
        </w:rPr>
        <w:t xml:space="preserve"> if you, as I wish, come visiting me in Fr&lt;</w:t>
      </w:r>
      <w:proofErr w:type="spellStart"/>
      <w:r w:rsidR="004B2839">
        <w:rPr>
          <w:rFonts w:ascii="Times New Roman" w:hAnsi="Times New Roman" w:cs="Minion Pro SmBd Ital"/>
          <w:lang w:val="en-US"/>
        </w:rPr>
        <w:t>eiburg</w:t>
      </w:r>
      <w:proofErr w:type="spellEnd"/>
      <w:r w:rsidR="004B2839">
        <w:rPr>
          <w:rFonts w:ascii="Times New Roman" w:hAnsi="Times New Roman" w:cs="Minion Pro SmBd Ital"/>
          <w:lang w:val="en-US"/>
        </w:rPr>
        <w:t xml:space="preserve">&gt;. I would like to read </w:t>
      </w:r>
      <w:r w:rsidR="005430AF">
        <w:rPr>
          <w:rFonts w:ascii="Times New Roman" w:hAnsi="Times New Roman" w:cs="Minion Pro SmBd Ital"/>
          <w:lang w:val="en-US"/>
        </w:rPr>
        <w:t xml:space="preserve">the </w:t>
      </w:r>
      <w:proofErr w:type="spellStart"/>
      <w:r w:rsidR="005430AF">
        <w:rPr>
          <w:rFonts w:ascii="Times New Roman" w:hAnsi="Times New Roman" w:cs="Minion Pro SmBd Ital"/>
          <w:lang w:val="en-US"/>
        </w:rPr>
        <w:t>cit</w:t>
      </w:r>
      <w:proofErr w:type="spellEnd"/>
      <w:r w:rsidR="005430AF">
        <w:rPr>
          <w:rFonts w:ascii="Times New Roman" w:hAnsi="Times New Roman" w:cs="Minion Pro SmBd Ital"/>
          <w:lang w:val="en-US"/>
        </w:rPr>
        <w:t>&lt;</w:t>
      </w:r>
      <w:proofErr w:type="spellStart"/>
      <w:proofErr w:type="gramStart"/>
      <w:r w:rsidR="005430AF">
        <w:rPr>
          <w:rFonts w:ascii="Times New Roman" w:hAnsi="Times New Roman" w:cs="Minion Pro SmBd Ital"/>
          <w:lang w:val="en-US"/>
        </w:rPr>
        <w:t>ed</w:t>
      </w:r>
      <w:proofErr w:type="spellEnd"/>
      <w:proofErr w:type="gramEnd"/>
      <w:r w:rsidR="005430AF">
        <w:rPr>
          <w:rFonts w:ascii="Times New Roman" w:hAnsi="Times New Roman" w:cs="Minion Pro SmBd Ital"/>
          <w:lang w:val="en-US"/>
        </w:rPr>
        <w:t>&gt; articles in the N&lt;</w:t>
      </w:r>
      <w:proofErr w:type="spellStart"/>
      <w:r w:rsidR="005430AF">
        <w:rPr>
          <w:rFonts w:ascii="Times New Roman" w:hAnsi="Times New Roman" w:cs="Minion Pro SmBd Ital"/>
          <w:lang w:val="en-US"/>
        </w:rPr>
        <w:t>eue</w:t>
      </w:r>
      <w:proofErr w:type="spellEnd"/>
      <w:r w:rsidR="004B2839">
        <w:rPr>
          <w:rFonts w:ascii="Times New Roman" w:hAnsi="Times New Roman" w:cs="Minion Pro SmBd Ital"/>
          <w:lang w:val="en-US"/>
        </w:rPr>
        <w:t xml:space="preserve">&gt; </w:t>
      </w:r>
      <w:proofErr w:type="spellStart"/>
      <w:r w:rsidR="004B2839">
        <w:rPr>
          <w:rFonts w:ascii="Times New Roman" w:hAnsi="Times New Roman" w:cs="Minion Pro SmBd Ital"/>
          <w:lang w:val="en-US"/>
        </w:rPr>
        <w:t>Rundschau</w:t>
      </w:r>
      <w:proofErr w:type="spellEnd"/>
      <w:r w:rsidR="004B2839">
        <w:rPr>
          <w:rFonts w:ascii="Times New Roman" w:hAnsi="Times New Roman" w:cs="Minion Pro SmBd Ital"/>
          <w:lang w:val="en-US"/>
        </w:rPr>
        <w:t>,</w:t>
      </w:r>
      <w:r w:rsidR="003779A7">
        <w:rPr>
          <w:rStyle w:val="FootnoteReference"/>
          <w:rFonts w:ascii="Times New Roman" w:hAnsi="Times New Roman" w:cs="Minion Pro SmBd Ital"/>
          <w:lang w:val="en-US"/>
        </w:rPr>
        <w:footnoteReference w:id="17"/>
      </w:r>
      <w:r w:rsidR="004B2839">
        <w:rPr>
          <w:rFonts w:ascii="Times New Roman" w:hAnsi="Times New Roman" w:cs="Minion Pro SmBd Ital"/>
          <w:lang w:val="en-US"/>
        </w:rPr>
        <w:t xml:space="preserve"> maybe you could send them to me. Those few holidays I was able to allow mysel</w:t>
      </w:r>
      <w:r w:rsidR="003779A7">
        <w:rPr>
          <w:rFonts w:ascii="Times New Roman" w:hAnsi="Times New Roman" w:cs="Minion Pro SmBd Ital"/>
          <w:lang w:val="en-US"/>
        </w:rPr>
        <w:t>f in such a limited way as a de</w:t>
      </w:r>
      <w:r w:rsidR="004B2839">
        <w:rPr>
          <w:rFonts w:ascii="Times New Roman" w:hAnsi="Times New Roman" w:cs="Minion Pro SmBd Ital"/>
          <w:lang w:val="en-US"/>
        </w:rPr>
        <w:t>an, and to which you owe this long letter, are now over. I return to Freiburg.</w:t>
      </w:r>
    </w:p>
    <w:p w:rsidR="003779A7" w:rsidRDefault="004B2839" w:rsidP="00AC58D8">
      <w:pPr>
        <w:rPr>
          <w:rFonts w:ascii="Times New Roman" w:hAnsi="Times New Roman" w:cs="Minion Pro SmBd Ital"/>
          <w:lang w:val="en-US"/>
        </w:rPr>
      </w:pPr>
      <w:r>
        <w:rPr>
          <w:rFonts w:ascii="Times New Roman" w:hAnsi="Times New Roman" w:cs="Minion Pro SmBd Ital"/>
          <w:lang w:val="en-US"/>
        </w:rPr>
        <w:t>My regards</w:t>
      </w:r>
      <w:r w:rsidR="005430AF">
        <w:rPr>
          <w:rFonts w:ascii="Times New Roman" w:hAnsi="Times New Roman" w:cs="Minion Pro SmBd Ital"/>
          <w:lang w:val="en-US"/>
        </w:rPr>
        <w:t>,</w:t>
      </w:r>
      <w:r>
        <w:rPr>
          <w:rFonts w:ascii="Times New Roman" w:hAnsi="Times New Roman" w:cs="Minion Pro SmBd Ital"/>
          <w:lang w:val="en-US"/>
        </w:rPr>
        <w:t xml:space="preserve"> and I wish your development to be as &lt;I am inclined&gt; to hope.</w:t>
      </w:r>
    </w:p>
    <w:p w:rsidR="003779A7" w:rsidRDefault="003779A7" w:rsidP="00AC58D8">
      <w:pPr>
        <w:rPr>
          <w:rFonts w:ascii="Times New Roman" w:hAnsi="Times New Roman" w:cs="Minion Pro SmBd Ital"/>
          <w:lang w:val="en-US"/>
        </w:rPr>
      </w:pPr>
      <w:r>
        <w:rPr>
          <w:rFonts w:ascii="Times New Roman" w:hAnsi="Times New Roman" w:cs="Minion Pro SmBd Ital"/>
          <w:lang w:val="en-US"/>
        </w:rPr>
        <w:t>Yours</w:t>
      </w:r>
    </w:p>
    <w:p w:rsidR="003779A7" w:rsidRDefault="003779A7" w:rsidP="00AC58D8">
      <w:pPr>
        <w:rPr>
          <w:rFonts w:ascii="Times New Roman" w:hAnsi="Times New Roman" w:cs="Minion Pro SmBd Ital"/>
          <w:lang w:val="en-US"/>
        </w:rPr>
      </w:pPr>
      <w:r>
        <w:rPr>
          <w:rFonts w:ascii="Times New Roman" w:hAnsi="Times New Roman" w:cs="Minion Pro SmBd Ital"/>
          <w:lang w:val="en-US"/>
        </w:rPr>
        <w:t>E Husserl</w:t>
      </w:r>
    </w:p>
    <w:p w:rsidR="003779A7" w:rsidRDefault="003779A7" w:rsidP="003779A7">
      <w:pPr>
        <w:jc w:val="center"/>
        <w:rPr>
          <w:rFonts w:ascii="Times New Roman" w:hAnsi="Times New Roman" w:cs="Minion Pro SmBd Ital"/>
          <w:lang w:val="en-US"/>
        </w:rPr>
      </w:pPr>
      <w:r>
        <w:rPr>
          <w:rFonts w:ascii="Times New Roman" w:hAnsi="Times New Roman" w:cs="Minion Pro SmBd Ital"/>
          <w:lang w:val="en-US"/>
        </w:rPr>
        <w:t>*</w:t>
      </w:r>
    </w:p>
    <w:p w:rsidR="003779A7" w:rsidRDefault="003779A7" w:rsidP="003779A7">
      <w:pPr>
        <w:rPr>
          <w:rFonts w:ascii="Times New Roman" w:hAnsi="Times New Roman" w:cs="Minion Pro SmBd Ital"/>
          <w:lang w:val="en-US"/>
        </w:rPr>
      </w:pPr>
      <w:r>
        <w:rPr>
          <w:rFonts w:ascii="Times New Roman" w:hAnsi="Times New Roman" w:cs="Minion Pro SmBd Ital"/>
          <w:lang w:val="en-US"/>
        </w:rPr>
        <w:t xml:space="preserve">* </w:t>
      </w:r>
      <w:proofErr w:type="gramStart"/>
      <w:r>
        <w:rPr>
          <w:rFonts w:ascii="Times New Roman" w:hAnsi="Times New Roman" w:cs="Minion Pro SmBd Ital"/>
          <w:lang w:val="en-US"/>
        </w:rPr>
        <w:t>many</w:t>
      </w:r>
      <w:proofErr w:type="gramEnd"/>
      <w:r>
        <w:rPr>
          <w:rFonts w:ascii="Times New Roman" w:hAnsi="Times New Roman" w:cs="Minion Pro SmBd Ital"/>
          <w:lang w:val="en-US"/>
        </w:rPr>
        <w:t xml:space="preserve"> times with regard to your explanations in </w:t>
      </w:r>
      <w:r w:rsidR="005430AF">
        <w:rPr>
          <w:rFonts w:ascii="Times New Roman" w:hAnsi="Times New Roman" w:cs="Minion Pro SmBd Ital"/>
          <w:lang w:val="en-US"/>
        </w:rPr>
        <w:t>terms of the</w:t>
      </w:r>
      <w:r>
        <w:rPr>
          <w:rFonts w:ascii="Times New Roman" w:hAnsi="Times New Roman" w:cs="Minion Pro SmBd Ital"/>
          <w:lang w:val="en-US"/>
        </w:rPr>
        <w:t xml:space="preserve"> history of ideas, frankly speaking.</w:t>
      </w:r>
    </w:p>
    <w:p w:rsidR="008C578C" w:rsidRDefault="003779A7" w:rsidP="003779A7">
      <w:pPr>
        <w:rPr>
          <w:rFonts w:ascii="Times New Roman" w:hAnsi="Times New Roman" w:cs="Minion Pro SmBd Ital"/>
          <w:lang w:val="en-US"/>
        </w:rPr>
      </w:pPr>
      <w:r>
        <w:rPr>
          <w:rFonts w:ascii="Times New Roman" w:hAnsi="Times New Roman" w:cs="Minion Pro SmBd Ital"/>
          <w:lang w:val="en-US"/>
        </w:rPr>
        <w:t xml:space="preserve">** </w:t>
      </w:r>
      <w:proofErr w:type="gramStart"/>
      <w:r>
        <w:rPr>
          <w:rFonts w:ascii="Times New Roman" w:hAnsi="Times New Roman" w:cs="Minion Pro SmBd Ital"/>
          <w:lang w:val="en-US"/>
        </w:rPr>
        <w:t>and</w:t>
      </w:r>
      <w:proofErr w:type="gramEnd"/>
      <w:r>
        <w:rPr>
          <w:rFonts w:ascii="Times New Roman" w:hAnsi="Times New Roman" w:cs="Minion Pro SmBd Ital"/>
          <w:lang w:val="en-US"/>
        </w:rPr>
        <w:t xml:space="preserve"> thus for the idealism after Kant!</w:t>
      </w:r>
    </w:p>
    <w:p w:rsidR="008C578C" w:rsidRDefault="008C578C" w:rsidP="003779A7">
      <w:pPr>
        <w:rPr>
          <w:rFonts w:ascii="Times New Roman" w:hAnsi="Times New Roman" w:cs="Minion Pro SmBd Ital"/>
          <w:lang w:val="en-US"/>
        </w:rPr>
      </w:pPr>
    </w:p>
    <w:p w:rsidR="008C578C" w:rsidRDefault="008C578C" w:rsidP="003779A7">
      <w:pPr>
        <w:rPr>
          <w:rFonts w:ascii="Times New Roman" w:hAnsi="Times New Roman" w:cs="Minion Pro SmBd Ital"/>
          <w:lang w:val="en-US"/>
        </w:rPr>
      </w:pPr>
      <w:r>
        <w:rPr>
          <w:rFonts w:ascii="Times New Roman" w:hAnsi="Times New Roman" w:cs="Minion Pro SmBd Ital"/>
          <w:lang w:val="en-US"/>
        </w:rPr>
        <w:t>[415]</w:t>
      </w:r>
    </w:p>
    <w:p w:rsidR="008C578C" w:rsidRDefault="008C578C" w:rsidP="008C578C">
      <w:pPr>
        <w:jc w:val="center"/>
        <w:rPr>
          <w:rFonts w:ascii="Times New Roman" w:hAnsi="Times New Roman" w:cs="Minion Pro SmBd Ital"/>
          <w:b/>
          <w:lang w:val="en-US"/>
        </w:rPr>
      </w:pPr>
      <w:r>
        <w:rPr>
          <w:rFonts w:ascii="Times New Roman" w:hAnsi="Times New Roman" w:cs="Minion Pro SmBd Ital"/>
          <w:b/>
          <w:lang w:val="en-US"/>
        </w:rPr>
        <w:t>Husserl to Metzger, July 7</w:t>
      </w:r>
      <w:r w:rsidRPr="008C578C">
        <w:rPr>
          <w:rFonts w:ascii="Times New Roman" w:hAnsi="Times New Roman" w:cs="Minion Pro SmBd Ital"/>
          <w:b/>
          <w:vertAlign w:val="superscript"/>
          <w:lang w:val="en-US"/>
        </w:rPr>
        <w:t>th</w:t>
      </w:r>
      <w:r>
        <w:rPr>
          <w:rFonts w:ascii="Times New Roman" w:hAnsi="Times New Roman" w:cs="Minion Pro SmBd Ital"/>
          <w:b/>
          <w:lang w:val="en-US"/>
        </w:rPr>
        <w:t xml:space="preserve"> 1920</w:t>
      </w:r>
    </w:p>
    <w:p w:rsidR="008C578C" w:rsidRDefault="008C578C" w:rsidP="008C578C">
      <w:pPr>
        <w:jc w:val="right"/>
        <w:rPr>
          <w:rFonts w:ascii="Times New Roman" w:hAnsi="Times New Roman" w:cs="Minion Pro SmBd Ital"/>
          <w:lang w:val="en-US"/>
        </w:rPr>
      </w:pPr>
      <w:r w:rsidRPr="008C578C">
        <w:rPr>
          <w:rFonts w:ascii="Times New Roman" w:hAnsi="Times New Roman" w:cs="Minion Pro SmBd Ital"/>
          <w:lang w:val="en-US"/>
        </w:rPr>
        <w:t>July 7</w:t>
      </w:r>
      <w:r w:rsidRPr="008C578C">
        <w:rPr>
          <w:rFonts w:ascii="Times New Roman" w:hAnsi="Times New Roman" w:cs="Minion Pro SmBd Ital"/>
          <w:vertAlign w:val="superscript"/>
          <w:lang w:val="en-US"/>
        </w:rPr>
        <w:t>th</w:t>
      </w:r>
      <w:r w:rsidRPr="008C578C">
        <w:rPr>
          <w:rFonts w:ascii="Times New Roman" w:hAnsi="Times New Roman" w:cs="Minion Pro SmBd Ital"/>
          <w:lang w:val="en-US"/>
        </w:rPr>
        <w:t xml:space="preserve"> 20.</w:t>
      </w:r>
    </w:p>
    <w:p w:rsidR="008C578C" w:rsidRDefault="008C578C" w:rsidP="008C578C">
      <w:pPr>
        <w:rPr>
          <w:rFonts w:ascii="Times New Roman" w:hAnsi="Times New Roman" w:cs="Minion Pro SmBd Ital"/>
          <w:lang w:val="en-US"/>
        </w:rPr>
      </w:pPr>
      <w:r>
        <w:rPr>
          <w:rFonts w:ascii="Times New Roman" w:hAnsi="Times New Roman" w:cs="Minion Pro SmBd Ital"/>
          <w:lang w:val="en-US"/>
        </w:rPr>
        <w:t>My dear Dr,</w:t>
      </w:r>
    </w:p>
    <w:p w:rsidR="008C578C" w:rsidRDefault="008C578C" w:rsidP="008C578C">
      <w:pPr>
        <w:rPr>
          <w:rFonts w:ascii="Times New Roman" w:hAnsi="Times New Roman" w:cs="Minion Pro SmBd Ital"/>
          <w:lang w:val="en-US"/>
        </w:rPr>
      </w:pPr>
      <w:r>
        <w:rPr>
          <w:rFonts w:ascii="Times New Roman" w:hAnsi="Times New Roman" w:cs="Minion Pro SmBd Ital"/>
          <w:lang w:val="en-US"/>
        </w:rPr>
        <w:t xml:space="preserve">I will welcome you here. A large circle of ambitious and exquisitely talented young phenomenologists has assembled for some nice collaboration this term – maybe you can still </w:t>
      </w:r>
      <w:r w:rsidR="0060203F">
        <w:rPr>
          <w:rFonts w:ascii="Times New Roman" w:hAnsi="Times New Roman" w:cs="Minion Pro SmBd Ital"/>
          <w:lang w:val="en-US"/>
        </w:rPr>
        <w:t>participate a little</w:t>
      </w:r>
      <w:r>
        <w:rPr>
          <w:rFonts w:ascii="Times New Roman" w:hAnsi="Times New Roman" w:cs="Minion Pro SmBd Ital"/>
          <w:lang w:val="en-US"/>
        </w:rPr>
        <w:t xml:space="preserve"> and get to know some valuable personality. Thus do be quick, since we already close in the last week of July after all.</w:t>
      </w:r>
    </w:p>
    <w:p w:rsidR="008C578C" w:rsidRDefault="008C578C" w:rsidP="008C578C">
      <w:pPr>
        <w:rPr>
          <w:rFonts w:ascii="Times New Roman" w:hAnsi="Times New Roman" w:cs="Minion Pro SmBd Ital"/>
          <w:lang w:val="en-US"/>
        </w:rPr>
      </w:pPr>
      <w:r>
        <w:rPr>
          <w:rFonts w:ascii="Times New Roman" w:hAnsi="Times New Roman" w:cs="Minion Pro SmBd Ital"/>
          <w:lang w:val="en-US"/>
        </w:rPr>
        <w:t>Kind regards,</w:t>
      </w:r>
    </w:p>
    <w:p w:rsidR="008C578C" w:rsidRDefault="008C578C" w:rsidP="008C578C">
      <w:pPr>
        <w:rPr>
          <w:rFonts w:ascii="Times New Roman" w:hAnsi="Times New Roman" w:cs="Minion Pro SmBd Ital"/>
          <w:lang w:val="en-US"/>
        </w:rPr>
      </w:pPr>
      <w:r>
        <w:rPr>
          <w:rFonts w:ascii="Times New Roman" w:hAnsi="Times New Roman" w:cs="Minion Pro SmBd Ital"/>
          <w:lang w:val="en-US"/>
        </w:rPr>
        <w:t>Yours</w:t>
      </w:r>
    </w:p>
    <w:p w:rsidR="008C578C" w:rsidRDefault="008C578C" w:rsidP="008C578C">
      <w:pPr>
        <w:rPr>
          <w:rFonts w:ascii="Times New Roman" w:hAnsi="Times New Roman" w:cs="Minion Pro SmBd Ital"/>
          <w:lang w:val="en-US"/>
        </w:rPr>
      </w:pPr>
      <w:proofErr w:type="spellStart"/>
      <w:r>
        <w:rPr>
          <w:rFonts w:ascii="Times New Roman" w:hAnsi="Times New Roman" w:cs="Minion Pro SmBd Ital"/>
          <w:lang w:val="en-US"/>
        </w:rPr>
        <w:t>EHusserl</w:t>
      </w:r>
      <w:proofErr w:type="spellEnd"/>
    </w:p>
    <w:p w:rsidR="008C578C" w:rsidRDefault="008C578C" w:rsidP="008C578C">
      <w:pPr>
        <w:rPr>
          <w:rFonts w:ascii="Times New Roman" w:hAnsi="Times New Roman" w:cs="Minion Pro SmBd Ital"/>
          <w:lang w:val="en-US"/>
        </w:rPr>
      </w:pPr>
      <w:proofErr w:type="spellStart"/>
      <w:r>
        <w:rPr>
          <w:rFonts w:ascii="Times New Roman" w:hAnsi="Times New Roman" w:cs="Minion Pro SmBd Ital"/>
          <w:lang w:val="en-US"/>
        </w:rPr>
        <w:t>Lorettostr</w:t>
      </w:r>
      <w:proofErr w:type="spellEnd"/>
      <w:r>
        <w:rPr>
          <w:rFonts w:ascii="Times New Roman" w:hAnsi="Times New Roman" w:cs="Minion Pro SmBd Ital"/>
          <w:lang w:val="en-US"/>
        </w:rPr>
        <w:t xml:space="preserve">. 40 Freiburg in </w:t>
      </w:r>
      <w:proofErr w:type="spellStart"/>
      <w:r>
        <w:rPr>
          <w:rFonts w:ascii="Times New Roman" w:hAnsi="Times New Roman" w:cs="Minion Pro SmBd Ital"/>
          <w:lang w:val="en-US"/>
        </w:rPr>
        <w:t>Breisgau</w:t>
      </w:r>
      <w:proofErr w:type="spellEnd"/>
      <w:r>
        <w:rPr>
          <w:rFonts w:ascii="Times New Roman" w:hAnsi="Times New Roman" w:cs="Minion Pro SmBd Ital"/>
          <w:lang w:val="en-US"/>
        </w:rPr>
        <w:t>.</w:t>
      </w:r>
    </w:p>
    <w:p w:rsidR="008C578C" w:rsidRDefault="008C578C" w:rsidP="008C578C">
      <w:pPr>
        <w:rPr>
          <w:rFonts w:ascii="Times New Roman" w:hAnsi="Times New Roman" w:cs="Minion Pro SmBd Ital"/>
          <w:lang w:val="en-US"/>
        </w:rPr>
      </w:pPr>
    </w:p>
    <w:p w:rsidR="0056769A" w:rsidRDefault="0056769A" w:rsidP="0056769A">
      <w:pPr>
        <w:jc w:val="center"/>
        <w:rPr>
          <w:rFonts w:ascii="Times New Roman" w:hAnsi="Times New Roman" w:cs="Minion Pro SmBd Ital"/>
          <w:b/>
          <w:lang w:val="en-US"/>
        </w:rPr>
      </w:pPr>
      <w:r>
        <w:rPr>
          <w:rFonts w:ascii="Times New Roman" w:hAnsi="Times New Roman" w:cs="Minion Pro SmBd Ital"/>
          <w:b/>
          <w:lang w:val="en-US"/>
        </w:rPr>
        <w:t>Husserl to Metzger Aug. 5</w:t>
      </w:r>
      <w:r w:rsidRPr="0056769A">
        <w:rPr>
          <w:rFonts w:ascii="Times New Roman" w:hAnsi="Times New Roman" w:cs="Minion Pro SmBd Ital"/>
          <w:b/>
          <w:vertAlign w:val="superscript"/>
          <w:lang w:val="en-US"/>
        </w:rPr>
        <w:t>th</w:t>
      </w:r>
      <w:r>
        <w:rPr>
          <w:rFonts w:ascii="Times New Roman" w:hAnsi="Times New Roman" w:cs="Minion Pro SmBd Ital"/>
          <w:b/>
          <w:lang w:val="en-US"/>
        </w:rPr>
        <w:t xml:space="preserve"> 1921</w:t>
      </w:r>
    </w:p>
    <w:p w:rsidR="0056769A" w:rsidRDefault="0056769A" w:rsidP="0056769A">
      <w:pPr>
        <w:rPr>
          <w:rFonts w:ascii="Times New Roman" w:hAnsi="Times New Roman" w:cs="Minion Pro SmBd Ital"/>
          <w:lang w:val="en-US"/>
        </w:rPr>
      </w:pPr>
      <w:r>
        <w:rPr>
          <w:rFonts w:ascii="Times New Roman" w:hAnsi="Times New Roman" w:cs="Minion Pro SmBd Ital"/>
          <w:lang w:val="en-US"/>
        </w:rPr>
        <w:t>My dear Dr,</w:t>
      </w:r>
    </w:p>
    <w:p w:rsidR="0056769A" w:rsidRDefault="0056769A" w:rsidP="0056769A">
      <w:pPr>
        <w:rPr>
          <w:rFonts w:ascii="Times New Roman" w:hAnsi="Times New Roman" w:cs="Minion Pro SmBd Ital"/>
          <w:lang w:val="en-US"/>
        </w:rPr>
      </w:pPr>
      <w:r>
        <w:rPr>
          <w:rFonts w:ascii="Times New Roman" w:hAnsi="Times New Roman" w:cs="Minion Pro SmBd Ital"/>
          <w:lang w:val="en-US"/>
        </w:rPr>
        <w:t>You are welcome here</w:t>
      </w:r>
      <w:r>
        <w:rPr>
          <w:rStyle w:val="FootnoteReference"/>
          <w:rFonts w:ascii="Times New Roman" w:hAnsi="Times New Roman" w:cs="Minion Pro SmBd Ital"/>
          <w:lang w:val="en-US"/>
        </w:rPr>
        <w:footnoteReference w:id="18"/>
      </w:r>
      <w:r>
        <w:rPr>
          <w:rFonts w:ascii="Times New Roman" w:hAnsi="Times New Roman" w:cs="Minion Pro SmBd Ital"/>
          <w:lang w:val="en-US"/>
        </w:rPr>
        <w:t xml:space="preserve"> on Tuesday and likewise on every other day, you will meet me for sure at home at around half past 3 in the </w:t>
      </w:r>
      <w:proofErr w:type="spellStart"/>
      <w:r>
        <w:rPr>
          <w:rFonts w:ascii="Times New Roman" w:hAnsi="Times New Roman" w:cs="Minion Pro SmBd Ital"/>
          <w:lang w:val="en-US"/>
        </w:rPr>
        <w:t>aftern</w:t>
      </w:r>
      <w:proofErr w:type="spellEnd"/>
      <w:r>
        <w:rPr>
          <w:rFonts w:ascii="Times New Roman" w:hAnsi="Times New Roman" w:cs="Minion Pro SmBd Ital"/>
          <w:lang w:val="en-US"/>
        </w:rPr>
        <w:t>&lt;</w:t>
      </w:r>
      <w:proofErr w:type="spellStart"/>
      <w:r>
        <w:rPr>
          <w:rFonts w:ascii="Times New Roman" w:hAnsi="Times New Roman" w:cs="Minion Pro SmBd Ital"/>
          <w:lang w:val="en-US"/>
        </w:rPr>
        <w:t>oon</w:t>
      </w:r>
      <w:proofErr w:type="spellEnd"/>
      <w:r>
        <w:rPr>
          <w:rFonts w:ascii="Times New Roman" w:hAnsi="Times New Roman" w:cs="Minion Pro SmBd Ital"/>
          <w:lang w:val="en-US"/>
        </w:rPr>
        <w:t xml:space="preserve">&gt;. My apartment is close to the sawmill of the Steinbach Hof, </w:t>
      </w:r>
      <w:r w:rsidR="0003575F">
        <w:rPr>
          <w:rFonts w:ascii="Times New Roman" w:hAnsi="Times New Roman" w:cs="Minion Pro SmBd Ital"/>
          <w:lang w:val="en-US"/>
        </w:rPr>
        <w:t>on</w:t>
      </w:r>
      <w:r>
        <w:rPr>
          <w:rFonts w:ascii="Times New Roman" w:hAnsi="Times New Roman" w:cs="Minion Pro SmBd Ital"/>
          <w:lang w:val="en-US"/>
        </w:rPr>
        <w:t xml:space="preserve"> the road towards </w:t>
      </w:r>
      <w:proofErr w:type="spellStart"/>
      <w:r>
        <w:rPr>
          <w:rFonts w:ascii="Times New Roman" w:hAnsi="Times New Roman" w:cs="Minion Pro SmBd Ital"/>
          <w:lang w:val="en-US"/>
        </w:rPr>
        <w:t>Neuhaus</w:t>
      </w:r>
      <w:proofErr w:type="spellEnd"/>
      <w:r>
        <w:rPr>
          <w:rFonts w:ascii="Times New Roman" w:hAnsi="Times New Roman" w:cs="Minion Pro SmBd Ital"/>
          <w:lang w:val="en-US"/>
        </w:rPr>
        <w:t>; the mill is immediately visible when using the short way through the forest, as soon as you leave the forest.</w:t>
      </w:r>
      <w:r w:rsidR="00755EBA">
        <w:rPr>
          <w:rFonts w:ascii="Times New Roman" w:hAnsi="Times New Roman" w:cs="Minion Pro SmBd Ital"/>
          <w:lang w:val="en-US"/>
        </w:rPr>
        <w:t>*</w:t>
      </w:r>
      <w:r>
        <w:rPr>
          <w:rFonts w:ascii="Times New Roman" w:hAnsi="Times New Roman" w:cs="Minion Pro SmBd Ital"/>
          <w:lang w:val="en-US"/>
        </w:rPr>
        <w:t xml:space="preserve"> </w:t>
      </w:r>
      <w:proofErr w:type="gramStart"/>
      <w:r>
        <w:rPr>
          <w:rFonts w:ascii="Times New Roman" w:hAnsi="Times New Roman" w:cs="Minion Pro SmBd Ital"/>
          <w:lang w:val="en-US"/>
        </w:rPr>
        <w:t>You</w:t>
      </w:r>
      <w:proofErr w:type="gramEnd"/>
      <w:r>
        <w:rPr>
          <w:rFonts w:ascii="Times New Roman" w:hAnsi="Times New Roman" w:cs="Minion Pro SmBd Ital"/>
          <w:lang w:val="en-US"/>
        </w:rPr>
        <w:t xml:space="preserve"> need 15 min&lt;</w:t>
      </w:r>
      <w:proofErr w:type="spellStart"/>
      <w:r>
        <w:rPr>
          <w:rFonts w:ascii="Times New Roman" w:hAnsi="Times New Roman" w:cs="Minion Pro SmBd Ital"/>
          <w:lang w:val="en-US"/>
        </w:rPr>
        <w:t>utes</w:t>
      </w:r>
      <w:proofErr w:type="spellEnd"/>
      <w:r>
        <w:rPr>
          <w:rFonts w:ascii="Times New Roman" w:hAnsi="Times New Roman" w:cs="Minion Pro SmBd Ital"/>
          <w:lang w:val="en-US"/>
        </w:rPr>
        <w:t xml:space="preserve">&gt; on the road, otherwise </w:t>
      </w:r>
      <w:r w:rsidR="0003575F">
        <w:rPr>
          <w:rFonts w:ascii="Times New Roman" w:hAnsi="Times New Roman" w:cs="Minion Pro SmBd Ital"/>
          <w:lang w:val="en-US"/>
        </w:rPr>
        <w:t>barely 10.</w:t>
      </w:r>
      <w:r>
        <w:rPr>
          <w:rFonts w:ascii="Times New Roman" w:hAnsi="Times New Roman" w:cs="Minion Pro SmBd Ital"/>
          <w:lang w:val="en-US"/>
        </w:rPr>
        <w:t xml:space="preserve"> There is a car from Fr&lt;</w:t>
      </w:r>
      <w:proofErr w:type="spellStart"/>
      <w:r>
        <w:rPr>
          <w:rFonts w:ascii="Times New Roman" w:hAnsi="Times New Roman" w:cs="Minion Pro SmBd Ital"/>
          <w:lang w:val="en-US"/>
        </w:rPr>
        <w:t>eiburg</w:t>
      </w:r>
      <w:proofErr w:type="spellEnd"/>
      <w:r>
        <w:rPr>
          <w:rFonts w:ascii="Times New Roman" w:hAnsi="Times New Roman" w:cs="Minion Pro SmBd Ital"/>
          <w:lang w:val="en-US"/>
        </w:rPr>
        <w:t>&gt; 1</w:t>
      </w:r>
      <w:r w:rsidR="0003575F">
        <w:rPr>
          <w:rFonts w:ascii="Times New Roman" w:hAnsi="Times New Roman" w:cs="Minion Pro SmBd Ital"/>
          <w:vertAlign w:val="superscript"/>
          <w:lang w:val="en-US"/>
        </w:rPr>
        <w:t>15</w:t>
      </w:r>
      <w:r>
        <w:rPr>
          <w:rFonts w:ascii="Times New Roman" w:hAnsi="Times New Roman" w:cs="Minion Pro SmBd Ital"/>
          <w:lang w:val="en-US"/>
        </w:rPr>
        <w:t>.</w:t>
      </w:r>
    </w:p>
    <w:p w:rsidR="0056769A" w:rsidRDefault="0056769A" w:rsidP="0056769A">
      <w:pPr>
        <w:rPr>
          <w:rFonts w:ascii="Times New Roman" w:hAnsi="Times New Roman" w:cs="Minion Pro SmBd Ital"/>
          <w:lang w:val="en-US"/>
        </w:rPr>
      </w:pPr>
      <w:r>
        <w:rPr>
          <w:rFonts w:ascii="Times New Roman" w:hAnsi="Times New Roman" w:cs="Minion Pro SmBd Ital"/>
          <w:lang w:val="en-US"/>
        </w:rPr>
        <w:t>Kind regards,</w:t>
      </w:r>
    </w:p>
    <w:p w:rsidR="0056769A" w:rsidRDefault="0056769A" w:rsidP="0056769A">
      <w:pPr>
        <w:rPr>
          <w:rFonts w:ascii="Times New Roman" w:hAnsi="Times New Roman" w:cs="Minion Pro SmBd Ital"/>
          <w:lang w:val="en-US"/>
        </w:rPr>
      </w:pPr>
      <w:r>
        <w:rPr>
          <w:rFonts w:ascii="Times New Roman" w:hAnsi="Times New Roman" w:cs="Minion Pro SmBd Ital"/>
          <w:lang w:val="en-US"/>
        </w:rPr>
        <w:t>Yours</w:t>
      </w:r>
    </w:p>
    <w:p w:rsidR="0056769A" w:rsidRDefault="0056769A" w:rsidP="0056769A">
      <w:pPr>
        <w:rPr>
          <w:rFonts w:ascii="Times New Roman" w:hAnsi="Times New Roman" w:cs="Minion Pro SmBd Ital"/>
          <w:lang w:val="en-US"/>
        </w:rPr>
      </w:pPr>
      <w:r>
        <w:rPr>
          <w:rFonts w:ascii="Times New Roman" w:hAnsi="Times New Roman" w:cs="Minion Pro SmBd Ital"/>
          <w:lang w:val="en-US"/>
        </w:rPr>
        <w:t>EH</w:t>
      </w:r>
    </w:p>
    <w:p w:rsidR="0056769A" w:rsidRDefault="0056769A" w:rsidP="0056769A">
      <w:pPr>
        <w:rPr>
          <w:rFonts w:ascii="Times New Roman" w:hAnsi="Times New Roman" w:cs="Minion Pro SmBd Ital"/>
          <w:lang w:val="en-US"/>
        </w:rPr>
      </w:pPr>
      <w:r>
        <w:rPr>
          <w:rFonts w:ascii="Times New Roman" w:hAnsi="Times New Roman" w:cs="Minion Pro SmBd Ital"/>
          <w:lang w:val="en-US"/>
        </w:rPr>
        <w:t xml:space="preserve">St. </w:t>
      </w:r>
      <w:proofErr w:type="spellStart"/>
      <w:r>
        <w:rPr>
          <w:rFonts w:ascii="Times New Roman" w:hAnsi="Times New Roman" w:cs="Minion Pro SmBd Ital"/>
          <w:lang w:val="en-US"/>
        </w:rPr>
        <w:t>Märgen</w:t>
      </w:r>
      <w:proofErr w:type="spellEnd"/>
      <w:r>
        <w:rPr>
          <w:rFonts w:ascii="Times New Roman" w:hAnsi="Times New Roman" w:cs="Minion Pro SmBd Ital"/>
          <w:lang w:val="en-US"/>
        </w:rPr>
        <w:t>, Thursday</w:t>
      </w:r>
      <w:r>
        <w:rPr>
          <w:rStyle w:val="FootnoteReference"/>
          <w:rFonts w:ascii="Times New Roman" w:hAnsi="Times New Roman" w:cs="Minion Pro SmBd Ital"/>
          <w:lang w:val="en-US"/>
        </w:rPr>
        <w:footnoteReference w:id="19"/>
      </w:r>
      <w:r>
        <w:rPr>
          <w:rFonts w:ascii="Times New Roman" w:hAnsi="Times New Roman" w:cs="Minion Pro SmBd Ital"/>
          <w:lang w:val="en-US"/>
        </w:rPr>
        <w:t xml:space="preserve"> August 5</w:t>
      </w:r>
      <w:r w:rsidRPr="0056769A">
        <w:rPr>
          <w:rFonts w:ascii="Times New Roman" w:hAnsi="Times New Roman" w:cs="Minion Pro SmBd Ital"/>
          <w:vertAlign w:val="superscript"/>
          <w:lang w:val="en-US"/>
        </w:rPr>
        <w:t>th</w:t>
      </w:r>
      <w:r>
        <w:rPr>
          <w:rFonts w:ascii="Times New Roman" w:hAnsi="Times New Roman" w:cs="Minion Pro SmBd Ital"/>
          <w:lang w:val="en-US"/>
        </w:rPr>
        <w:t>.</w:t>
      </w:r>
    </w:p>
    <w:p w:rsidR="00755EBA" w:rsidRDefault="0056769A" w:rsidP="0056769A">
      <w:pPr>
        <w:rPr>
          <w:rFonts w:ascii="Times New Roman" w:hAnsi="Times New Roman" w:cs="Minion Pro SmBd Ital"/>
          <w:lang w:val="en-US"/>
        </w:rPr>
      </w:pPr>
      <w:r>
        <w:rPr>
          <w:rFonts w:ascii="Times New Roman" w:hAnsi="Times New Roman" w:cs="Minion Pro SmBd Ital"/>
          <w:lang w:val="en-US"/>
        </w:rPr>
        <w:t>Convolute VII</w:t>
      </w:r>
      <w:r>
        <w:rPr>
          <w:rStyle w:val="FootnoteReference"/>
          <w:rFonts w:ascii="Times New Roman" w:hAnsi="Times New Roman" w:cs="Minion Pro SmBd Ital"/>
          <w:lang w:val="en-US"/>
        </w:rPr>
        <w:footnoteReference w:id="20"/>
      </w:r>
      <w:r>
        <w:rPr>
          <w:rFonts w:ascii="Times New Roman" w:hAnsi="Times New Roman" w:cs="Minion Pro SmBd Ital"/>
          <w:lang w:val="en-US"/>
        </w:rPr>
        <w:t xml:space="preserve"> is here.</w:t>
      </w:r>
    </w:p>
    <w:p w:rsidR="00755EBA" w:rsidRDefault="00755EBA" w:rsidP="00755EBA">
      <w:pPr>
        <w:jc w:val="center"/>
        <w:rPr>
          <w:rFonts w:ascii="Times New Roman" w:hAnsi="Times New Roman" w:cs="Minion Pro SmBd Ital"/>
          <w:lang w:val="en-US"/>
        </w:rPr>
      </w:pPr>
      <w:r>
        <w:rPr>
          <w:rFonts w:ascii="Times New Roman" w:hAnsi="Times New Roman" w:cs="Minion Pro SmBd Ital"/>
          <w:lang w:val="en-US"/>
        </w:rPr>
        <w:t>*</w:t>
      </w:r>
    </w:p>
    <w:p w:rsidR="002E5DF5" w:rsidRPr="0056769A" w:rsidRDefault="00755EBA" w:rsidP="00755EBA">
      <w:pPr>
        <w:rPr>
          <w:rFonts w:ascii="Times New Roman" w:hAnsi="Times New Roman" w:cs="Minion Pro SmBd Ital"/>
          <w:lang w:val="en-US"/>
        </w:rPr>
      </w:pPr>
      <w:r>
        <w:rPr>
          <w:rFonts w:ascii="Times New Roman" w:hAnsi="Times New Roman" w:cs="Minion Pro SmBd Ital"/>
          <w:lang w:val="en-US"/>
        </w:rPr>
        <w:t>* Our house is ca. 40 meters downhill.</w:t>
      </w:r>
    </w:p>
    <w:p w:rsidR="008C578C" w:rsidRDefault="008C578C" w:rsidP="002E5DF5">
      <w:pPr>
        <w:jc w:val="center"/>
        <w:rPr>
          <w:rFonts w:ascii="Times New Roman" w:hAnsi="Times New Roman" w:cs="Minion Pro SmBd Ital"/>
          <w:lang w:val="en-US"/>
        </w:rPr>
      </w:pPr>
    </w:p>
    <w:p w:rsidR="002E5DF5" w:rsidRDefault="008C578C" w:rsidP="008C578C">
      <w:pPr>
        <w:rPr>
          <w:rFonts w:ascii="Times New Roman" w:hAnsi="Times New Roman" w:cs="Minion Pro SmBd Ital"/>
          <w:lang w:val="en-US"/>
        </w:rPr>
      </w:pPr>
      <w:r>
        <w:rPr>
          <w:rFonts w:ascii="Times New Roman" w:hAnsi="Times New Roman" w:cs="Minion Pro SmBd Ital"/>
          <w:lang w:val="en-US"/>
        </w:rPr>
        <w:t>[416]</w:t>
      </w:r>
    </w:p>
    <w:p w:rsidR="002E5DF5" w:rsidRDefault="002E5DF5" w:rsidP="002E5DF5">
      <w:pPr>
        <w:jc w:val="center"/>
        <w:rPr>
          <w:rFonts w:ascii="Times New Roman" w:hAnsi="Times New Roman" w:cs="Minion Pro SmBd Ital"/>
          <w:b/>
          <w:lang w:val="en-US"/>
        </w:rPr>
      </w:pPr>
      <w:r>
        <w:rPr>
          <w:rFonts w:ascii="Times New Roman" w:hAnsi="Times New Roman" w:cs="Minion Pro SmBd Ital"/>
          <w:b/>
          <w:lang w:val="en-US"/>
        </w:rPr>
        <w:t xml:space="preserve">Husserl to Metzger, </w:t>
      </w:r>
      <w:r w:rsidR="008C578C">
        <w:rPr>
          <w:rFonts w:ascii="Times New Roman" w:hAnsi="Times New Roman" w:cs="Minion Pro SmBd Ital"/>
          <w:b/>
          <w:lang w:val="en-US"/>
        </w:rPr>
        <w:t>Feb</w:t>
      </w:r>
      <w:r>
        <w:rPr>
          <w:rFonts w:ascii="Times New Roman" w:hAnsi="Times New Roman" w:cs="Minion Pro SmBd Ital"/>
          <w:b/>
          <w:lang w:val="en-US"/>
        </w:rPr>
        <w:t>. 18</w:t>
      </w:r>
      <w:r w:rsidRPr="002E5DF5">
        <w:rPr>
          <w:rFonts w:ascii="Times New Roman" w:hAnsi="Times New Roman" w:cs="Minion Pro SmBd Ital"/>
          <w:b/>
          <w:vertAlign w:val="superscript"/>
          <w:lang w:val="en-US"/>
        </w:rPr>
        <w:t>th</w:t>
      </w:r>
      <w:r>
        <w:rPr>
          <w:rFonts w:ascii="Times New Roman" w:hAnsi="Times New Roman" w:cs="Minion Pro SmBd Ital"/>
          <w:b/>
          <w:lang w:val="en-US"/>
        </w:rPr>
        <w:t xml:space="preserve"> 1925</w:t>
      </w:r>
    </w:p>
    <w:p w:rsidR="002E5DF5" w:rsidRDefault="002E5DF5" w:rsidP="002E5DF5">
      <w:pPr>
        <w:rPr>
          <w:rFonts w:ascii="Times New Roman" w:hAnsi="Times New Roman" w:cs="Minion Pro SmBd Ital"/>
          <w:lang w:val="en-US"/>
        </w:rPr>
      </w:pPr>
      <w:r w:rsidRPr="002E5DF5">
        <w:rPr>
          <w:rFonts w:ascii="Times New Roman" w:hAnsi="Times New Roman" w:cs="Minion Pro SmBd Ital"/>
          <w:lang w:val="en-US"/>
        </w:rPr>
        <w:t>Dear</w:t>
      </w:r>
      <w:r>
        <w:rPr>
          <w:rFonts w:ascii="Times New Roman" w:hAnsi="Times New Roman" w:cs="Minion Pro SmBd Ital"/>
          <w:lang w:val="en-US"/>
        </w:rPr>
        <w:t xml:space="preserve"> Dr,</w:t>
      </w:r>
    </w:p>
    <w:p w:rsidR="002E5DF5" w:rsidRDefault="002E5DF5" w:rsidP="002E5DF5">
      <w:pPr>
        <w:rPr>
          <w:rFonts w:ascii="Times New Roman" w:hAnsi="Times New Roman" w:cs="Minion Pro SmBd Ital"/>
          <w:lang w:val="en-US"/>
        </w:rPr>
      </w:pPr>
      <w:r>
        <w:rPr>
          <w:rFonts w:ascii="Times New Roman" w:hAnsi="Times New Roman" w:cs="Minion Pro SmBd Ital"/>
          <w:lang w:val="en-US"/>
        </w:rPr>
        <w:t>Why does the printing of your work</w:t>
      </w:r>
      <w:r w:rsidR="00B13498">
        <w:rPr>
          <w:rStyle w:val="FootnoteReference"/>
          <w:rFonts w:ascii="Times New Roman" w:hAnsi="Times New Roman" w:cs="Minion Pro SmBd Ital"/>
          <w:lang w:val="en-US"/>
        </w:rPr>
        <w:footnoteReference w:id="21"/>
      </w:r>
      <w:r>
        <w:rPr>
          <w:rFonts w:ascii="Times New Roman" w:hAnsi="Times New Roman" w:cs="Minion Pro SmBd Ital"/>
          <w:lang w:val="en-US"/>
        </w:rPr>
        <w:t xml:space="preserve"> have come to a standstill?</w:t>
      </w:r>
    </w:p>
    <w:p w:rsidR="008C578C" w:rsidRDefault="002E5DF5" w:rsidP="002E5DF5">
      <w:pPr>
        <w:rPr>
          <w:rFonts w:ascii="Times New Roman" w:hAnsi="Times New Roman" w:cs="Minion Pro SmBd Ital"/>
          <w:lang w:val="en-US"/>
        </w:rPr>
      </w:pPr>
      <w:r>
        <w:rPr>
          <w:rFonts w:ascii="Times New Roman" w:hAnsi="Times New Roman" w:cs="Minion Pro SmBd Ital"/>
          <w:lang w:val="en-US"/>
        </w:rPr>
        <w:t>I have only just received the 2</w:t>
      </w:r>
      <w:r w:rsidRPr="002E5DF5">
        <w:rPr>
          <w:rFonts w:ascii="Times New Roman" w:hAnsi="Times New Roman" w:cs="Minion Pro SmBd Ital"/>
          <w:vertAlign w:val="superscript"/>
          <w:lang w:val="en-US"/>
        </w:rPr>
        <w:t>nd</w:t>
      </w:r>
      <w:r>
        <w:rPr>
          <w:rFonts w:ascii="Times New Roman" w:hAnsi="Times New Roman" w:cs="Minion Pro SmBd Ital"/>
          <w:lang w:val="en-US"/>
        </w:rPr>
        <w:t xml:space="preserve"> </w:t>
      </w:r>
      <w:proofErr w:type="spellStart"/>
      <w:r>
        <w:rPr>
          <w:rFonts w:ascii="Times New Roman" w:hAnsi="Times New Roman" w:cs="Minion Pro SmBd Ital"/>
          <w:lang w:val="en-US"/>
        </w:rPr>
        <w:t>corr</w:t>
      </w:r>
      <w:proofErr w:type="spellEnd"/>
      <w:r>
        <w:rPr>
          <w:rFonts w:ascii="Times New Roman" w:hAnsi="Times New Roman" w:cs="Minion Pro SmBd Ital"/>
          <w:lang w:val="en-US"/>
        </w:rPr>
        <w:t>&lt;</w:t>
      </w:r>
      <w:proofErr w:type="spellStart"/>
      <w:r>
        <w:rPr>
          <w:rFonts w:ascii="Times New Roman" w:hAnsi="Times New Roman" w:cs="Minion Pro SmBd Ital"/>
          <w:lang w:val="en-US"/>
        </w:rPr>
        <w:t>ection</w:t>
      </w:r>
      <w:proofErr w:type="spellEnd"/>
      <w:r>
        <w:rPr>
          <w:rFonts w:ascii="Times New Roman" w:hAnsi="Times New Roman" w:cs="Minion Pro SmBd Ital"/>
          <w:lang w:val="en-US"/>
        </w:rPr>
        <w:t>&gt; of sheet 3 and the 4</w:t>
      </w:r>
      <w:r w:rsidRPr="002E5DF5">
        <w:rPr>
          <w:rFonts w:ascii="Times New Roman" w:hAnsi="Times New Roman" w:cs="Minion Pro SmBd Ital"/>
          <w:vertAlign w:val="superscript"/>
          <w:lang w:val="en-US"/>
        </w:rPr>
        <w:t>th</w:t>
      </w:r>
      <w:r>
        <w:rPr>
          <w:rFonts w:ascii="Times New Roman" w:hAnsi="Times New Roman" w:cs="Minion Pro SmBd Ital"/>
          <w:lang w:val="en-US"/>
        </w:rPr>
        <w:t xml:space="preserve">! </w:t>
      </w:r>
      <w:proofErr w:type="gramStart"/>
      <w:r w:rsidR="00755EBA">
        <w:rPr>
          <w:rFonts w:ascii="Times New Roman" w:hAnsi="Times New Roman" w:cs="Minion Pro SmBd Ital"/>
          <w:lang w:val="en-US"/>
        </w:rPr>
        <w:t>o</w:t>
      </w:r>
      <w:r>
        <w:rPr>
          <w:rFonts w:ascii="Times New Roman" w:hAnsi="Times New Roman" w:cs="Minion Pro SmBd Ital"/>
          <w:lang w:val="en-US"/>
        </w:rPr>
        <w:t>f</w:t>
      </w:r>
      <w:proofErr w:type="gramEnd"/>
      <w:r>
        <w:rPr>
          <w:rFonts w:ascii="Times New Roman" w:hAnsi="Times New Roman" w:cs="Minion Pro SmBd Ital"/>
          <w:lang w:val="en-US"/>
        </w:rPr>
        <w:t xml:space="preserve"> sheet 2. I would</w:t>
      </w:r>
      <w:r w:rsidR="0003575F">
        <w:rPr>
          <w:rFonts w:ascii="Times New Roman" w:hAnsi="Times New Roman" w:cs="Minion Pro SmBd Ital"/>
          <w:lang w:val="en-US"/>
        </w:rPr>
        <w:t xml:space="preserve"> also</w:t>
      </w:r>
      <w:r>
        <w:rPr>
          <w:rFonts w:ascii="Times New Roman" w:hAnsi="Times New Roman" w:cs="Minion Pro SmBd Ital"/>
          <w:lang w:val="en-US"/>
        </w:rPr>
        <w:t xml:space="preserve"> like to draw your attention to the fact</w:t>
      </w:r>
      <w:r w:rsidR="0003575F">
        <w:rPr>
          <w:rFonts w:ascii="Times New Roman" w:hAnsi="Times New Roman" w:cs="Minion Pro SmBd Ital"/>
          <w:lang w:val="en-US"/>
        </w:rPr>
        <w:t xml:space="preserve"> that many corrections increase</w:t>
      </w:r>
      <w:r>
        <w:rPr>
          <w:rFonts w:ascii="Times New Roman" w:hAnsi="Times New Roman" w:cs="Minion Pro SmBd Ital"/>
          <w:lang w:val="en-US"/>
        </w:rPr>
        <w:t xml:space="preserve"> the costs</w:t>
      </w:r>
      <w:r w:rsidR="008C578C">
        <w:rPr>
          <w:rFonts w:ascii="Times New Roman" w:hAnsi="Times New Roman" w:cs="Minion Pro SmBd Ital"/>
          <w:lang w:val="en-US"/>
        </w:rPr>
        <w:t xml:space="preserve"> a lot and </w:t>
      </w:r>
      <w:r w:rsidR="0003575F">
        <w:rPr>
          <w:rFonts w:ascii="Times New Roman" w:hAnsi="Times New Roman" w:cs="Minion Pro SmBd Ital"/>
          <w:lang w:val="en-US"/>
        </w:rPr>
        <w:t xml:space="preserve">[that] </w:t>
      </w:r>
      <w:r w:rsidR="008C578C">
        <w:rPr>
          <w:rFonts w:ascii="Times New Roman" w:hAnsi="Times New Roman" w:cs="Minion Pro SmBd Ital"/>
          <w:lang w:val="en-US"/>
        </w:rPr>
        <w:t>preferably everything should be ready in the 1</w:t>
      </w:r>
      <w:r w:rsidR="008C578C" w:rsidRPr="008C578C">
        <w:rPr>
          <w:rFonts w:ascii="Times New Roman" w:hAnsi="Times New Roman" w:cs="Minion Pro SmBd Ital"/>
          <w:vertAlign w:val="superscript"/>
          <w:lang w:val="en-US"/>
        </w:rPr>
        <w:t>st</w:t>
      </w:r>
      <w:r w:rsidR="008C578C">
        <w:rPr>
          <w:rFonts w:ascii="Times New Roman" w:hAnsi="Times New Roman" w:cs="Minion Pro SmBd Ital"/>
          <w:lang w:val="en-US"/>
        </w:rPr>
        <w:t xml:space="preserve"> </w:t>
      </w:r>
      <w:proofErr w:type="spellStart"/>
      <w:r w:rsidR="008C578C">
        <w:rPr>
          <w:rFonts w:ascii="Times New Roman" w:hAnsi="Times New Roman" w:cs="Minion Pro SmBd Ital"/>
          <w:lang w:val="en-US"/>
        </w:rPr>
        <w:t>corr</w:t>
      </w:r>
      <w:proofErr w:type="spellEnd"/>
      <w:r w:rsidR="008C578C">
        <w:rPr>
          <w:rFonts w:ascii="Times New Roman" w:hAnsi="Times New Roman" w:cs="Minion Pro SmBd Ital"/>
          <w:lang w:val="en-US"/>
        </w:rPr>
        <w:t>&lt;</w:t>
      </w:r>
      <w:proofErr w:type="spellStart"/>
      <w:r w:rsidR="008C578C">
        <w:rPr>
          <w:rFonts w:ascii="Times New Roman" w:hAnsi="Times New Roman" w:cs="Minion Pro SmBd Ital"/>
          <w:lang w:val="en-US"/>
        </w:rPr>
        <w:t>ection</w:t>
      </w:r>
      <w:proofErr w:type="spellEnd"/>
      <w:r w:rsidR="008C578C">
        <w:rPr>
          <w:rFonts w:ascii="Times New Roman" w:hAnsi="Times New Roman" w:cs="Minion Pro SmBd Ital"/>
          <w:lang w:val="en-US"/>
        </w:rPr>
        <w:t xml:space="preserve">&gt;, and this does as well presuppose a quite complete manuscript in order to not become too expensive. </w:t>
      </w:r>
      <w:r w:rsidR="0003575F">
        <w:rPr>
          <w:rFonts w:ascii="Times New Roman" w:hAnsi="Times New Roman" w:cs="Minion Pro SmBd Ital"/>
          <w:lang w:val="en-US"/>
        </w:rPr>
        <w:t>Request</w:t>
      </w:r>
      <w:r w:rsidR="008C578C">
        <w:rPr>
          <w:rFonts w:ascii="Times New Roman" w:hAnsi="Times New Roman" w:cs="Minion Pro SmBd Ital"/>
          <w:lang w:val="en-US"/>
        </w:rPr>
        <w:t>, which indeed reduces the costs, a first correction in “galleys”!</w:t>
      </w:r>
    </w:p>
    <w:p w:rsidR="008C578C" w:rsidRDefault="008C578C" w:rsidP="002E5DF5">
      <w:pPr>
        <w:rPr>
          <w:rFonts w:ascii="Times New Roman" w:hAnsi="Times New Roman" w:cs="Minion Pro SmBd Ital"/>
          <w:lang w:val="en-US"/>
        </w:rPr>
      </w:pPr>
      <w:r>
        <w:rPr>
          <w:rFonts w:ascii="Times New Roman" w:hAnsi="Times New Roman" w:cs="Minion Pro SmBd Ital"/>
          <w:lang w:val="en-US"/>
        </w:rPr>
        <w:t xml:space="preserve">Please do send the last correction to me. I write my </w:t>
      </w:r>
      <w:proofErr w:type="spellStart"/>
      <w:r>
        <w:rPr>
          <w:rFonts w:ascii="Times New Roman" w:hAnsi="Times New Roman" w:cs="Minion Pro SmBd Ital"/>
          <w:lang w:val="en-US"/>
        </w:rPr>
        <w:t>impr</w:t>
      </w:r>
      <w:proofErr w:type="spellEnd"/>
      <w:r>
        <w:rPr>
          <w:rFonts w:ascii="Times New Roman" w:hAnsi="Times New Roman" w:cs="Minion Pro SmBd Ital"/>
          <w:lang w:val="en-US"/>
        </w:rPr>
        <w:t>&lt;</w:t>
      </w:r>
      <w:proofErr w:type="spellStart"/>
      <w:r>
        <w:rPr>
          <w:rFonts w:ascii="Times New Roman" w:hAnsi="Times New Roman" w:cs="Minion Pro SmBd Ital"/>
          <w:lang w:val="en-US"/>
        </w:rPr>
        <w:t>imatur</w:t>
      </w:r>
      <w:proofErr w:type="spellEnd"/>
      <w:r>
        <w:rPr>
          <w:rFonts w:ascii="Times New Roman" w:hAnsi="Times New Roman" w:cs="Minion Pro SmBd Ital"/>
          <w:lang w:val="en-US"/>
        </w:rPr>
        <w:t xml:space="preserve">&gt; on it and </w:t>
      </w:r>
      <w:r w:rsidR="0003575F">
        <w:rPr>
          <w:rFonts w:ascii="Times New Roman" w:hAnsi="Times New Roman" w:cs="Minion Pro SmBd Ital"/>
          <w:lang w:val="en-US"/>
        </w:rPr>
        <w:t xml:space="preserve">then </w:t>
      </w:r>
      <w:r>
        <w:rPr>
          <w:rFonts w:ascii="Times New Roman" w:hAnsi="Times New Roman" w:cs="Minion Pro SmBd Ital"/>
          <w:lang w:val="en-US"/>
        </w:rPr>
        <w:t xml:space="preserve">send it any time without any delay to the </w:t>
      </w:r>
      <w:r w:rsidR="0003575F">
        <w:rPr>
          <w:rFonts w:ascii="Times New Roman" w:hAnsi="Times New Roman" w:cs="Minion Pro SmBd Ital"/>
          <w:lang w:val="en-US"/>
        </w:rPr>
        <w:t>publishing house</w:t>
      </w:r>
      <w:r>
        <w:rPr>
          <w:rFonts w:ascii="Times New Roman" w:hAnsi="Times New Roman" w:cs="Minion Pro SmBd Ital"/>
          <w:lang w:val="en-US"/>
        </w:rPr>
        <w:t>.</w:t>
      </w:r>
    </w:p>
    <w:p w:rsidR="008C578C" w:rsidRDefault="008C578C" w:rsidP="002E5DF5">
      <w:pPr>
        <w:rPr>
          <w:rFonts w:ascii="Times New Roman" w:hAnsi="Times New Roman" w:cs="Minion Pro SmBd Ital"/>
          <w:lang w:val="en-US"/>
        </w:rPr>
      </w:pPr>
      <w:r>
        <w:rPr>
          <w:rFonts w:ascii="Times New Roman" w:hAnsi="Times New Roman" w:cs="Minion Pro SmBd Ital"/>
          <w:lang w:val="en-US"/>
        </w:rPr>
        <w:t>With kind regards,</w:t>
      </w:r>
    </w:p>
    <w:p w:rsidR="008C578C" w:rsidRDefault="008C578C" w:rsidP="002E5DF5">
      <w:pPr>
        <w:rPr>
          <w:rFonts w:ascii="Times New Roman" w:hAnsi="Times New Roman" w:cs="Minion Pro SmBd Ital"/>
          <w:lang w:val="en-US"/>
        </w:rPr>
      </w:pPr>
      <w:r>
        <w:rPr>
          <w:rFonts w:ascii="Times New Roman" w:hAnsi="Times New Roman" w:cs="Minion Pro SmBd Ital"/>
          <w:lang w:val="en-US"/>
        </w:rPr>
        <w:t xml:space="preserve">Yours </w:t>
      </w:r>
    </w:p>
    <w:p w:rsidR="008C578C" w:rsidRDefault="008C578C" w:rsidP="002E5DF5">
      <w:pPr>
        <w:rPr>
          <w:rFonts w:ascii="Times New Roman" w:hAnsi="Times New Roman" w:cs="Minion Pro SmBd Ital"/>
          <w:lang w:val="en-US"/>
        </w:rPr>
      </w:pPr>
      <w:proofErr w:type="spellStart"/>
      <w:r>
        <w:rPr>
          <w:rFonts w:ascii="Times New Roman" w:hAnsi="Times New Roman" w:cs="Minion Pro SmBd Ital"/>
          <w:lang w:val="en-US"/>
        </w:rPr>
        <w:t>EHusserl</w:t>
      </w:r>
      <w:proofErr w:type="spellEnd"/>
    </w:p>
    <w:p w:rsidR="00252137" w:rsidRDefault="008C578C" w:rsidP="002E5DF5">
      <w:pPr>
        <w:rPr>
          <w:rFonts w:ascii="Times New Roman" w:hAnsi="Times New Roman" w:cs="Minion Pro SmBd Ital"/>
          <w:lang w:val="en-US"/>
        </w:rPr>
      </w:pPr>
      <w:r>
        <w:rPr>
          <w:rFonts w:ascii="Times New Roman" w:hAnsi="Times New Roman" w:cs="Minion Pro SmBd Ital"/>
          <w:lang w:val="en-US"/>
        </w:rPr>
        <w:t>Fr&lt;</w:t>
      </w:r>
      <w:proofErr w:type="spellStart"/>
      <w:r>
        <w:rPr>
          <w:rFonts w:ascii="Times New Roman" w:hAnsi="Times New Roman" w:cs="Minion Pro SmBd Ital"/>
          <w:lang w:val="en-US"/>
        </w:rPr>
        <w:t>ei</w:t>
      </w:r>
      <w:proofErr w:type="spellEnd"/>
      <w:r>
        <w:rPr>
          <w:rFonts w:ascii="Times New Roman" w:hAnsi="Times New Roman" w:cs="Minion Pro SmBd Ital"/>
          <w:lang w:val="en-US"/>
        </w:rPr>
        <w:t>&gt;b&lt;</w:t>
      </w:r>
      <w:proofErr w:type="gramStart"/>
      <w:r>
        <w:rPr>
          <w:rFonts w:ascii="Times New Roman" w:hAnsi="Times New Roman" w:cs="Minion Pro SmBd Ital"/>
          <w:lang w:val="en-US"/>
        </w:rPr>
        <w:t>ur&gt;</w:t>
      </w:r>
      <w:proofErr w:type="gramEnd"/>
      <w:r>
        <w:rPr>
          <w:rFonts w:ascii="Times New Roman" w:hAnsi="Times New Roman" w:cs="Minion Pro SmBd Ital"/>
          <w:lang w:val="en-US"/>
        </w:rPr>
        <w:t>g Feb. 18</w:t>
      </w:r>
      <w:r w:rsidRPr="008C578C">
        <w:rPr>
          <w:rFonts w:ascii="Times New Roman" w:hAnsi="Times New Roman" w:cs="Minion Pro SmBd Ital"/>
          <w:vertAlign w:val="superscript"/>
          <w:lang w:val="en-US"/>
        </w:rPr>
        <w:t>th</w:t>
      </w:r>
      <w:r>
        <w:rPr>
          <w:rFonts w:ascii="Times New Roman" w:hAnsi="Times New Roman" w:cs="Minion Pro SmBd Ital"/>
          <w:lang w:val="en-US"/>
        </w:rPr>
        <w:t xml:space="preserve"> 25.</w:t>
      </w:r>
    </w:p>
    <w:p w:rsidR="00252137" w:rsidRDefault="00252137" w:rsidP="002E5DF5">
      <w:pPr>
        <w:rPr>
          <w:rFonts w:ascii="Times New Roman" w:hAnsi="Times New Roman" w:cs="Minion Pro SmBd Ital"/>
          <w:lang w:val="en-US"/>
        </w:rPr>
      </w:pPr>
    </w:p>
    <w:p w:rsidR="0003575F" w:rsidRDefault="00252137" w:rsidP="00252137">
      <w:pPr>
        <w:jc w:val="center"/>
        <w:rPr>
          <w:rFonts w:ascii="Times New Roman" w:hAnsi="Times New Roman" w:cs="Minion Pro SmBd Ital"/>
          <w:b/>
          <w:lang w:val="en-US"/>
        </w:rPr>
      </w:pPr>
      <w:r>
        <w:rPr>
          <w:rFonts w:ascii="Times New Roman" w:hAnsi="Times New Roman" w:cs="Minion Pro SmBd Ital"/>
          <w:b/>
          <w:lang w:val="en-US"/>
        </w:rPr>
        <w:t>Husserl to Metzger, June 19</w:t>
      </w:r>
      <w:r w:rsidRPr="00252137">
        <w:rPr>
          <w:rFonts w:ascii="Times New Roman" w:hAnsi="Times New Roman" w:cs="Minion Pro SmBd Ital"/>
          <w:b/>
          <w:vertAlign w:val="superscript"/>
          <w:lang w:val="en-US"/>
        </w:rPr>
        <w:t>th</w:t>
      </w:r>
      <w:r>
        <w:rPr>
          <w:rFonts w:ascii="Times New Roman" w:hAnsi="Times New Roman" w:cs="Minion Pro SmBd Ital"/>
          <w:b/>
          <w:lang w:val="en-US"/>
        </w:rPr>
        <w:t>, 1925</w:t>
      </w:r>
    </w:p>
    <w:p w:rsidR="00252137" w:rsidRPr="0003575F" w:rsidRDefault="0003575F" w:rsidP="0003575F">
      <w:pPr>
        <w:jc w:val="right"/>
        <w:rPr>
          <w:rFonts w:ascii="Times New Roman" w:hAnsi="Times New Roman" w:cs="Minion Pro SmBd Ital"/>
          <w:lang w:val="en-US"/>
        </w:rPr>
      </w:pPr>
      <w:r>
        <w:rPr>
          <w:rFonts w:ascii="Times New Roman" w:hAnsi="Times New Roman" w:cs="Minion Pro SmBd Ital"/>
          <w:lang w:val="en-US"/>
        </w:rPr>
        <w:t>Fr&lt;</w:t>
      </w:r>
      <w:proofErr w:type="spellStart"/>
      <w:r>
        <w:rPr>
          <w:rFonts w:ascii="Times New Roman" w:hAnsi="Times New Roman" w:cs="Minion Pro SmBd Ital"/>
          <w:lang w:val="en-US"/>
        </w:rPr>
        <w:t>eiburg</w:t>
      </w:r>
      <w:proofErr w:type="spellEnd"/>
      <w:r>
        <w:rPr>
          <w:rFonts w:ascii="Times New Roman" w:hAnsi="Times New Roman" w:cs="Minion Pro SmBd Ital"/>
          <w:lang w:val="en-US"/>
        </w:rPr>
        <w:t>&gt; June 19</w:t>
      </w:r>
      <w:r w:rsidRPr="0003575F">
        <w:rPr>
          <w:rFonts w:ascii="Times New Roman" w:hAnsi="Times New Roman" w:cs="Minion Pro SmBd Ital"/>
          <w:vertAlign w:val="superscript"/>
          <w:lang w:val="en-US"/>
        </w:rPr>
        <w:t>th</w:t>
      </w:r>
      <w:r>
        <w:rPr>
          <w:rFonts w:ascii="Times New Roman" w:hAnsi="Times New Roman" w:cs="Minion Pro SmBd Ital"/>
          <w:lang w:val="en-US"/>
        </w:rPr>
        <w:t xml:space="preserve"> 25</w:t>
      </w:r>
    </w:p>
    <w:p w:rsidR="00252137" w:rsidRDefault="00252137" w:rsidP="00252137">
      <w:pPr>
        <w:rPr>
          <w:rFonts w:ascii="Times New Roman" w:hAnsi="Times New Roman" w:cs="Minion Pro SmBd Ital"/>
          <w:lang w:val="en-US"/>
        </w:rPr>
      </w:pPr>
      <w:r>
        <w:rPr>
          <w:rFonts w:ascii="Times New Roman" w:hAnsi="Times New Roman" w:cs="Minion Pro SmBd Ital"/>
          <w:lang w:val="en-US"/>
        </w:rPr>
        <w:t>My dear Dr,</w:t>
      </w:r>
    </w:p>
    <w:p w:rsidR="00B13498" w:rsidRDefault="00252137" w:rsidP="00252137">
      <w:pPr>
        <w:rPr>
          <w:rFonts w:ascii="Times New Roman" w:hAnsi="Times New Roman" w:cs="Minion Pro SmBd Ital"/>
          <w:lang w:val="en-US"/>
        </w:rPr>
      </w:pPr>
      <w:r>
        <w:rPr>
          <w:rFonts w:ascii="Times New Roman" w:hAnsi="Times New Roman" w:cs="Minion Pro SmBd Ital"/>
          <w:lang w:val="en-US"/>
        </w:rPr>
        <w:t>Many thanks for sending me the special print of your article in the yearbook and my best wishes for Hannover.</w:t>
      </w:r>
      <w:r w:rsidR="00B13498">
        <w:rPr>
          <w:rStyle w:val="FootnoteReference"/>
          <w:rFonts w:ascii="Times New Roman" w:hAnsi="Times New Roman" w:cs="Minion Pro SmBd Ital"/>
          <w:lang w:val="en-US"/>
        </w:rPr>
        <w:footnoteReference w:id="22"/>
      </w:r>
      <w:r>
        <w:rPr>
          <w:rFonts w:ascii="Times New Roman" w:hAnsi="Times New Roman" w:cs="Minion Pro SmBd Ital"/>
          <w:lang w:val="en-US"/>
        </w:rPr>
        <w:t xml:space="preserve"> After I had lost a week due to an influenza, it was difficult for me, to get by with lectures and other important business in this last one. Therefore only a few words: I cannot write any “letter of recommendation” to a foreign colleague completely unknown to me. This would not be considerate since you wish a </w:t>
      </w:r>
      <w:proofErr w:type="spellStart"/>
      <w:r>
        <w:rPr>
          <w:rFonts w:ascii="Times New Roman" w:hAnsi="Times New Roman" w:cs="Minion Pro SmBd Ital"/>
          <w:lang w:val="en-US"/>
        </w:rPr>
        <w:t>hab</w:t>
      </w:r>
      <w:proofErr w:type="spellEnd"/>
      <w:r>
        <w:rPr>
          <w:rFonts w:ascii="Times New Roman" w:hAnsi="Times New Roman" w:cs="Minion Pro SmBd Ital"/>
          <w:lang w:val="en-US"/>
        </w:rPr>
        <w:t>&lt;</w:t>
      </w:r>
      <w:proofErr w:type="spellStart"/>
      <w:r>
        <w:rPr>
          <w:rFonts w:ascii="Times New Roman" w:hAnsi="Times New Roman" w:cs="Minion Pro SmBd Ital"/>
          <w:lang w:val="en-US"/>
        </w:rPr>
        <w:t>ilitation</w:t>
      </w:r>
      <w:proofErr w:type="spellEnd"/>
      <w:r>
        <w:rPr>
          <w:rFonts w:ascii="Times New Roman" w:hAnsi="Times New Roman" w:cs="Minion Pro SmBd Ital"/>
          <w:lang w:val="en-US"/>
        </w:rPr>
        <w:t xml:space="preserve">&gt;. I did not </w:t>
      </w:r>
      <w:r w:rsidR="00B13498">
        <w:rPr>
          <w:rFonts w:ascii="Times New Roman" w:hAnsi="Times New Roman" w:cs="Minion Pro SmBd Ital"/>
          <w:lang w:val="en-US"/>
        </w:rPr>
        <w:t>write to</w:t>
      </w:r>
      <w:r>
        <w:rPr>
          <w:rFonts w:ascii="Times New Roman" w:hAnsi="Times New Roman" w:cs="Minion Pro SmBd Ital"/>
          <w:lang w:val="en-US"/>
        </w:rPr>
        <w:t xml:space="preserve"> Cornelius</w:t>
      </w:r>
      <w:r w:rsidR="00B13498">
        <w:rPr>
          <w:rStyle w:val="FootnoteReference"/>
          <w:rFonts w:ascii="Times New Roman" w:hAnsi="Times New Roman" w:cs="Minion Pro SmBd Ital"/>
          <w:lang w:val="en-US"/>
        </w:rPr>
        <w:footnoteReference w:id="23"/>
      </w:r>
      <w:r>
        <w:rPr>
          <w:rFonts w:ascii="Times New Roman" w:hAnsi="Times New Roman" w:cs="Minion Pro SmBd Ital"/>
          <w:lang w:val="en-US"/>
        </w:rPr>
        <w:t xml:space="preserve"> either, with which I </w:t>
      </w:r>
      <w:r w:rsidR="00B13498">
        <w:rPr>
          <w:rFonts w:ascii="Times New Roman" w:hAnsi="Times New Roman" w:cs="Minion Pro SmBd Ital"/>
          <w:lang w:val="en-US"/>
        </w:rPr>
        <w:t xml:space="preserve">even </w:t>
      </w:r>
      <w:r>
        <w:rPr>
          <w:rFonts w:ascii="Times New Roman" w:hAnsi="Times New Roman" w:cs="Minion Pro SmBd Ital"/>
          <w:lang w:val="en-US"/>
        </w:rPr>
        <w:t>had [417] correspondences more often.</w:t>
      </w:r>
      <w:r w:rsidR="00B13498">
        <w:rPr>
          <w:rStyle w:val="FootnoteReference"/>
          <w:rFonts w:ascii="Times New Roman" w:hAnsi="Times New Roman" w:cs="Minion Pro SmBd Ital"/>
          <w:lang w:val="en-US"/>
        </w:rPr>
        <w:footnoteReference w:id="24"/>
      </w:r>
      <w:r w:rsidR="00B13498">
        <w:rPr>
          <w:rFonts w:ascii="Times New Roman" w:hAnsi="Times New Roman" w:cs="Minion Pro SmBd Ital"/>
          <w:lang w:val="en-US"/>
        </w:rPr>
        <w:t xml:space="preserve"> I can only imply a card with best regards and the request for friendly advice.</w:t>
      </w:r>
    </w:p>
    <w:p w:rsidR="00B13498" w:rsidRDefault="00B13498" w:rsidP="00252137">
      <w:pPr>
        <w:rPr>
          <w:rFonts w:ascii="Times New Roman" w:hAnsi="Times New Roman" w:cs="Minion Pro SmBd Ital"/>
          <w:lang w:val="en-US"/>
        </w:rPr>
      </w:pPr>
      <w:r>
        <w:rPr>
          <w:rFonts w:ascii="Times New Roman" w:hAnsi="Times New Roman" w:cs="Minion Pro SmBd Ital"/>
          <w:lang w:val="en-US"/>
        </w:rPr>
        <w:t>My best wishes.</w:t>
      </w:r>
    </w:p>
    <w:p w:rsidR="00B13498" w:rsidRDefault="00B13498" w:rsidP="00252137">
      <w:pPr>
        <w:rPr>
          <w:rFonts w:ascii="Times New Roman" w:hAnsi="Times New Roman" w:cs="Minion Pro SmBd Ital"/>
          <w:lang w:val="en-US"/>
        </w:rPr>
      </w:pPr>
      <w:r>
        <w:rPr>
          <w:rFonts w:ascii="Times New Roman" w:hAnsi="Times New Roman" w:cs="Minion Pro SmBd Ital"/>
          <w:lang w:val="en-US"/>
        </w:rPr>
        <w:t xml:space="preserve">Yours </w:t>
      </w:r>
    </w:p>
    <w:p w:rsidR="00B13498" w:rsidRDefault="00B13498" w:rsidP="00252137">
      <w:pPr>
        <w:rPr>
          <w:rFonts w:ascii="Times New Roman" w:hAnsi="Times New Roman" w:cs="Minion Pro SmBd Ital"/>
          <w:lang w:val="en-US"/>
        </w:rPr>
      </w:pPr>
      <w:proofErr w:type="spellStart"/>
      <w:r>
        <w:rPr>
          <w:rFonts w:ascii="Times New Roman" w:hAnsi="Times New Roman" w:cs="Minion Pro SmBd Ital"/>
          <w:lang w:val="en-US"/>
        </w:rPr>
        <w:t>EHusserl</w:t>
      </w:r>
      <w:proofErr w:type="spellEnd"/>
    </w:p>
    <w:p w:rsidR="00B13498" w:rsidRDefault="00B13498" w:rsidP="00252137">
      <w:pPr>
        <w:rPr>
          <w:rFonts w:ascii="Times New Roman" w:hAnsi="Times New Roman" w:cs="Minion Pro SmBd Ital"/>
          <w:lang w:val="en-US"/>
        </w:rPr>
      </w:pPr>
      <w:r>
        <w:rPr>
          <w:rFonts w:ascii="Times New Roman" w:hAnsi="Times New Roman" w:cs="Minion Pro SmBd Ital"/>
          <w:lang w:val="en-US"/>
        </w:rPr>
        <w:t xml:space="preserve">If </w:t>
      </w:r>
      <w:proofErr w:type="spellStart"/>
      <w:r>
        <w:rPr>
          <w:rFonts w:ascii="Times New Roman" w:hAnsi="Times New Roman" w:cs="Minion Pro SmBd Ital"/>
          <w:lang w:val="en-US"/>
        </w:rPr>
        <w:t>Mr</w:t>
      </w:r>
      <w:proofErr w:type="spellEnd"/>
      <w:r>
        <w:rPr>
          <w:rFonts w:ascii="Times New Roman" w:hAnsi="Times New Roman" w:cs="Minion Pro SmBd Ital"/>
          <w:lang w:val="en-US"/>
        </w:rPr>
        <w:t xml:space="preserve"> </w:t>
      </w:r>
      <w:proofErr w:type="spellStart"/>
      <w:r>
        <w:rPr>
          <w:rFonts w:ascii="Times New Roman" w:hAnsi="Times New Roman" w:cs="Minion Pro SmBd Ital"/>
          <w:lang w:val="en-US"/>
        </w:rPr>
        <w:t>Sch</w:t>
      </w:r>
      <w:proofErr w:type="spellEnd"/>
      <w:r>
        <w:rPr>
          <w:rFonts w:ascii="Times New Roman" w:hAnsi="Times New Roman" w:cs="Minion Pro SmBd Ital"/>
          <w:lang w:val="en-US"/>
        </w:rPr>
        <w:t>&lt;</w:t>
      </w:r>
      <w:proofErr w:type="spellStart"/>
      <w:r>
        <w:rPr>
          <w:rFonts w:ascii="Times New Roman" w:hAnsi="Times New Roman" w:cs="Minion Pro SmBd Ital"/>
          <w:lang w:val="en-US"/>
        </w:rPr>
        <w:t>eler</w:t>
      </w:r>
      <w:proofErr w:type="spellEnd"/>
      <w:r>
        <w:rPr>
          <w:rFonts w:ascii="Times New Roman" w:hAnsi="Times New Roman" w:cs="Minion Pro SmBd Ital"/>
          <w:lang w:val="en-US"/>
        </w:rPr>
        <w:t>&gt; wishes so, I am glad to comment on you.</w:t>
      </w:r>
      <w:r>
        <w:rPr>
          <w:rStyle w:val="FootnoteReference"/>
          <w:rFonts w:ascii="Times New Roman" w:hAnsi="Times New Roman" w:cs="Minion Pro SmBd Ital"/>
          <w:lang w:val="en-US"/>
        </w:rPr>
        <w:footnoteReference w:id="25"/>
      </w:r>
    </w:p>
    <w:p w:rsidR="00B13498" w:rsidRDefault="00B13498" w:rsidP="00252137">
      <w:pPr>
        <w:rPr>
          <w:rFonts w:ascii="Times New Roman" w:hAnsi="Times New Roman" w:cs="Minion Pro SmBd Ital"/>
          <w:lang w:val="en-US"/>
        </w:rPr>
      </w:pPr>
    </w:p>
    <w:p w:rsidR="00B13498" w:rsidRPr="00B13498" w:rsidRDefault="00B13498" w:rsidP="00B13498">
      <w:pPr>
        <w:jc w:val="center"/>
        <w:rPr>
          <w:rFonts w:ascii="Times New Roman" w:hAnsi="Times New Roman" w:cs="Minion Pro SmBd Ital"/>
          <w:b/>
          <w:lang w:val="en-US"/>
        </w:rPr>
      </w:pPr>
      <w:r w:rsidRPr="00B13498">
        <w:rPr>
          <w:rFonts w:ascii="Times New Roman" w:hAnsi="Times New Roman" w:cs="Minion Pro SmBd Ital"/>
          <w:b/>
          <w:lang w:val="en-US"/>
        </w:rPr>
        <w:t>Appendix</w:t>
      </w:r>
    </w:p>
    <w:p w:rsidR="00B13498" w:rsidRDefault="00B13498" w:rsidP="00B13498">
      <w:pPr>
        <w:jc w:val="center"/>
        <w:rPr>
          <w:rFonts w:ascii="Times New Roman" w:hAnsi="Times New Roman" w:cs="Minion Pro SmBd Ital"/>
          <w:b/>
          <w:lang w:val="en-US"/>
        </w:rPr>
      </w:pPr>
      <w:r w:rsidRPr="00B13498">
        <w:rPr>
          <w:rFonts w:ascii="Times New Roman" w:hAnsi="Times New Roman" w:cs="Minion Pro SmBd Ital"/>
          <w:b/>
          <w:lang w:val="en-US"/>
        </w:rPr>
        <w:t xml:space="preserve">Husserl to Metzger, </w:t>
      </w:r>
      <w:proofErr w:type="spellStart"/>
      <w:r w:rsidRPr="00B13498">
        <w:rPr>
          <w:rFonts w:ascii="Times New Roman" w:hAnsi="Times New Roman" w:cs="Minion Pro SmBd Ital"/>
          <w:b/>
          <w:lang w:val="en-US"/>
        </w:rPr>
        <w:t>s.d.</w:t>
      </w:r>
      <w:proofErr w:type="spellEnd"/>
    </w:p>
    <w:p w:rsidR="00B13498" w:rsidRDefault="00B13498" w:rsidP="00B13498">
      <w:pPr>
        <w:rPr>
          <w:rFonts w:ascii="Times New Roman" w:hAnsi="Times New Roman" w:cs="Minion Pro SmBd Ital"/>
          <w:lang w:val="en-US"/>
        </w:rPr>
      </w:pPr>
      <w:r>
        <w:rPr>
          <w:rFonts w:ascii="Times New Roman" w:hAnsi="Times New Roman" w:cs="Minion Pro SmBd Ital"/>
          <w:lang w:val="en-US"/>
        </w:rPr>
        <w:t>Dear Dr,</w:t>
      </w:r>
    </w:p>
    <w:p w:rsidR="002F0FB5" w:rsidRDefault="00B13498" w:rsidP="00B13498">
      <w:pPr>
        <w:rPr>
          <w:rFonts w:ascii="Times New Roman" w:hAnsi="Times New Roman" w:cs="Minion Pro SmBd Ital"/>
          <w:lang w:val="en-US"/>
        </w:rPr>
      </w:pPr>
      <w:r>
        <w:rPr>
          <w:rFonts w:ascii="Times New Roman" w:hAnsi="Times New Roman" w:cs="Minion Pro SmBd Ital"/>
          <w:lang w:val="en-US"/>
        </w:rPr>
        <w:t xml:space="preserve">Exactly at that moment, when I thought I had to cut off all hopes, new ones open up. I have found an option to intervene, which makes hope for the best. However the situation cannot be solved in </w:t>
      </w:r>
      <w:r w:rsidR="002F0FB5">
        <w:rPr>
          <w:rFonts w:ascii="Times New Roman" w:hAnsi="Times New Roman" w:cs="Minion Pro SmBd Ital"/>
          <w:lang w:val="en-US"/>
        </w:rPr>
        <w:t xml:space="preserve">the Whit week, but certainly in the following </w:t>
      </w:r>
      <w:r w:rsidR="003E0B48">
        <w:rPr>
          <w:rFonts w:ascii="Times New Roman" w:hAnsi="Times New Roman" w:cs="Minion Pro SmBd Ital"/>
          <w:lang w:val="en-US"/>
        </w:rPr>
        <w:t>one</w:t>
      </w:r>
      <w:r w:rsidR="002F0FB5">
        <w:rPr>
          <w:rFonts w:ascii="Times New Roman" w:hAnsi="Times New Roman" w:cs="Minion Pro SmBd Ital"/>
          <w:lang w:val="en-US"/>
        </w:rPr>
        <w:t>. I have won a personality, whose comment must be of special importance.</w:t>
      </w:r>
    </w:p>
    <w:p w:rsidR="002F0FB5" w:rsidRDefault="002F0FB5" w:rsidP="00B13498">
      <w:pPr>
        <w:rPr>
          <w:rFonts w:ascii="Times New Roman" w:hAnsi="Times New Roman" w:cs="Minion Pro SmBd Ital"/>
          <w:lang w:val="en-US"/>
        </w:rPr>
      </w:pPr>
      <w:r>
        <w:rPr>
          <w:rFonts w:ascii="Times New Roman" w:hAnsi="Times New Roman" w:cs="Minion Pro SmBd Ital"/>
          <w:lang w:val="en-US"/>
        </w:rPr>
        <w:t xml:space="preserve">May it be for the </w:t>
      </w:r>
      <w:proofErr w:type="gramStart"/>
      <w:r>
        <w:rPr>
          <w:rFonts w:ascii="Times New Roman" w:hAnsi="Times New Roman" w:cs="Minion Pro SmBd Ital"/>
          <w:lang w:val="en-US"/>
        </w:rPr>
        <w:t>best.</w:t>
      </w:r>
      <w:proofErr w:type="gramEnd"/>
    </w:p>
    <w:p w:rsidR="002F0FB5" w:rsidRDefault="002F0FB5" w:rsidP="00B13498">
      <w:pPr>
        <w:rPr>
          <w:rFonts w:ascii="Times New Roman" w:hAnsi="Times New Roman" w:cs="Minion Pro SmBd Ital"/>
          <w:lang w:val="en-US"/>
        </w:rPr>
      </w:pPr>
      <w:r>
        <w:rPr>
          <w:rFonts w:ascii="Times New Roman" w:hAnsi="Times New Roman" w:cs="Minion Pro SmBd Ital"/>
          <w:lang w:val="en-US"/>
        </w:rPr>
        <w:t xml:space="preserve">Yours </w:t>
      </w:r>
    </w:p>
    <w:p w:rsidR="002F0FB5" w:rsidRDefault="002F0FB5" w:rsidP="00B13498">
      <w:pPr>
        <w:rPr>
          <w:rFonts w:ascii="Times New Roman" w:hAnsi="Times New Roman" w:cs="Minion Pro SmBd Ital"/>
          <w:lang w:val="en-US"/>
        </w:rPr>
      </w:pPr>
      <w:r>
        <w:rPr>
          <w:rFonts w:ascii="Times New Roman" w:hAnsi="Times New Roman" w:cs="Minion Pro SmBd Ital"/>
          <w:lang w:val="en-US"/>
        </w:rPr>
        <w:t>EH.</w:t>
      </w:r>
    </w:p>
    <w:p w:rsidR="002F0FB5" w:rsidRDefault="002F0FB5" w:rsidP="00B13498">
      <w:pPr>
        <w:rPr>
          <w:rFonts w:ascii="Times New Roman" w:hAnsi="Times New Roman" w:cs="Minion Pro SmBd Ital"/>
          <w:lang w:val="en-US"/>
        </w:rPr>
      </w:pPr>
      <w:r>
        <w:rPr>
          <w:rFonts w:ascii="Times New Roman" w:hAnsi="Times New Roman" w:cs="Minion Pro SmBd Ital"/>
          <w:lang w:val="en-US"/>
        </w:rPr>
        <w:t>Thursday.</w:t>
      </w:r>
    </w:p>
    <w:p w:rsidR="002F0FB5" w:rsidRDefault="002F0FB5" w:rsidP="00B13498">
      <w:pPr>
        <w:rPr>
          <w:rFonts w:ascii="Times New Roman" w:hAnsi="Times New Roman" w:cs="Minion Pro SmBd Ital"/>
          <w:lang w:val="en-US"/>
        </w:rPr>
      </w:pPr>
    </w:p>
    <w:p w:rsidR="002F0FB5" w:rsidRDefault="002F0FB5" w:rsidP="002F0FB5">
      <w:pPr>
        <w:jc w:val="center"/>
        <w:rPr>
          <w:rFonts w:ascii="Times New Roman" w:hAnsi="Times New Roman" w:cs="Minion Pro SmBd Ital"/>
          <w:b/>
          <w:lang w:val="en-US"/>
        </w:rPr>
      </w:pPr>
      <w:r>
        <w:rPr>
          <w:rFonts w:ascii="Times New Roman" w:hAnsi="Times New Roman" w:cs="Minion Pro SmBd Ital"/>
          <w:b/>
          <w:lang w:val="en-US"/>
        </w:rPr>
        <w:t>Husserl’s letter of recommendation for Metzger, Oct. 25</w:t>
      </w:r>
      <w:r w:rsidRPr="002F0FB5">
        <w:rPr>
          <w:rFonts w:ascii="Times New Roman" w:hAnsi="Times New Roman" w:cs="Minion Pro SmBd Ital"/>
          <w:b/>
          <w:vertAlign w:val="superscript"/>
          <w:lang w:val="en-US"/>
        </w:rPr>
        <w:t>th</w:t>
      </w:r>
      <w:r>
        <w:rPr>
          <w:rFonts w:ascii="Times New Roman" w:hAnsi="Times New Roman" w:cs="Minion Pro SmBd Ital"/>
          <w:b/>
          <w:lang w:val="en-US"/>
        </w:rPr>
        <w:t xml:space="preserve"> 1933</w:t>
      </w:r>
    </w:p>
    <w:p w:rsidR="002F0FB5" w:rsidRDefault="002F0FB5" w:rsidP="002F0FB5">
      <w:pPr>
        <w:jc w:val="right"/>
        <w:rPr>
          <w:rFonts w:ascii="Times New Roman" w:hAnsi="Times New Roman" w:cs="Minion Pro SmBd Ital"/>
          <w:lang w:val="en-US"/>
        </w:rPr>
      </w:pPr>
      <w:r>
        <w:rPr>
          <w:rFonts w:ascii="Times New Roman" w:hAnsi="Times New Roman" w:cs="Minion Pro SmBd Ital"/>
          <w:lang w:val="en-US"/>
        </w:rPr>
        <w:t xml:space="preserve">Professor </w:t>
      </w:r>
      <w:proofErr w:type="spellStart"/>
      <w:r>
        <w:rPr>
          <w:rFonts w:ascii="Times New Roman" w:hAnsi="Times New Roman" w:cs="Minion Pro SmBd Ital"/>
          <w:lang w:val="en-US"/>
        </w:rPr>
        <w:t>Dr</w:t>
      </w:r>
      <w:proofErr w:type="spellEnd"/>
      <w:r>
        <w:rPr>
          <w:rFonts w:ascii="Times New Roman" w:hAnsi="Times New Roman" w:cs="Minion Pro SmBd Ital"/>
          <w:lang w:val="en-US"/>
        </w:rPr>
        <w:t xml:space="preserve"> </w:t>
      </w:r>
      <w:proofErr w:type="spellStart"/>
      <w:r>
        <w:rPr>
          <w:rFonts w:ascii="Times New Roman" w:hAnsi="Times New Roman" w:cs="Minion Pro SmBd Ital"/>
          <w:lang w:val="en-US"/>
        </w:rPr>
        <w:t>EHusserl</w:t>
      </w:r>
      <w:proofErr w:type="spellEnd"/>
      <w:r>
        <w:rPr>
          <w:rFonts w:ascii="Times New Roman" w:hAnsi="Times New Roman" w:cs="Minion Pro SmBd Ital"/>
          <w:lang w:val="en-US"/>
        </w:rPr>
        <w:t xml:space="preserve"> at the University of Freiburg </w:t>
      </w:r>
      <w:proofErr w:type="spellStart"/>
      <w:r>
        <w:rPr>
          <w:rFonts w:ascii="Times New Roman" w:hAnsi="Times New Roman" w:cs="Minion Pro SmBd Ital"/>
          <w:lang w:val="en-US"/>
        </w:rPr>
        <w:t>im</w:t>
      </w:r>
      <w:proofErr w:type="spellEnd"/>
      <w:r>
        <w:rPr>
          <w:rFonts w:ascii="Times New Roman" w:hAnsi="Times New Roman" w:cs="Minion Pro SmBd Ital"/>
          <w:lang w:val="en-US"/>
        </w:rPr>
        <w:t xml:space="preserve"> </w:t>
      </w:r>
      <w:proofErr w:type="spellStart"/>
      <w:r>
        <w:rPr>
          <w:rFonts w:ascii="Times New Roman" w:hAnsi="Times New Roman" w:cs="Minion Pro SmBd Ital"/>
          <w:lang w:val="en-US"/>
        </w:rPr>
        <w:t>Breisgau</w:t>
      </w:r>
      <w:proofErr w:type="spellEnd"/>
      <w:r>
        <w:rPr>
          <w:rFonts w:ascii="Times New Roman" w:hAnsi="Times New Roman" w:cs="Minion Pro SmBd Ital"/>
          <w:lang w:val="en-US"/>
        </w:rPr>
        <w:t>, Oct. 25</w:t>
      </w:r>
      <w:r w:rsidRPr="002F0FB5">
        <w:rPr>
          <w:rFonts w:ascii="Times New Roman" w:hAnsi="Times New Roman" w:cs="Minion Pro SmBd Ital"/>
          <w:vertAlign w:val="superscript"/>
          <w:lang w:val="en-US"/>
        </w:rPr>
        <w:t>th</w:t>
      </w:r>
      <w:r>
        <w:rPr>
          <w:rFonts w:ascii="Times New Roman" w:hAnsi="Times New Roman" w:cs="Minion Pro SmBd Ital"/>
          <w:lang w:val="en-US"/>
        </w:rPr>
        <w:t xml:space="preserve"> 1933</w:t>
      </w:r>
    </w:p>
    <w:p w:rsidR="00FE7A9C" w:rsidRDefault="002F0FB5" w:rsidP="002F0FB5">
      <w:pPr>
        <w:rPr>
          <w:rFonts w:ascii="Times New Roman" w:hAnsi="Times New Roman" w:cs="Minion Pro SmBd Ital"/>
          <w:lang w:val="en-US"/>
        </w:rPr>
      </w:pPr>
      <w:r>
        <w:rPr>
          <w:rFonts w:ascii="Times New Roman" w:hAnsi="Times New Roman" w:cs="Minion Pro SmBd Ital"/>
          <w:lang w:val="en-US"/>
        </w:rPr>
        <w:t xml:space="preserve">Dr Arnold Metzger came to me right after the War – </w:t>
      </w:r>
      <w:r w:rsidR="003E0B48">
        <w:rPr>
          <w:rFonts w:ascii="Times New Roman" w:hAnsi="Times New Roman" w:cs="Minion Pro SmBd Ital"/>
          <w:lang w:val="en-US"/>
        </w:rPr>
        <w:t xml:space="preserve">already </w:t>
      </w:r>
      <w:r>
        <w:rPr>
          <w:rFonts w:ascii="Times New Roman" w:hAnsi="Times New Roman" w:cs="Minion Pro SmBd Ital"/>
          <w:lang w:val="en-US"/>
        </w:rPr>
        <w:t xml:space="preserve">a Dr of philosophy at Jena – to Freiburg, in order to continue his studies in philosophy under my guidance. I soon took a special interest in him: his huge philosophical talent, his passionate deepening into the most complex principal problems, his strenuous diligence raised my hopes for some important scientific future. After having matured as a thinker of his own, he went [418] his own ways in later years, which I of course could not follow, because he was distancing himself from my phenomenological philosophy. But I gladly acknowledge the unusual subtlety and systematic strength in his major writings, as well as a broad, historical scholarship worked out in a self-thinking way. It would be </w:t>
      </w:r>
      <w:r w:rsidR="003E0B48">
        <w:rPr>
          <w:rFonts w:ascii="Times New Roman" w:hAnsi="Times New Roman" w:cs="Minion Pro SmBd Ital"/>
          <w:lang w:val="en-US"/>
        </w:rPr>
        <w:t xml:space="preserve">quite </w:t>
      </w:r>
      <w:r>
        <w:rPr>
          <w:rFonts w:ascii="Times New Roman" w:hAnsi="Times New Roman" w:cs="Minion Pro SmBd Ital"/>
          <w:lang w:val="en-US"/>
        </w:rPr>
        <w:t xml:space="preserve">desirable for such a sincere and talented researcher to find the opportunity to furthermore live for philosophy, and to find therefore a </w:t>
      </w:r>
      <w:r w:rsidR="00FE7A9C">
        <w:rPr>
          <w:rFonts w:ascii="Times New Roman" w:hAnsi="Times New Roman" w:cs="Minion Pro SmBd Ital"/>
          <w:lang w:val="en-US"/>
        </w:rPr>
        <w:t>position at a scientific academy abroad – since he is excluded from any public position in Germany for not being an “Aryan” – where he could exercise his abilities as a researcher and as a teacher.</w:t>
      </w:r>
    </w:p>
    <w:p w:rsidR="00B13498" w:rsidRPr="002F0FB5" w:rsidRDefault="00FE7A9C" w:rsidP="002F0FB5">
      <w:pPr>
        <w:rPr>
          <w:rFonts w:ascii="Times New Roman" w:hAnsi="Times New Roman" w:cs="Minion Pro SmBd Ital"/>
          <w:lang w:val="en-US"/>
        </w:rPr>
      </w:pPr>
      <w:r>
        <w:rPr>
          <w:rFonts w:ascii="Times New Roman" w:hAnsi="Times New Roman" w:cs="Minion Pro SmBd Ital"/>
          <w:lang w:val="en-US"/>
        </w:rPr>
        <w:t xml:space="preserve">EHusserl </w:t>
      </w:r>
    </w:p>
    <w:p w:rsidR="00B13498" w:rsidRDefault="00B13498" w:rsidP="00252137">
      <w:pPr>
        <w:rPr>
          <w:rFonts w:ascii="Times New Roman" w:hAnsi="Times New Roman" w:cs="Minion Pro SmBd Ital"/>
          <w:lang w:val="en-US"/>
        </w:rPr>
      </w:pPr>
    </w:p>
    <w:p w:rsidR="00B04471" w:rsidRPr="00252137" w:rsidRDefault="00B04471" w:rsidP="00252137">
      <w:pPr>
        <w:rPr>
          <w:rFonts w:ascii="Times New Roman" w:hAnsi="Times New Roman" w:cs="Minion Pro SmBd Ital"/>
          <w:lang w:val="en-US"/>
        </w:rPr>
      </w:pPr>
    </w:p>
    <w:sectPr w:rsidR="00B04471" w:rsidRPr="00252137" w:rsidSect="00B04471">
      <w:headerReference w:type="even" r:id="rId6"/>
      <w:headerReference w:type="default" r:id="rId7"/>
      <w:footerReference w:type="even" r:id="rId8"/>
      <w:footerReference w:type="default" r:id="rId9"/>
      <w:headerReference w:type="first" r:id="rId10"/>
      <w:footerReference w:type="first" r:id="rId11"/>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BD6" w:rsidRDefault="00DB3BD6">
      <w:pPr>
        <w:spacing w:after="0" w:line="240" w:lineRule="auto"/>
      </w:pPr>
      <w:r>
        <w:separator/>
      </w:r>
    </w:p>
  </w:endnote>
  <w:endnote w:type="continuationSeparator" w:id="0">
    <w:p w:rsidR="00DB3BD6" w:rsidRDefault="00DB3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Minion Pro SmBd Ital">
    <w:altName w:val="MV Boli"/>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B8D" w:rsidRDefault="00496B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B8D" w:rsidRDefault="00496B8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B8D" w:rsidRDefault="00496B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BD6" w:rsidRDefault="00DB3BD6">
      <w:pPr>
        <w:spacing w:after="0" w:line="240" w:lineRule="auto"/>
      </w:pPr>
      <w:r>
        <w:separator/>
      </w:r>
    </w:p>
  </w:footnote>
  <w:footnote w:type="continuationSeparator" w:id="0">
    <w:p w:rsidR="00DB3BD6" w:rsidRDefault="00DB3BD6">
      <w:pPr>
        <w:spacing w:after="0" w:line="240" w:lineRule="auto"/>
      </w:pPr>
      <w:r>
        <w:continuationSeparator/>
      </w:r>
    </w:p>
  </w:footnote>
  <w:footnote w:id="1">
    <w:p w:rsidR="0060203F" w:rsidRDefault="0060203F">
      <w:pPr>
        <w:pStyle w:val="FootnoteText"/>
      </w:pPr>
      <w:r>
        <w:rPr>
          <w:rStyle w:val="FootnoteReference"/>
        </w:rPr>
        <w:footnoteRef/>
      </w:r>
      <w:r>
        <w:t xml:space="preserve"> A. Metzger, </w:t>
      </w:r>
      <w:r w:rsidRPr="00D006DE">
        <w:rPr>
          <w:i/>
        </w:rPr>
        <w:t xml:space="preserve">Studies on </w:t>
      </w:r>
      <w:proofErr w:type="spellStart"/>
      <w:r w:rsidRPr="00D006DE">
        <w:rPr>
          <w:i/>
        </w:rPr>
        <w:t>the</w:t>
      </w:r>
      <w:proofErr w:type="spellEnd"/>
      <w:r w:rsidRPr="00D006DE">
        <w:rPr>
          <w:i/>
        </w:rPr>
        <w:t xml:space="preserve"> </w:t>
      </w:r>
      <w:proofErr w:type="spellStart"/>
      <w:r w:rsidRPr="00D006DE">
        <w:rPr>
          <w:i/>
        </w:rPr>
        <w:t>question</w:t>
      </w:r>
      <w:proofErr w:type="spellEnd"/>
      <w:r w:rsidRPr="00D006DE">
        <w:rPr>
          <w:i/>
        </w:rPr>
        <w:t xml:space="preserve"> of </w:t>
      </w:r>
      <w:proofErr w:type="spellStart"/>
      <w:r w:rsidRPr="00D006DE">
        <w:rPr>
          <w:i/>
        </w:rPr>
        <w:t>the</w:t>
      </w:r>
      <w:proofErr w:type="spellEnd"/>
      <w:r w:rsidRPr="00D006DE">
        <w:rPr>
          <w:i/>
        </w:rPr>
        <w:t xml:space="preserve"> </w:t>
      </w:r>
      <w:proofErr w:type="spellStart"/>
      <w:r w:rsidRPr="00D006DE">
        <w:rPr>
          <w:i/>
        </w:rPr>
        <w:t>difference</w:t>
      </w:r>
      <w:proofErr w:type="spellEnd"/>
      <w:r w:rsidRPr="00D006DE">
        <w:rPr>
          <w:i/>
        </w:rPr>
        <w:t xml:space="preserve"> </w:t>
      </w:r>
      <w:proofErr w:type="spellStart"/>
      <w:r w:rsidRPr="00D006DE">
        <w:rPr>
          <w:i/>
        </w:rPr>
        <w:t>between</w:t>
      </w:r>
      <w:proofErr w:type="spellEnd"/>
      <w:r w:rsidRPr="00D006DE">
        <w:rPr>
          <w:i/>
        </w:rPr>
        <w:t xml:space="preserve"> </w:t>
      </w:r>
      <w:proofErr w:type="spellStart"/>
      <w:r w:rsidRPr="00D006DE">
        <w:rPr>
          <w:i/>
        </w:rPr>
        <w:t>phenomenology</w:t>
      </w:r>
      <w:proofErr w:type="spellEnd"/>
      <w:r w:rsidRPr="00D006DE">
        <w:rPr>
          <w:i/>
        </w:rPr>
        <w:t xml:space="preserve"> and </w:t>
      </w:r>
      <w:proofErr w:type="spellStart"/>
      <w:r w:rsidRPr="00D006DE">
        <w:rPr>
          <w:i/>
        </w:rPr>
        <w:t>Kantianism</w:t>
      </w:r>
      <w:proofErr w:type="spellEnd"/>
      <w:r>
        <w:t xml:space="preserve">. </w:t>
      </w:r>
      <w:proofErr w:type="spellStart"/>
      <w:r w:rsidRPr="00D006DE">
        <w:rPr>
          <w:i/>
        </w:rPr>
        <w:t>Attempt</w:t>
      </w:r>
      <w:proofErr w:type="spellEnd"/>
      <w:r w:rsidRPr="00D006DE">
        <w:rPr>
          <w:i/>
        </w:rPr>
        <w:t xml:space="preserve"> </w:t>
      </w:r>
      <w:proofErr w:type="spellStart"/>
      <w:r w:rsidRPr="00D006DE">
        <w:rPr>
          <w:i/>
        </w:rPr>
        <w:t>for</w:t>
      </w:r>
      <w:proofErr w:type="spellEnd"/>
      <w:r w:rsidRPr="00D006DE">
        <w:rPr>
          <w:i/>
        </w:rPr>
        <w:t xml:space="preserve"> an </w:t>
      </w:r>
      <w:proofErr w:type="spellStart"/>
      <w:r w:rsidRPr="00D006DE">
        <w:rPr>
          <w:i/>
        </w:rPr>
        <w:t>epistemic</w:t>
      </w:r>
      <w:proofErr w:type="spellEnd"/>
      <w:r w:rsidRPr="00D006DE">
        <w:rPr>
          <w:i/>
        </w:rPr>
        <w:t xml:space="preserve"> </w:t>
      </w:r>
      <w:proofErr w:type="spellStart"/>
      <w:r w:rsidRPr="00D006DE">
        <w:rPr>
          <w:i/>
        </w:rPr>
        <w:t>study</w:t>
      </w:r>
      <w:proofErr w:type="spellEnd"/>
      <w:r w:rsidRPr="00D006DE">
        <w:rPr>
          <w:i/>
        </w:rPr>
        <w:t xml:space="preserve"> of </w:t>
      </w:r>
      <w:proofErr w:type="spellStart"/>
      <w:r w:rsidRPr="00D006DE">
        <w:rPr>
          <w:i/>
        </w:rPr>
        <w:t>the</w:t>
      </w:r>
      <w:proofErr w:type="spellEnd"/>
      <w:r w:rsidRPr="00D006DE">
        <w:rPr>
          <w:i/>
        </w:rPr>
        <w:t xml:space="preserve"> </w:t>
      </w:r>
      <w:proofErr w:type="spellStart"/>
      <w:r w:rsidRPr="00D006DE">
        <w:rPr>
          <w:i/>
        </w:rPr>
        <w:t>concept</w:t>
      </w:r>
      <w:proofErr w:type="spellEnd"/>
      <w:r w:rsidRPr="00D006DE">
        <w:rPr>
          <w:i/>
        </w:rPr>
        <w:t xml:space="preserve"> of </w:t>
      </w:r>
      <w:proofErr w:type="spellStart"/>
      <w:r w:rsidRPr="00D006DE">
        <w:rPr>
          <w:i/>
        </w:rPr>
        <w:t>object</w:t>
      </w:r>
      <w:proofErr w:type="spellEnd"/>
      <w:r>
        <w:t xml:space="preserve">. Jena 1915 (in </w:t>
      </w:r>
      <w:proofErr w:type="spellStart"/>
      <w:r>
        <w:t>Husserl’s</w:t>
      </w:r>
      <w:proofErr w:type="spellEnd"/>
      <w:r>
        <w:t xml:space="preserve"> </w:t>
      </w:r>
      <w:proofErr w:type="spellStart"/>
      <w:r>
        <w:t>library</w:t>
      </w:r>
      <w:proofErr w:type="spellEnd"/>
      <w:r>
        <w:t xml:space="preserve">, </w:t>
      </w:r>
      <w:proofErr w:type="spellStart"/>
      <w:r>
        <w:t>with</w:t>
      </w:r>
      <w:proofErr w:type="spellEnd"/>
      <w:r>
        <w:t xml:space="preserve"> </w:t>
      </w:r>
      <w:proofErr w:type="spellStart"/>
      <w:r>
        <w:t>hand</w:t>
      </w:r>
      <w:proofErr w:type="spellEnd"/>
      <w:r>
        <w:t xml:space="preserve"> </w:t>
      </w:r>
      <w:proofErr w:type="spellStart"/>
      <w:r>
        <w:t>written</w:t>
      </w:r>
      <w:proofErr w:type="spellEnd"/>
      <w:r>
        <w:t xml:space="preserve"> </w:t>
      </w:r>
      <w:proofErr w:type="spellStart"/>
      <w:r>
        <w:t>dedication</w:t>
      </w:r>
      <w:proofErr w:type="spellEnd"/>
      <w:r>
        <w:t>: „</w:t>
      </w:r>
      <w:proofErr w:type="spellStart"/>
      <w:r>
        <w:t>To</w:t>
      </w:r>
      <w:proofErr w:type="spellEnd"/>
      <w:r>
        <w:t xml:space="preserve"> Prof Husserl, </w:t>
      </w:r>
      <w:proofErr w:type="spellStart"/>
      <w:r>
        <w:t>with</w:t>
      </w:r>
      <w:proofErr w:type="spellEnd"/>
      <w:r>
        <w:t xml:space="preserve"> </w:t>
      </w:r>
      <w:proofErr w:type="spellStart"/>
      <w:r>
        <w:t>deep</w:t>
      </w:r>
      <w:proofErr w:type="spellEnd"/>
      <w:r>
        <w:t xml:space="preserve"> </w:t>
      </w:r>
      <w:proofErr w:type="spellStart"/>
      <w:r>
        <w:t>respect</w:t>
      </w:r>
      <w:proofErr w:type="spellEnd"/>
      <w:r>
        <w:t xml:space="preserve"> and </w:t>
      </w:r>
      <w:proofErr w:type="spellStart"/>
      <w:r>
        <w:t>most</w:t>
      </w:r>
      <w:proofErr w:type="spellEnd"/>
      <w:r>
        <w:t xml:space="preserve"> </w:t>
      </w:r>
      <w:proofErr w:type="spellStart"/>
      <w:r>
        <w:t>obliged</w:t>
      </w:r>
      <w:proofErr w:type="spellEnd"/>
      <w:r>
        <w:t xml:space="preserve"> </w:t>
      </w:r>
      <w:proofErr w:type="spellStart"/>
      <w:r>
        <w:t>devotion</w:t>
      </w:r>
      <w:proofErr w:type="spellEnd"/>
      <w:r>
        <w:t xml:space="preserve">. The </w:t>
      </w:r>
      <w:proofErr w:type="spellStart"/>
      <w:r>
        <w:t>author</w:t>
      </w:r>
      <w:proofErr w:type="spellEnd"/>
      <w:r>
        <w:t xml:space="preserve">“). The </w:t>
      </w:r>
      <w:proofErr w:type="spellStart"/>
      <w:r>
        <w:t>study</w:t>
      </w:r>
      <w:proofErr w:type="spellEnd"/>
      <w:r>
        <w:t xml:space="preserve"> was </w:t>
      </w:r>
      <w:proofErr w:type="spellStart"/>
      <w:r>
        <w:t>made</w:t>
      </w:r>
      <w:proofErr w:type="spellEnd"/>
      <w:r>
        <w:t xml:space="preserve"> </w:t>
      </w:r>
      <w:proofErr w:type="spellStart"/>
      <w:r>
        <w:t>under</w:t>
      </w:r>
      <w:proofErr w:type="spellEnd"/>
      <w:r>
        <w:t xml:space="preserve"> </w:t>
      </w:r>
      <w:proofErr w:type="spellStart"/>
      <w:r>
        <w:t>the</w:t>
      </w:r>
      <w:proofErr w:type="spellEnd"/>
      <w:r>
        <w:t xml:space="preserve"> </w:t>
      </w:r>
      <w:proofErr w:type="spellStart"/>
      <w:r>
        <w:t>supervision</w:t>
      </w:r>
      <w:proofErr w:type="spellEnd"/>
      <w:r>
        <w:t xml:space="preserve"> of Paul Ferdinand Linke (1876-1955).</w:t>
      </w:r>
    </w:p>
  </w:footnote>
  <w:footnote w:id="2">
    <w:p w:rsidR="0060203F" w:rsidRDefault="0060203F">
      <w:pPr>
        <w:pStyle w:val="FootnoteText"/>
      </w:pPr>
      <w:r>
        <w:rPr>
          <w:rStyle w:val="FootnoteReference"/>
        </w:rPr>
        <w:footnoteRef/>
      </w:r>
      <w:r>
        <w:t xml:space="preserve"> In </w:t>
      </w:r>
      <w:proofErr w:type="spellStart"/>
      <w:r>
        <w:t>autumn</w:t>
      </w:r>
      <w:proofErr w:type="spellEnd"/>
      <w:r>
        <w:t xml:space="preserve"> 1915 Husserl </w:t>
      </w:r>
      <w:proofErr w:type="spellStart"/>
      <w:r>
        <w:t>suffered</w:t>
      </w:r>
      <w:proofErr w:type="spellEnd"/>
      <w:r>
        <w:t xml:space="preserve"> </w:t>
      </w:r>
      <w:proofErr w:type="spellStart"/>
      <w:r>
        <w:t>from</w:t>
      </w:r>
      <w:proofErr w:type="spellEnd"/>
      <w:r>
        <w:t xml:space="preserve"> a </w:t>
      </w:r>
      <w:proofErr w:type="spellStart"/>
      <w:r>
        <w:t>nicotine</w:t>
      </w:r>
      <w:proofErr w:type="spellEnd"/>
      <w:r>
        <w:t xml:space="preserve"> </w:t>
      </w:r>
      <w:proofErr w:type="spellStart"/>
      <w:r>
        <w:t>poisoning</w:t>
      </w:r>
      <w:proofErr w:type="spellEnd"/>
      <w:r>
        <w:t xml:space="preserve"> and </w:t>
      </w:r>
      <w:proofErr w:type="spellStart"/>
      <w:r>
        <w:t>indigestions</w:t>
      </w:r>
      <w:proofErr w:type="spellEnd"/>
      <w:r>
        <w:t>.</w:t>
      </w:r>
    </w:p>
  </w:footnote>
  <w:footnote w:id="3">
    <w:p w:rsidR="0060203F" w:rsidRDefault="0060203F">
      <w:pPr>
        <w:pStyle w:val="FootnoteText"/>
      </w:pPr>
      <w:r>
        <w:rPr>
          <w:rStyle w:val="FootnoteReference"/>
        </w:rPr>
        <w:footnoteRef/>
      </w:r>
      <w:r>
        <w:t xml:space="preserve"> </w:t>
      </w:r>
      <w:proofErr w:type="spellStart"/>
      <w:r>
        <w:t>Husserl’s</w:t>
      </w:r>
      <w:proofErr w:type="spellEnd"/>
      <w:r>
        <w:t xml:space="preserve"> </w:t>
      </w:r>
      <w:proofErr w:type="spellStart"/>
      <w:r>
        <w:t>card</w:t>
      </w:r>
      <w:proofErr w:type="spellEnd"/>
      <w:r>
        <w:t xml:space="preserve"> </w:t>
      </w:r>
      <w:proofErr w:type="spellStart"/>
      <w:r>
        <w:t>is</w:t>
      </w:r>
      <w:proofErr w:type="spellEnd"/>
      <w:r>
        <w:t xml:space="preserve"> </w:t>
      </w:r>
      <w:proofErr w:type="spellStart"/>
      <w:r>
        <w:t>addressed</w:t>
      </w:r>
      <w:proofErr w:type="spellEnd"/>
      <w:r>
        <w:t xml:space="preserve"> </w:t>
      </w:r>
      <w:proofErr w:type="spellStart"/>
      <w:r>
        <w:t>to</w:t>
      </w:r>
      <w:proofErr w:type="spellEnd"/>
      <w:r>
        <w:t xml:space="preserve"> </w:t>
      </w:r>
      <w:proofErr w:type="spellStart"/>
      <w:r>
        <w:t>the</w:t>
      </w:r>
      <w:proofErr w:type="spellEnd"/>
      <w:r>
        <w:t xml:space="preserve"> </w:t>
      </w:r>
      <w:proofErr w:type="spellStart"/>
      <w:r>
        <w:t>field</w:t>
      </w:r>
      <w:proofErr w:type="spellEnd"/>
      <w:r>
        <w:t xml:space="preserve"> </w:t>
      </w:r>
      <w:proofErr w:type="spellStart"/>
      <w:r>
        <w:t>hospital</w:t>
      </w:r>
      <w:proofErr w:type="spellEnd"/>
      <w:r>
        <w:t xml:space="preserve"> VII of </w:t>
      </w:r>
      <w:proofErr w:type="spellStart"/>
      <w:r>
        <w:t>the</w:t>
      </w:r>
      <w:proofErr w:type="spellEnd"/>
      <w:r>
        <w:t xml:space="preserve"> 2nd </w:t>
      </w:r>
      <w:proofErr w:type="spellStart"/>
      <w:r>
        <w:t>Bavarian</w:t>
      </w:r>
      <w:proofErr w:type="spellEnd"/>
      <w:r>
        <w:t xml:space="preserve"> </w:t>
      </w:r>
      <w:proofErr w:type="spellStart"/>
      <w:r>
        <w:t>army</w:t>
      </w:r>
      <w:proofErr w:type="spellEnd"/>
      <w:r>
        <w:t xml:space="preserve"> </w:t>
      </w:r>
      <w:proofErr w:type="spellStart"/>
      <w:r>
        <w:t>corps</w:t>
      </w:r>
      <w:proofErr w:type="spellEnd"/>
      <w:r>
        <w:t>.</w:t>
      </w:r>
    </w:p>
  </w:footnote>
  <w:footnote w:id="4">
    <w:p w:rsidR="0060203F" w:rsidRDefault="0060203F">
      <w:pPr>
        <w:pStyle w:val="FootnoteText"/>
      </w:pPr>
      <w:r>
        <w:rPr>
          <w:rStyle w:val="FootnoteReference"/>
        </w:rPr>
        <w:footnoteRef/>
      </w:r>
      <w:r>
        <w:t xml:space="preserve"> Husserl </w:t>
      </w:r>
      <w:proofErr w:type="spellStart"/>
      <w:r>
        <w:t>spent</w:t>
      </w:r>
      <w:proofErr w:type="spellEnd"/>
      <w:r>
        <w:t xml:space="preserve"> </w:t>
      </w:r>
      <w:proofErr w:type="spellStart"/>
      <w:r>
        <w:t>his</w:t>
      </w:r>
      <w:proofErr w:type="spellEnd"/>
      <w:r>
        <w:t xml:space="preserve"> </w:t>
      </w:r>
      <w:proofErr w:type="spellStart"/>
      <w:r>
        <w:t>holidays</w:t>
      </w:r>
      <w:proofErr w:type="spellEnd"/>
      <w:r>
        <w:t xml:space="preserve"> 1918 in Bernau, Black </w:t>
      </w:r>
      <w:proofErr w:type="spellStart"/>
      <w:r>
        <w:t>Forest</w:t>
      </w:r>
      <w:proofErr w:type="spellEnd"/>
      <w:r>
        <w:t>.</w:t>
      </w:r>
    </w:p>
  </w:footnote>
  <w:footnote w:id="5">
    <w:p w:rsidR="0060203F" w:rsidRDefault="0060203F">
      <w:pPr>
        <w:pStyle w:val="FootnoteText"/>
      </w:pPr>
      <w:r>
        <w:rPr>
          <w:rStyle w:val="FootnoteReference"/>
        </w:rPr>
        <w:footnoteRef/>
      </w:r>
      <w:r>
        <w:t xml:space="preserve"> </w:t>
      </w:r>
      <w:proofErr w:type="spellStart"/>
      <w:r>
        <w:t>Compare</w:t>
      </w:r>
      <w:proofErr w:type="spellEnd"/>
      <w:r>
        <w:t xml:space="preserve"> A. Metzger, „The </w:t>
      </w:r>
      <w:proofErr w:type="spellStart"/>
      <w:r>
        <w:t>phenomenology</w:t>
      </w:r>
      <w:proofErr w:type="spellEnd"/>
      <w:r>
        <w:t xml:space="preserve"> of </w:t>
      </w:r>
      <w:proofErr w:type="spellStart"/>
      <w:r>
        <w:t>revolution</w:t>
      </w:r>
      <w:proofErr w:type="spellEnd"/>
      <w:r>
        <w:t xml:space="preserve">. A </w:t>
      </w:r>
      <w:proofErr w:type="spellStart"/>
      <w:r>
        <w:t>political</w:t>
      </w:r>
      <w:proofErr w:type="spellEnd"/>
      <w:r>
        <w:t xml:space="preserve"> </w:t>
      </w:r>
      <w:proofErr w:type="spellStart"/>
      <w:r>
        <w:t>paper</w:t>
      </w:r>
      <w:proofErr w:type="spellEnd"/>
      <w:r>
        <w:t xml:space="preserve"> on </w:t>
      </w:r>
      <w:proofErr w:type="spellStart"/>
      <w:r>
        <w:t>marxism</w:t>
      </w:r>
      <w:proofErr w:type="spellEnd"/>
      <w:r>
        <w:t xml:space="preserve"> and </w:t>
      </w:r>
      <w:proofErr w:type="spellStart"/>
      <w:r>
        <w:t>the</w:t>
      </w:r>
      <w:proofErr w:type="spellEnd"/>
      <w:r>
        <w:t xml:space="preserve"> </w:t>
      </w:r>
      <w:proofErr w:type="spellStart"/>
      <w:r>
        <w:t>loving</w:t>
      </w:r>
      <w:proofErr w:type="spellEnd"/>
      <w:r>
        <w:t xml:space="preserve"> </w:t>
      </w:r>
      <w:proofErr w:type="spellStart"/>
      <w:r>
        <w:t>community</w:t>
      </w:r>
      <w:proofErr w:type="spellEnd"/>
      <w:r>
        <w:t xml:space="preserve">“, in: </w:t>
      </w:r>
      <w:proofErr w:type="spellStart"/>
      <w:r>
        <w:t>the</w:t>
      </w:r>
      <w:proofErr w:type="spellEnd"/>
      <w:r>
        <w:t xml:space="preserve"> same, </w:t>
      </w:r>
      <w:proofErr w:type="spellStart"/>
      <w:r w:rsidRPr="00580E3D">
        <w:rPr>
          <w:i/>
        </w:rPr>
        <w:t>Phenomenology</w:t>
      </w:r>
      <w:proofErr w:type="spellEnd"/>
      <w:r w:rsidRPr="00580E3D">
        <w:rPr>
          <w:i/>
        </w:rPr>
        <w:t xml:space="preserve"> of </w:t>
      </w:r>
      <w:proofErr w:type="spellStart"/>
      <w:r w:rsidRPr="00580E3D">
        <w:rPr>
          <w:i/>
        </w:rPr>
        <w:t>revolution</w:t>
      </w:r>
      <w:proofErr w:type="spellEnd"/>
      <w:r>
        <w:t xml:space="preserve">. </w:t>
      </w:r>
      <w:r w:rsidRPr="00580E3D">
        <w:rPr>
          <w:i/>
        </w:rPr>
        <w:t xml:space="preserve">Early </w:t>
      </w:r>
      <w:proofErr w:type="spellStart"/>
      <w:r w:rsidRPr="00580E3D">
        <w:rPr>
          <w:i/>
        </w:rPr>
        <w:t>papers</w:t>
      </w:r>
      <w:proofErr w:type="spellEnd"/>
      <w:r>
        <w:t xml:space="preserve">, Frankfurt a.M. 1979, </w:t>
      </w:r>
      <w:proofErr w:type="spellStart"/>
      <w:r>
        <w:t>pages</w:t>
      </w:r>
      <w:proofErr w:type="spellEnd"/>
      <w:r>
        <w:t xml:space="preserve"> 15-104.</w:t>
      </w:r>
    </w:p>
  </w:footnote>
  <w:footnote w:id="6">
    <w:p w:rsidR="0060203F" w:rsidRDefault="0060203F">
      <w:pPr>
        <w:pStyle w:val="FootnoteText"/>
      </w:pPr>
      <w:r>
        <w:rPr>
          <w:rStyle w:val="FootnoteReference"/>
        </w:rPr>
        <w:footnoteRef/>
      </w:r>
      <w:r>
        <w:t xml:space="preserve"> </w:t>
      </w:r>
      <w:proofErr w:type="spellStart"/>
      <w:r>
        <w:t>Religious</w:t>
      </w:r>
      <w:proofErr w:type="spellEnd"/>
      <w:r>
        <w:t xml:space="preserve"> </w:t>
      </w:r>
      <w:proofErr w:type="spellStart"/>
      <w:r>
        <w:t>movement</w:t>
      </w:r>
      <w:proofErr w:type="spellEnd"/>
      <w:r>
        <w:t xml:space="preserve"> </w:t>
      </w:r>
      <w:proofErr w:type="spellStart"/>
      <w:r>
        <w:t>with</w:t>
      </w:r>
      <w:proofErr w:type="spellEnd"/>
      <w:r>
        <w:t xml:space="preserve"> a </w:t>
      </w:r>
      <w:proofErr w:type="spellStart"/>
      <w:r>
        <w:t>mystic</w:t>
      </w:r>
      <w:proofErr w:type="spellEnd"/>
      <w:r>
        <w:t xml:space="preserve"> </w:t>
      </w:r>
      <w:proofErr w:type="spellStart"/>
      <w:r>
        <w:t>impact</w:t>
      </w:r>
      <w:proofErr w:type="spellEnd"/>
      <w:r>
        <w:t xml:space="preserve"> in Southern and Western Germany in </w:t>
      </w:r>
      <w:proofErr w:type="spellStart"/>
      <w:r>
        <w:t>the</w:t>
      </w:r>
      <w:proofErr w:type="spellEnd"/>
      <w:r>
        <w:t xml:space="preserve"> 13th </w:t>
      </w:r>
      <w:proofErr w:type="spellStart"/>
      <w:r>
        <w:t>century</w:t>
      </w:r>
      <w:proofErr w:type="spellEnd"/>
      <w:r>
        <w:t>.</w:t>
      </w:r>
    </w:p>
  </w:footnote>
  <w:footnote w:id="7">
    <w:p w:rsidR="0060203F" w:rsidRDefault="0060203F">
      <w:pPr>
        <w:pStyle w:val="FootnoteText"/>
      </w:pPr>
      <w:r>
        <w:rPr>
          <w:rStyle w:val="FootnoteReference"/>
        </w:rPr>
        <w:footnoteRef/>
      </w:r>
      <w:r>
        <w:t xml:space="preserve"> </w:t>
      </w:r>
      <w:proofErr w:type="spellStart"/>
      <w:r>
        <w:t>Similar</w:t>
      </w:r>
      <w:proofErr w:type="spellEnd"/>
      <w:r>
        <w:t xml:space="preserve"> </w:t>
      </w:r>
      <w:proofErr w:type="spellStart"/>
      <w:r>
        <w:t>to</w:t>
      </w:r>
      <w:proofErr w:type="spellEnd"/>
      <w:r>
        <w:t xml:space="preserve"> </w:t>
      </w:r>
      <w:proofErr w:type="spellStart"/>
      <w:r>
        <w:t>the</w:t>
      </w:r>
      <w:proofErr w:type="spellEnd"/>
      <w:r>
        <w:t xml:space="preserve"> „Brothers of </w:t>
      </w:r>
      <w:proofErr w:type="spellStart"/>
      <w:r>
        <w:t>the</w:t>
      </w:r>
      <w:proofErr w:type="spellEnd"/>
      <w:r>
        <w:t xml:space="preserve"> </w:t>
      </w:r>
      <w:proofErr w:type="spellStart"/>
      <w:r>
        <w:t>common</w:t>
      </w:r>
      <w:proofErr w:type="spellEnd"/>
      <w:r>
        <w:t xml:space="preserve"> Life“ of </w:t>
      </w:r>
      <w:proofErr w:type="spellStart"/>
      <w:r>
        <w:t>the</w:t>
      </w:r>
      <w:proofErr w:type="spellEnd"/>
      <w:r>
        <w:t xml:space="preserve"> </w:t>
      </w:r>
      <w:proofErr w:type="spellStart"/>
      <w:r>
        <w:t>Dutch</w:t>
      </w:r>
      <w:proofErr w:type="spellEnd"/>
      <w:r>
        <w:t xml:space="preserve">-German </w:t>
      </w:r>
      <w:proofErr w:type="spellStart"/>
      <w:r>
        <w:t>devotio</w:t>
      </w:r>
      <w:proofErr w:type="spellEnd"/>
      <w:r>
        <w:t xml:space="preserve"> </w:t>
      </w:r>
      <w:proofErr w:type="spellStart"/>
      <w:r>
        <w:t>moderna</w:t>
      </w:r>
      <w:proofErr w:type="spellEnd"/>
      <w:r>
        <w:t xml:space="preserve"> </w:t>
      </w:r>
      <w:proofErr w:type="spellStart"/>
      <w:r>
        <w:t>living</w:t>
      </w:r>
      <w:proofErr w:type="spellEnd"/>
      <w:r>
        <w:t xml:space="preserve"> in </w:t>
      </w:r>
      <w:proofErr w:type="spellStart"/>
      <w:r>
        <w:t>joint</w:t>
      </w:r>
      <w:proofErr w:type="spellEnd"/>
      <w:r>
        <w:t xml:space="preserve"> </w:t>
      </w:r>
      <w:proofErr w:type="spellStart"/>
      <w:r>
        <w:t>property</w:t>
      </w:r>
      <w:proofErr w:type="spellEnd"/>
      <w:r>
        <w:t>.</w:t>
      </w:r>
    </w:p>
  </w:footnote>
  <w:footnote w:id="8">
    <w:p w:rsidR="0060203F" w:rsidRDefault="0060203F">
      <w:pPr>
        <w:pStyle w:val="FootnoteText"/>
      </w:pPr>
      <w:r>
        <w:rPr>
          <w:rStyle w:val="FootnoteReference"/>
        </w:rPr>
        <w:footnoteRef/>
      </w:r>
      <w:r>
        <w:t xml:space="preserve"> </w:t>
      </w:r>
      <w:proofErr w:type="spellStart"/>
      <w:r>
        <w:t>Compare</w:t>
      </w:r>
      <w:proofErr w:type="spellEnd"/>
      <w:r>
        <w:t xml:space="preserve"> A. Metzger, „The breakdown“, </w:t>
      </w:r>
      <w:r w:rsidRPr="00CE1062">
        <w:rPr>
          <w:i/>
        </w:rPr>
        <w:t>Neue Rundschau</w:t>
      </w:r>
      <w:r>
        <w:t xml:space="preserve"> 30 (1919), </w:t>
      </w:r>
      <w:proofErr w:type="spellStart"/>
      <w:r>
        <w:t>pages</w:t>
      </w:r>
      <w:proofErr w:type="spellEnd"/>
      <w:r>
        <w:t xml:space="preserve"> 1069-1082.</w:t>
      </w:r>
    </w:p>
  </w:footnote>
  <w:footnote w:id="9">
    <w:p w:rsidR="0060203F" w:rsidRDefault="0060203F">
      <w:pPr>
        <w:pStyle w:val="FootnoteText"/>
      </w:pPr>
      <w:r>
        <w:rPr>
          <w:rStyle w:val="FootnoteReference"/>
        </w:rPr>
        <w:footnoteRef/>
      </w:r>
      <w:r>
        <w:t xml:space="preserve"> </w:t>
      </w:r>
      <w:proofErr w:type="spellStart"/>
      <w:r>
        <w:t>Under</w:t>
      </w:r>
      <w:proofErr w:type="spellEnd"/>
      <w:r>
        <w:t xml:space="preserve"> </w:t>
      </w:r>
      <w:proofErr w:type="spellStart"/>
      <w:r>
        <w:t>the</w:t>
      </w:r>
      <w:proofErr w:type="spellEnd"/>
      <w:r>
        <w:t xml:space="preserve"> </w:t>
      </w:r>
      <w:proofErr w:type="spellStart"/>
      <w:r>
        <w:t>influence</w:t>
      </w:r>
      <w:proofErr w:type="spellEnd"/>
      <w:r>
        <w:t xml:space="preserve"> of Thomas Masaryk in Vienna Husserl </w:t>
      </w:r>
      <w:proofErr w:type="spellStart"/>
      <w:r>
        <w:t>read</w:t>
      </w:r>
      <w:proofErr w:type="spellEnd"/>
      <w:r>
        <w:t xml:space="preserve"> </w:t>
      </w:r>
      <w:proofErr w:type="spellStart"/>
      <w:r>
        <w:t>the</w:t>
      </w:r>
      <w:proofErr w:type="spellEnd"/>
      <w:r>
        <w:t xml:space="preserve"> New Testament </w:t>
      </w:r>
      <w:proofErr w:type="spellStart"/>
      <w:r>
        <w:t>for</w:t>
      </w:r>
      <w:proofErr w:type="spellEnd"/>
      <w:r>
        <w:t xml:space="preserve"> </w:t>
      </w:r>
      <w:proofErr w:type="spellStart"/>
      <w:r>
        <w:t>the</w:t>
      </w:r>
      <w:proofErr w:type="spellEnd"/>
      <w:r>
        <w:t xml:space="preserve"> </w:t>
      </w:r>
      <w:proofErr w:type="spellStart"/>
      <w:r>
        <w:t>first</w:t>
      </w:r>
      <w:proofErr w:type="spellEnd"/>
      <w:r>
        <w:t xml:space="preserve"> time in 1882.</w:t>
      </w:r>
    </w:p>
  </w:footnote>
  <w:footnote w:id="10">
    <w:p w:rsidR="0060203F" w:rsidRDefault="0060203F">
      <w:pPr>
        <w:pStyle w:val="FootnoteText"/>
      </w:pPr>
      <w:r>
        <w:rPr>
          <w:rStyle w:val="FootnoteReference"/>
        </w:rPr>
        <w:footnoteRef/>
      </w:r>
      <w:r>
        <w:t xml:space="preserve"> Husserl </w:t>
      </w:r>
      <w:proofErr w:type="spellStart"/>
      <w:r>
        <w:t>had</w:t>
      </w:r>
      <w:proofErr w:type="spellEnd"/>
      <w:r>
        <w:t xml:space="preserve"> </w:t>
      </w:r>
      <w:proofErr w:type="spellStart"/>
      <w:r>
        <w:t>studied</w:t>
      </w:r>
      <w:proofErr w:type="spellEnd"/>
      <w:r>
        <w:t xml:space="preserve"> </w:t>
      </w:r>
      <w:proofErr w:type="spellStart"/>
      <w:r>
        <w:t>under</w:t>
      </w:r>
      <w:proofErr w:type="spellEnd"/>
      <w:r>
        <w:t xml:space="preserve"> Karl </w:t>
      </w:r>
      <w:proofErr w:type="spellStart"/>
      <w:r>
        <w:t>Weierstrass</w:t>
      </w:r>
      <w:proofErr w:type="spellEnd"/>
      <w:r>
        <w:t xml:space="preserve"> (1815-1897) in Berlin </w:t>
      </w:r>
      <w:proofErr w:type="spellStart"/>
      <w:r>
        <w:t>from</w:t>
      </w:r>
      <w:proofErr w:type="spellEnd"/>
      <w:r>
        <w:t xml:space="preserve"> </w:t>
      </w:r>
      <w:proofErr w:type="spellStart"/>
      <w:r>
        <w:t>summer</w:t>
      </w:r>
      <w:proofErr w:type="spellEnd"/>
      <w:r>
        <w:t xml:space="preserve"> </w:t>
      </w:r>
      <w:proofErr w:type="spellStart"/>
      <w:r>
        <w:t>term</w:t>
      </w:r>
      <w:proofErr w:type="spellEnd"/>
      <w:r>
        <w:t xml:space="preserve"> 1878 </w:t>
      </w:r>
      <w:proofErr w:type="spellStart"/>
      <w:r>
        <w:t>through</w:t>
      </w:r>
      <w:proofErr w:type="spellEnd"/>
      <w:r>
        <w:t xml:space="preserve"> </w:t>
      </w:r>
      <w:proofErr w:type="spellStart"/>
      <w:r>
        <w:t>winter</w:t>
      </w:r>
      <w:proofErr w:type="spellEnd"/>
      <w:r>
        <w:t xml:space="preserve"> </w:t>
      </w:r>
      <w:proofErr w:type="spellStart"/>
      <w:r>
        <w:t>term</w:t>
      </w:r>
      <w:proofErr w:type="spellEnd"/>
      <w:r>
        <w:t xml:space="preserve"> 1880/81.</w:t>
      </w:r>
    </w:p>
  </w:footnote>
  <w:footnote w:id="11">
    <w:p w:rsidR="0060203F" w:rsidRDefault="0060203F">
      <w:pPr>
        <w:pStyle w:val="FootnoteText"/>
      </w:pPr>
      <w:r>
        <w:rPr>
          <w:rStyle w:val="FootnoteReference"/>
        </w:rPr>
        <w:footnoteRef/>
      </w:r>
      <w:r>
        <w:t xml:space="preserve"> </w:t>
      </w:r>
      <w:proofErr w:type="spellStart"/>
      <w:r>
        <w:t>Following</w:t>
      </w:r>
      <w:proofErr w:type="spellEnd"/>
      <w:r>
        <w:t xml:space="preserve"> </w:t>
      </w:r>
      <w:proofErr w:type="spellStart"/>
      <w:r>
        <w:t>the</w:t>
      </w:r>
      <w:proofErr w:type="spellEnd"/>
      <w:r>
        <w:t xml:space="preserve"> title of J.G. Fichte, </w:t>
      </w:r>
      <w:r w:rsidRPr="00CF4972">
        <w:rPr>
          <w:i/>
        </w:rPr>
        <w:t xml:space="preserve">The Way </w:t>
      </w:r>
      <w:proofErr w:type="spellStart"/>
      <w:r w:rsidRPr="00CF4972">
        <w:rPr>
          <w:i/>
        </w:rPr>
        <w:t>towards</w:t>
      </w:r>
      <w:proofErr w:type="spellEnd"/>
      <w:r w:rsidRPr="00CF4972">
        <w:rPr>
          <w:i/>
        </w:rPr>
        <w:t xml:space="preserve"> </w:t>
      </w:r>
      <w:proofErr w:type="spellStart"/>
      <w:r w:rsidRPr="00CF4972">
        <w:rPr>
          <w:i/>
        </w:rPr>
        <w:t>the</w:t>
      </w:r>
      <w:proofErr w:type="spellEnd"/>
      <w:r w:rsidRPr="00CF4972">
        <w:rPr>
          <w:i/>
        </w:rPr>
        <w:t xml:space="preserve"> </w:t>
      </w:r>
      <w:proofErr w:type="spellStart"/>
      <w:r w:rsidRPr="00CF4972">
        <w:rPr>
          <w:i/>
        </w:rPr>
        <w:t>blessed</w:t>
      </w:r>
      <w:proofErr w:type="spellEnd"/>
      <w:r w:rsidRPr="00CF4972">
        <w:rPr>
          <w:i/>
        </w:rPr>
        <w:t xml:space="preserve"> </w:t>
      </w:r>
      <w:proofErr w:type="spellStart"/>
      <w:r w:rsidRPr="00CF4972">
        <w:rPr>
          <w:i/>
        </w:rPr>
        <w:t>life</w:t>
      </w:r>
      <w:proofErr w:type="spellEnd"/>
      <w:r>
        <w:t xml:space="preserve"> (1806).</w:t>
      </w:r>
    </w:p>
  </w:footnote>
  <w:footnote w:id="12">
    <w:p w:rsidR="0060203F" w:rsidRDefault="0060203F">
      <w:pPr>
        <w:pStyle w:val="FootnoteText"/>
      </w:pPr>
      <w:r>
        <w:rPr>
          <w:rStyle w:val="FootnoteReference"/>
        </w:rPr>
        <w:footnoteRef/>
      </w:r>
      <w:r>
        <w:t xml:space="preserve"> </w:t>
      </w:r>
      <w:proofErr w:type="spellStart"/>
      <w:r>
        <w:t>Following</w:t>
      </w:r>
      <w:proofErr w:type="spellEnd"/>
      <w:r>
        <w:t xml:space="preserve"> Plato, </w:t>
      </w:r>
      <w:proofErr w:type="spellStart"/>
      <w:r w:rsidRPr="004D1498">
        <w:rPr>
          <w:i/>
        </w:rPr>
        <w:t>Apology</w:t>
      </w:r>
      <w:proofErr w:type="spellEnd"/>
      <w:r>
        <w:t xml:space="preserve"> 31 c-d.</w:t>
      </w:r>
    </w:p>
  </w:footnote>
  <w:footnote w:id="13">
    <w:p w:rsidR="0060203F" w:rsidRPr="007016A6" w:rsidRDefault="0060203F">
      <w:pPr>
        <w:pStyle w:val="FootnoteText"/>
      </w:pPr>
      <w:r>
        <w:rPr>
          <w:rStyle w:val="FootnoteReference"/>
        </w:rPr>
        <w:footnoteRef/>
      </w:r>
      <w:r>
        <w:t xml:space="preserve"> </w:t>
      </w:r>
      <w:proofErr w:type="spellStart"/>
      <w:r>
        <w:t>Following</w:t>
      </w:r>
      <w:proofErr w:type="spellEnd"/>
      <w:r>
        <w:t xml:space="preserve"> </w:t>
      </w:r>
      <w:proofErr w:type="spellStart"/>
      <w:r>
        <w:t>Goethe’s</w:t>
      </w:r>
      <w:proofErr w:type="spellEnd"/>
      <w:r>
        <w:t xml:space="preserve"> </w:t>
      </w:r>
      <w:r w:rsidRPr="004D1498">
        <w:rPr>
          <w:i/>
        </w:rPr>
        <w:t xml:space="preserve">Faust. The Second Part of </w:t>
      </w:r>
      <w:proofErr w:type="spellStart"/>
      <w:r w:rsidRPr="004D1498">
        <w:rPr>
          <w:i/>
        </w:rPr>
        <w:t>the</w:t>
      </w:r>
      <w:proofErr w:type="spellEnd"/>
      <w:r w:rsidRPr="004D1498">
        <w:rPr>
          <w:i/>
        </w:rPr>
        <w:t xml:space="preserve"> </w:t>
      </w:r>
      <w:proofErr w:type="spellStart"/>
      <w:r w:rsidRPr="004D1498">
        <w:rPr>
          <w:i/>
        </w:rPr>
        <w:t>Tragedy</w:t>
      </w:r>
      <w:proofErr w:type="spellEnd"/>
      <w:r>
        <w:t xml:space="preserve">, 1st </w:t>
      </w:r>
      <w:proofErr w:type="spellStart"/>
      <w:r>
        <w:t>act</w:t>
      </w:r>
      <w:proofErr w:type="spellEnd"/>
      <w:r>
        <w:t xml:space="preserve">. „Dark </w:t>
      </w:r>
      <w:proofErr w:type="spellStart"/>
      <w:r>
        <w:t>gallery</w:t>
      </w:r>
      <w:proofErr w:type="spellEnd"/>
      <w:r>
        <w:t xml:space="preserve">“, </w:t>
      </w:r>
      <w:proofErr w:type="spellStart"/>
      <w:r>
        <w:t>especially</w:t>
      </w:r>
      <w:proofErr w:type="spellEnd"/>
      <w:r>
        <w:t xml:space="preserve"> V 6245 („</w:t>
      </w:r>
      <w:proofErr w:type="spellStart"/>
      <w:r w:rsidRPr="007016A6">
        <w:rPr>
          <w:rFonts w:ascii="Times New Roman" w:hAnsi="Times New Roman" w:cs="Times New Roman"/>
          <w:szCs w:val="34"/>
        </w:rPr>
        <w:t>You’ll</w:t>
      </w:r>
      <w:proofErr w:type="spellEnd"/>
      <w:r w:rsidRPr="007016A6">
        <w:rPr>
          <w:rFonts w:ascii="Times New Roman" w:hAnsi="Times New Roman" w:cs="Times New Roman"/>
          <w:szCs w:val="34"/>
        </w:rPr>
        <w:t xml:space="preserve"> </w:t>
      </w:r>
      <w:proofErr w:type="spellStart"/>
      <w:r w:rsidRPr="007016A6">
        <w:rPr>
          <w:rFonts w:ascii="Times New Roman" w:hAnsi="Times New Roman" w:cs="Times New Roman"/>
          <w:szCs w:val="34"/>
        </w:rPr>
        <w:t>see</w:t>
      </w:r>
      <w:proofErr w:type="spellEnd"/>
      <w:r w:rsidRPr="007016A6">
        <w:rPr>
          <w:rFonts w:ascii="Times New Roman" w:hAnsi="Times New Roman" w:cs="Times New Roman"/>
          <w:szCs w:val="34"/>
        </w:rPr>
        <w:t xml:space="preserve"> </w:t>
      </w:r>
      <w:proofErr w:type="spellStart"/>
      <w:r w:rsidRPr="007016A6">
        <w:rPr>
          <w:rFonts w:ascii="Times New Roman" w:hAnsi="Times New Roman" w:cs="Times New Roman"/>
          <w:szCs w:val="34"/>
        </w:rPr>
        <w:t>none</w:t>
      </w:r>
      <w:proofErr w:type="spellEnd"/>
      <w:r w:rsidRPr="007016A6">
        <w:rPr>
          <w:rFonts w:ascii="Times New Roman" w:hAnsi="Times New Roman" w:cs="Times New Roman"/>
          <w:szCs w:val="34"/>
        </w:rPr>
        <w:t xml:space="preserve"> in </w:t>
      </w:r>
      <w:proofErr w:type="spellStart"/>
      <w:r w:rsidRPr="007016A6">
        <w:rPr>
          <w:rFonts w:ascii="Times New Roman" w:hAnsi="Times New Roman" w:cs="Times New Roman"/>
          <w:szCs w:val="34"/>
        </w:rPr>
        <w:t>the</w:t>
      </w:r>
      <w:proofErr w:type="spellEnd"/>
      <w:r w:rsidRPr="007016A6">
        <w:rPr>
          <w:rFonts w:ascii="Times New Roman" w:hAnsi="Times New Roman" w:cs="Times New Roman"/>
          <w:szCs w:val="34"/>
        </w:rPr>
        <w:t xml:space="preserve"> </w:t>
      </w:r>
      <w:proofErr w:type="spellStart"/>
      <w:r w:rsidRPr="007016A6">
        <w:rPr>
          <w:rFonts w:ascii="Times New Roman" w:hAnsi="Times New Roman" w:cs="Times New Roman"/>
          <w:szCs w:val="34"/>
        </w:rPr>
        <w:t>endless</w:t>
      </w:r>
      <w:proofErr w:type="spellEnd"/>
      <w:r w:rsidRPr="007016A6">
        <w:rPr>
          <w:rFonts w:ascii="Times New Roman" w:hAnsi="Times New Roman" w:cs="Times New Roman"/>
          <w:szCs w:val="34"/>
        </w:rPr>
        <w:t xml:space="preserve"> </w:t>
      </w:r>
      <w:proofErr w:type="spellStart"/>
      <w:r w:rsidRPr="007016A6">
        <w:rPr>
          <w:rFonts w:ascii="Times New Roman" w:hAnsi="Times New Roman" w:cs="Times New Roman"/>
          <w:szCs w:val="34"/>
        </w:rPr>
        <w:t>void</w:t>
      </w:r>
      <w:proofErr w:type="spellEnd"/>
      <w:r w:rsidRPr="007016A6">
        <w:rPr>
          <w:rFonts w:ascii="Times New Roman" w:hAnsi="Times New Roman" w:cs="Times New Roman"/>
          <w:szCs w:val="34"/>
        </w:rPr>
        <w:t xml:space="preserve">, </w:t>
      </w:r>
      <w:proofErr w:type="spellStart"/>
      <w:r w:rsidRPr="007016A6">
        <w:rPr>
          <w:rFonts w:ascii="Times New Roman" w:hAnsi="Times New Roman" w:cs="Times New Roman"/>
          <w:szCs w:val="34"/>
        </w:rPr>
        <w:t>afar</w:t>
      </w:r>
      <w:proofErr w:type="spellEnd"/>
      <w:proofErr w:type="gramStart"/>
      <w:r w:rsidRPr="007016A6">
        <w:rPr>
          <w:rFonts w:ascii="Times New Roman" w:hAnsi="Times New Roman" w:cs="Times New Roman"/>
          <w:szCs w:val="34"/>
        </w:rPr>
        <w:t>,</w:t>
      </w:r>
      <w:r>
        <w:rPr>
          <w:rFonts w:ascii="Times New Roman" w:hAnsi="Times New Roman" w:cs="Times New Roman"/>
          <w:szCs w:val="34"/>
        </w:rPr>
        <w:t>“</w:t>
      </w:r>
      <w:proofErr w:type="gramEnd"/>
      <w:r>
        <w:rPr>
          <w:rFonts w:ascii="Times New Roman" w:hAnsi="Times New Roman" w:cs="Times New Roman"/>
          <w:szCs w:val="34"/>
        </w:rPr>
        <w:t>), and V 6298 („</w:t>
      </w:r>
      <w:r w:rsidRPr="007016A6">
        <w:rPr>
          <w:rFonts w:ascii="Times New Roman" w:hAnsi="Times New Roman" w:cs="Times New Roman"/>
          <w:szCs w:val="34"/>
        </w:rPr>
        <w:t xml:space="preserve">Call </w:t>
      </w:r>
      <w:proofErr w:type="spellStart"/>
      <w:r w:rsidRPr="007016A6">
        <w:rPr>
          <w:rFonts w:ascii="Times New Roman" w:hAnsi="Times New Roman" w:cs="Times New Roman"/>
          <w:szCs w:val="34"/>
        </w:rPr>
        <w:t>the</w:t>
      </w:r>
      <w:proofErr w:type="spellEnd"/>
      <w:r w:rsidRPr="007016A6">
        <w:rPr>
          <w:rFonts w:ascii="Times New Roman" w:hAnsi="Times New Roman" w:cs="Times New Roman"/>
          <w:szCs w:val="34"/>
        </w:rPr>
        <w:t xml:space="preserve"> Hero and Heroine </w:t>
      </w:r>
      <w:proofErr w:type="spellStart"/>
      <w:r w:rsidRPr="007016A6">
        <w:rPr>
          <w:rFonts w:ascii="Times New Roman" w:hAnsi="Times New Roman" w:cs="Times New Roman"/>
          <w:szCs w:val="34"/>
        </w:rPr>
        <w:t>from</w:t>
      </w:r>
      <w:proofErr w:type="spellEnd"/>
      <w:r w:rsidRPr="007016A6">
        <w:rPr>
          <w:rFonts w:ascii="Times New Roman" w:hAnsi="Times New Roman" w:cs="Times New Roman"/>
          <w:szCs w:val="34"/>
        </w:rPr>
        <w:t xml:space="preserve"> </w:t>
      </w:r>
      <w:proofErr w:type="spellStart"/>
      <w:r w:rsidRPr="007016A6">
        <w:rPr>
          <w:rFonts w:ascii="Times New Roman" w:hAnsi="Times New Roman" w:cs="Times New Roman"/>
          <w:szCs w:val="34"/>
        </w:rPr>
        <w:t>the</w:t>
      </w:r>
      <w:proofErr w:type="spellEnd"/>
      <w:r w:rsidRPr="007016A6">
        <w:rPr>
          <w:rFonts w:ascii="Times New Roman" w:hAnsi="Times New Roman" w:cs="Times New Roman"/>
          <w:szCs w:val="34"/>
        </w:rPr>
        <w:t xml:space="preserve"> </w:t>
      </w:r>
      <w:proofErr w:type="spellStart"/>
      <w:r w:rsidRPr="007016A6">
        <w:rPr>
          <w:rFonts w:ascii="Times New Roman" w:hAnsi="Times New Roman" w:cs="Times New Roman"/>
          <w:szCs w:val="34"/>
        </w:rPr>
        <w:t>night</w:t>
      </w:r>
      <w:proofErr w:type="spellEnd"/>
      <w:r w:rsidRPr="007016A6">
        <w:rPr>
          <w:rFonts w:ascii="Times New Roman" w:hAnsi="Times New Roman" w:cs="Times New Roman"/>
          <w:szCs w:val="34"/>
        </w:rPr>
        <w:t>,</w:t>
      </w:r>
      <w:r>
        <w:rPr>
          <w:rFonts w:ascii="Times New Roman" w:hAnsi="Times New Roman" w:cs="Times New Roman"/>
          <w:szCs w:val="34"/>
        </w:rPr>
        <w:t>“).</w:t>
      </w:r>
    </w:p>
  </w:footnote>
  <w:footnote w:id="14">
    <w:p w:rsidR="0060203F" w:rsidRDefault="0060203F">
      <w:pPr>
        <w:pStyle w:val="FootnoteText"/>
      </w:pPr>
      <w:r>
        <w:rPr>
          <w:rStyle w:val="FootnoteReference"/>
        </w:rPr>
        <w:footnoteRef/>
      </w:r>
      <w:r>
        <w:t xml:space="preserve"> First </w:t>
      </w:r>
      <w:proofErr w:type="spellStart"/>
      <w:r>
        <w:t>raised</w:t>
      </w:r>
      <w:proofErr w:type="spellEnd"/>
      <w:r>
        <w:t xml:space="preserve"> </w:t>
      </w:r>
      <w:proofErr w:type="spellStart"/>
      <w:r>
        <w:t>by</w:t>
      </w:r>
      <w:proofErr w:type="spellEnd"/>
      <w:r>
        <w:t xml:space="preserve"> Otto Liebmann in </w:t>
      </w:r>
      <w:proofErr w:type="spellStart"/>
      <w:r>
        <w:t>his</w:t>
      </w:r>
      <w:proofErr w:type="spellEnd"/>
      <w:r>
        <w:t xml:space="preserve"> </w:t>
      </w:r>
      <w:proofErr w:type="spellStart"/>
      <w:r>
        <w:t>work</w:t>
      </w:r>
      <w:proofErr w:type="spellEnd"/>
      <w:r>
        <w:t xml:space="preserve"> </w:t>
      </w:r>
      <w:r w:rsidRPr="004C236C">
        <w:rPr>
          <w:i/>
        </w:rPr>
        <w:t xml:space="preserve">Kant and </w:t>
      </w:r>
      <w:proofErr w:type="spellStart"/>
      <w:r w:rsidRPr="004C236C">
        <w:rPr>
          <w:i/>
        </w:rPr>
        <w:t>his</w:t>
      </w:r>
      <w:proofErr w:type="spellEnd"/>
      <w:r w:rsidRPr="004C236C">
        <w:rPr>
          <w:i/>
        </w:rPr>
        <w:t xml:space="preserve"> inferior </w:t>
      </w:r>
      <w:proofErr w:type="spellStart"/>
      <w:r w:rsidRPr="004C236C">
        <w:rPr>
          <w:i/>
        </w:rPr>
        <w:t>successors</w:t>
      </w:r>
      <w:proofErr w:type="spellEnd"/>
      <w:r>
        <w:t xml:space="preserve">. </w:t>
      </w:r>
      <w:r w:rsidRPr="004C236C">
        <w:rPr>
          <w:i/>
        </w:rPr>
        <w:t xml:space="preserve">A </w:t>
      </w:r>
      <w:proofErr w:type="spellStart"/>
      <w:r w:rsidRPr="004C236C">
        <w:rPr>
          <w:i/>
        </w:rPr>
        <w:t>critical</w:t>
      </w:r>
      <w:proofErr w:type="spellEnd"/>
      <w:r w:rsidRPr="004C236C">
        <w:rPr>
          <w:i/>
        </w:rPr>
        <w:t xml:space="preserve"> </w:t>
      </w:r>
      <w:proofErr w:type="spellStart"/>
      <w:r w:rsidRPr="004C236C">
        <w:rPr>
          <w:i/>
        </w:rPr>
        <w:t>treatise</w:t>
      </w:r>
      <w:proofErr w:type="spellEnd"/>
      <w:r>
        <w:t>, Stuttgart 1865.</w:t>
      </w:r>
    </w:p>
  </w:footnote>
  <w:footnote w:id="15">
    <w:p w:rsidR="0060203F" w:rsidRDefault="0060203F">
      <w:pPr>
        <w:pStyle w:val="FootnoteText"/>
      </w:pPr>
      <w:r>
        <w:rPr>
          <w:rStyle w:val="FootnoteReference"/>
        </w:rPr>
        <w:footnoteRef/>
      </w:r>
      <w:r>
        <w:t xml:space="preserve"> </w:t>
      </w:r>
      <w:proofErr w:type="spellStart"/>
      <w:r>
        <w:t>Above</w:t>
      </w:r>
      <w:proofErr w:type="spellEnd"/>
      <w:r>
        <w:t xml:space="preserve"> all Alois Riehl.</w:t>
      </w:r>
    </w:p>
  </w:footnote>
  <w:footnote w:id="16">
    <w:p w:rsidR="0060203F" w:rsidRDefault="0060203F">
      <w:pPr>
        <w:pStyle w:val="FootnoteText"/>
      </w:pPr>
      <w:r>
        <w:rPr>
          <w:rStyle w:val="FootnoteReference"/>
        </w:rPr>
        <w:footnoteRef/>
      </w:r>
      <w:r>
        <w:t xml:space="preserve"> The original </w:t>
      </w:r>
      <w:proofErr w:type="spellStart"/>
      <w:r>
        <w:t>manuscript</w:t>
      </w:r>
      <w:proofErr w:type="spellEnd"/>
      <w:r>
        <w:t xml:space="preserve"> of </w:t>
      </w:r>
      <w:proofErr w:type="spellStart"/>
      <w:r>
        <w:t>the</w:t>
      </w:r>
      <w:proofErr w:type="spellEnd"/>
      <w:r>
        <w:t xml:space="preserve"> </w:t>
      </w:r>
      <w:proofErr w:type="spellStart"/>
      <w:r>
        <w:t>Ideas</w:t>
      </w:r>
      <w:proofErr w:type="spellEnd"/>
      <w:r>
        <w:t xml:space="preserve"> I (</w:t>
      </w:r>
      <w:proofErr w:type="spellStart"/>
      <w:r>
        <w:t>the</w:t>
      </w:r>
      <w:proofErr w:type="spellEnd"/>
      <w:r>
        <w:t xml:space="preserve"> so-</w:t>
      </w:r>
      <w:proofErr w:type="spellStart"/>
      <w:r>
        <w:t>called</w:t>
      </w:r>
      <w:proofErr w:type="spellEnd"/>
      <w:r>
        <w:t xml:space="preserve"> „</w:t>
      </w:r>
      <w:proofErr w:type="spellStart"/>
      <w:r>
        <w:t>pen-manuscript</w:t>
      </w:r>
      <w:proofErr w:type="spellEnd"/>
      <w:r>
        <w:t xml:space="preserve">“) was </w:t>
      </w:r>
      <w:proofErr w:type="spellStart"/>
      <w:r>
        <w:t>written</w:t>
      </w:r>
      <w:proofErr w:type="spellEnd"/>
      <w:r>
        <w:t xml:space="preserve"> </w:t>
      </w:r>
      <w:proofErr w:type="spellStart"/>
      <w:r>
        <w:t>between</w:t>
      </w:r>
      <w:proofErr w:type="spellEnd"/>
      <w:r>
        <w:t xml:space="preserve"> Sept. 9th and </w:t>
      </w:r>
      <w:proofErr w:type="spellStart"/>
      <w:r>
        <w:t>October</w:t>
      </w:r>
      <w:proofErr w:type="spellEnd"/>
      <w:r>
        <w:t xml:space="preserve"> 21st 1912.</w:t>
      </w:r>
    </w:p>
  </w:footnote>
  <w:footnote w:id="17">
    <w:p w:rsidR="0060203F" w:rsidRDefault="0060203F">
      <w:pPr>
        <w:pStyle w:val="FootnoteText"/>
      </w:pPr>
      <w:r>
        <w:rPr>
          <w:rStyle w:val="FootnoteReference"/>
        </w:rPr>
        <w:footnoteRef/>
      </w:r>
      <w:r>
        <w:t xml:space="preserve"> Apart </w:t>
      </w:r>
      <w:proofErr w:type="spellStart"/>
      <w:r>
        <w:t>from</w:t>
      </w:r>
      <w:proofErr w:type="spellEnd"/>
      <w:r>
        <w:t xml:space="preserve"> </w:t>
      </w:r>
      <w:proofErr w:type="spellStart"/>
      <w:r>
        <w:t>the</w:t>
      </w:r>
      <w:proofErr w:type="spellEnd"/>
      <w:r>
        <w:t xml:space="preserve"> </w:t>
      </w:r>
      <w:proofErr w:type="spellStart"/>
      <w:r>
        <w:t>mentioned</w:t>
      </w:r>
      <w:proofErr w:type="spellEnd"/>
      <w:r>
        <w:t xml:space="preserve"> </w:t>
      </w:r>
      <w:proofErr w:type="spellStart"/>
      <w:r>
        <w:t>article</w:t>
      </w:r>
      <w:proofErr w:type="spellEnd"/>
      <w:r>
        <w:t xml:space="preserve"> „The Breakdown“ in </w:t>
      </w:r>
      <w:proofErr w:type="spellStart"/>
      <w:r>
        <w:t>the</w:t>
      </w:r>
      <w:proofErr w:type="spellEnd"/>
      <w:r>
        <w:t xml:space="preserve"> Neue Rundschau </w:t>
      </w:r>
      <w:proofErr w:type="spellStart"/>
      <w:r>
        <w:t>Metzger’s</w:t>
      </w:r>
      <w:proofErr w:type="spellEnd"/>
      <w:r>
        <w:t xml:space="preserve"> </w:t>
      </w:r>
      <w:proofErr w:type="spellStart"/>
      <w:r>
        <w:t>contribution</w:t>
      </w:r>
      <w:proofErr w:type="spellEnd"/>
      <w:r>
        <w:t xml:space="preserve"> „Der neue Glaube und der Weg zur Volksgemeinschaft“ [The </w:t>
      </w:r>
      <w:proofErr w:type="spellStart"/>
      <w:r>
        <w:t>new</w:t>
      </w:r>
      <w:proofErr w:type="spellEnd"/>
      <w:r>
        <w:t xml:space="preserve"> belief and </w:t>
      </w:r>
      <w:proofErr w:type="spellStart"/>
      <w:r>
        <w:t>the</w:t>
      </w:r>
      <w:proofErr w:type="spellEnd"/>
      <w:r>
        <w:t xml:space="preserve"> </w:t>
      </w:r>
      <w:proofErr w:type="spellStart"/>
      <w:r>
        <w:t>way</w:t>
      </w:r>
      <w:proofErr w:type="spellEnd"/>
      <w:r>
        <w:t xml:space="preserve"> </w:t>
      </w:r>
      <w:proofErr w:type="spellStart"/>
      <w:r>
        <w:t>to</w:t>
      </w:r>
      <w:proofErr w:type="spellEnd"/>
      <w:r>
        <w:t xml:space="preserve"> </w:t>
      </w:r>
      <w:proofErr w:type="spellStart"/>
      <w:r>
        <w:t>the</w:t>
      </w:r>
      <w:proofErr w:type="spellEnd"/>
      <w:r>
        <w:t xml:space="preserve"> </w:t>
      </w:r>
      <w:proofErr w:type="spellStart"/>
      <w:r>
        <w:t>people’s</w:t>
      </w:r>
      <w:proofErr w:type="spellEnd"/>
      <w:r>
        <w:t xml:space="preserve"> </w:t>
      </w:r>
      <w:proofErr w:type="spellStart"/>
      <w:r>
        <w:t>community</w:t>
      </w:r>
      <w:proofErr w:type="spellEnd"/>
      <w:r>
        <w:t xml:space="preserve">] in Der Geist der neuen Volksgemeinschaft. Eine Denkschrift für das deutsche Volk. </w:t>
      </w:r>
      <w:proofErr w:type="spellStart"/>
      <w:r>
        <w:t>Edited</w:t>
      </w:r>
      <w:proofErr w:type="spellEnd"/>
      <w:r>
        <w:t xml:space="preserve"> </w:t>
      </w:r>
      <w:proofErr w:type="spellStart"/>
      <w:r>
        <w:t>by</w:t>
      </w:r>
      <w:proofErr w:type="spellEnd"/>
      <w:r>
        <w:t xml:space="preserve"> </w:t>
      </w:r>
      <w:proofErr w:type="spellStart"/>
      <w:r>
        <w:t>the</w:t>
      </w:r>
      <w:proofErr w:type="spellEnd"/>
      <w:r>
        <w:t xml:space="preserve"> Zentrale für Heimatdienst, Berlin 1919, </w:t>
      </w:r>
      <w:proofErr w:type="spellStart"/>
      <w:r>
        <w:t>pages</w:t>
      </w:r>
      <w:proofErr w:type="spellEnd"/>
      <w:r>
        <w:t xml:space="preserve"> 1-29.</w:t>
      </w:r>
    </w:p>
  </w:footnote>
  <w:footnote w:id="18">
    <w:p w:rsidR="0060203F" w:rsidRDefault="0060203F">
      <w:pPr>
        <w:pStyle w:val="FootnoteText"/>
      </w:pPr>
      <w:r>
        <w:rPr>
          <w:rStyle w:val="FootnoteReference"/>
        </w:rPr>
        <w:footnoteRef/>
      </w:r>
      <w:r>
        <w:t xml:space="preserve"> </w:t>
      </w:r>
      <w:proofErr w:type="spellStart"/>
      <w:r>
        <w:t>Husserl’s</w:t>
      </w:r>
      <w:proofErr w:type="spellEnd"/>
      <w:r>
        <w:t xml:space="preserve"> </w:t>
      </w:r>
      <w:proofErr w:type="spellStart"/>
      <w:r>
        <w:t>card</w:t>
      </w:r>
      <w:proofErr w:type="spellEnd"/>
      <w:r>
        <w:t xml:space="preserve"> </w:t>
      </w:r>
      <w:proofErr w:type="spellStart"/>
      <w:r>
        <w:t>had</w:t>
      </w:r>
      <w:proofErr w:type="spellEnd"/>
      <w:r>
        <w:t xml:space="preserve"> </w:t>
      </w:r>
      <w:proofErr w:type="spellStart"/>
      <w:r>
        <w:t>been</w:t>
      </w:r>
      <w:proofErr w:type="spellEnd"/>
      <w:r>
        <w:t xml:space="preserve"> </w:t>
      </w:r>
      <w:proofErr w:type="spellStart"/>
      <w:r>
        <w:t>written</w:t>
      </w:r>
      <w:proofErr w:type="spellEnd"/>
      <w:r>
        <w:t xml:space="preserve"> </w:t>
      </w:r>
      <w:proofErr w:type="spellStart"/>
      <w:r>
        <w:t>from</w:t>
      </w:r>
      <w:proofErr w:type="spellEnd"/>
      <w:r>
        <w:t xml:space="preserve"> St. </w:t>
      </w:r>
      <w:proofErr w:type="spellStart"/>
      <w:r>
        <w:t>Märgen</w:t>
      </w:r>
      <w:proofErr w:type="spellEnd"/>
      <w:r>
        <w:t>.</w:t>
      </w:r>
    </w:p>
  </w:footnote>
  <w:footnote w:id="19">
    <w:p w:rsidR="0060203F" w:rsidRDefault="0060203F">
      <w:pPr>
        <w:pStyle w:val="FootnoteText"/>
      </w:pPr>
      <w:r>
        <w:rPr>
          <w:rStyle w:val="FootnoteReference"/>
        </w:rPr>
        <w:footnoteRef/>
      </w:r>
      <w:r>
        <w:t xml:space="preserve"> August 5th 1921 was a </w:t>
      </w:r>
      <w:proofErr w:type="spellStart"/>
      <w:r>
        <w:t>Friday</w:t>
      </w:r>
      <w:proofErr w:type="spellEnd"/>
      <w:r>
        <w:t xml:space="preserve"> </w:t>
      </w:r>
      <w:proofErr w:type="spellStart"/>
      <w:r>
        <w:t>though</w:t>
      </w:r>
      <w:proofErr w:type="spellEnd"/>
      <w:r>
        <w:t>.</w:t>
      </w:r>
    </w:p>
  </w:footnote>
  <w:footnote w:id="20">
    <w:p w:rsidR="0060203F" w:rsidRDefault="0060203F">
      <w:pPr>
        <w:pStyle w:val="FootnoteText"/>
      </w:pPr>
      <w:r>
        <w:rPr>
          <w:rStyle w:val="FootnoteReference"/>
        </w:rPr>
        <w:footnoteRef/>
      </w:r>
      <w:r>
        <w:t xml:space="preserve"> </w:t>
      </w:r>
      <w:proofErr w:type="spellStart"/>
      <w:r>
        <w:t>Possibly</w:t>
      </w:r>
      <w:proofErr w:type="spellEnd"/>
      <w:r>
        <w:t xml:space="preserve"> a </w:t>
      </w:r>
      <w:proofErr w:type="spellStart"/>
      <w:r>
        <w:t>convolute</w:t>
      </w:r>
      <w:proofErr w:type="spellEnd"/>
      <w:r>
        <w:t xml:space="preserve"> of </w:t>
      </w:r>
      <w:proofErr w:type="spellStart"/>
      <w:r>
        <w:t>Husserl’s</w:t>
      </w:r>
      <w:proofErr w:type="spellEnd"/>
      <w:r>
        <w:t xml:space="preserve"> </w:t>
      </w:r>
      <w:proofErr w:type="spellStart"/>
      <w:r>
        <w:t>manuscripts</w:t>
      </w:r>
      <w:proofErr w:type="spellEnd"/>
      <w:r>
        <w:t xml:space="preserve">, Metzger was </w:t>
      </w:r>
      <w:proofErr w:type="spellStart"/>
      <w:r>
        <w:t>occupied</w:t>
      </w:r>
      <w:proofErr w:type="spellEnd"/>
      <w:r w:rsidR="0003575F">
        <w:t xml:space="preserve"> </w:t>
      </w:r>
      <w:proofErr w:type="spellStart"/>
      <w:r w:rsidR="0003575F">
        <w:t>with</w:t>
      </w:r>
      <w:proofErr w:type="spellEnd"/>
      <w:r>
        <w:t xml:space="preserve"> </w:t>
      </w:r>
      <w:proofErr w:type="spellStart"/>
      <w:r w:rsidR="0003575F">
        <w:t>as</w:t>
      </w:r>
      <w:proofErr w:type="spellEnd"/>
      <w:r w:rsidR="0003575F">
        <w:t xml:space="preserve"> </w:t>
      </w:r>
      <w:proofErr w:type="spellStart"/>
      <w:r w:rsidR="0003575F">
        <w:t>part</w:t>
      </w:r>
      <w:proofErr w:type="spellEnd"/>
      <w:r>
        <w:t xml:space="preserve"> of </w:t>
      </w:r>
      <w:proofErr w:type="spellStart"/>
      <w:r>
        <w:t>his</w:t>
      </w:r>
      <w:proofErr w:type="spellEnd"/>
      <w:r>
        <w:t xml:space="preserve"> </w:t>
      </w:r>
      <w:proofErr w:type="spellStart"/>
      <w:r>
        <w:t>activity</w:t>
      </w:r>
      <w:proofErr w:type="spellEnd"/>
      <w:r>
        <w:t xml:space="preserve"> </w:t>
      </w:r>
      <w:proofErr w:type="spellStart"/>
      <w:r>
        <w:t>as</w:t>
      </w:r>
      <w:proofErr w:type="spellEnd"/>
      <w:r>
        <w:t xml:space="preserve"> private </w:t>
      </w:r>
      <w:proofErr w:type="spellStart"/>
      <w:r>
        <w:t>assistent</w:t>
      </w:r>
      <w:proofErr w:type="spellEnd"/>
      <w:r>
        <w:t xml:space="preserve"> </w:t>
      </w:r>
      <w:proofErr w:type="spellStart"/>
      <w:r>
        <w:t>for</w:t>
      </w:r>
      <w:proofErr w:type="spellEnd"/>
      <w:r>
        <w:t xml:space="preserve"> Husserl.</w:t>
      </w:r>
    </w:p>
  </w:footnote>
  <w:footnote w:id="21">
    <w:p w:rsidR="0060203F" w:rsidRDefault="0060203F">
      <w:pPr>
        <w:pStyle w:val="FootnoteText"/>
      </w:pPr>
      <w:r>
        <w:rPr>
          <w:rStyle w:val="FootnoteReference"/>
        </w:rPr>
        <w:footnoteRef/>
      </w:r>
      <w:r>
        <w:t xml:space="preserve"> </w:t>
      </w:r>
      <w:proofErr w:type="spellStart"/>
      <w:r>
        <w:t>Compare</w:t>
      </w:r>
      <w:proofErr w:type="spellEnd"/>
      <w:r>
        <w:t xml:space="preserve"> A. Metzger, „Der Gegenstand der Erkenntnis. Studien zur Phänomenologie des Gegenstandes. I. Teil“; </w:t>
      </w:r>
      <w:r w:rsidRPr="0003575F">
        <w:rPr>
          <w:i/>
        </w:rPr>
        <w:t>Jahrbuch für Philosophie und phänomenologische Forschung</w:t>
      </w:r>
      <w:r>
        <w:t xml:space="preserve"> VII (1925), </w:t>
      </w:r>
      <w:proofErr w:type="spellStart"/>
      <w:r>
        <w:t>pages</w:t>
      </w:r>
      <w:proofErr w:type="spellEnd"/>
      <w:r>
        <w:t xml:space="preserve"> 609-770.</w:t>
      </w:r>
    </w:p>
  </w:footnote>
  <w:footnote w:id="22">
    <w:p w:rsidR="0060203F" w:rsidRDefault="0060203F">
      <w:pPr>
        <w:pStyle w:val="FootnoteText"/>
      </w:pPr>
      <w:r>
        <w:rPr>
          <w:rStyle w:val="FootnoteReference"/>
        </w:rPr>
        <w:footnoteRef/>
      </w:r>
      <w:r>
        <w:t xml:space="preserve"> </w:t>
      </w:r>
      <w:proofErr w:type="spellStart"/>
      <w:r>
        <w:t>Possibly</w:t>
      </w:r>
      <w:proofErr w:type="spellEnd"/>
      <w:r>
        <w:t xml:space="preserve"> </w:t>
      </w:r>
      <w:proofErr w:type="spellStart"/>
      <w:r>
        <w:t>for</w:t>
      </w:r>
      <w:proofErr w:type="spellEnd"/>
      <w:r>
        <w:t xml:space="preserve"> </w:t>
      </w:r>
      <w:proofErr w:type="spellStart"/>
      <w:r>
        <w:t>attempting</w:t>
      </w:r>
      <w:proofErr w:type="spellEnd"/>
      <w:r>
        <w:t xml:space="preserve"> a </w:t>
      </w:r>
      <w:proofErr w:type="spellStart"/>
      <w:r>
        <w:t>habilitation</w:t>
      </w:r>
      <w:proofErr w:type="spellEnd"/>
      <w:r>
        <w:t xml:space="preserve"> at </w:t>
      </w:r>
      <w:proofErr w:type="spellStart"/>
      <w:r>
        <w:t>the</w:t>
      </w:r>
      <w:proofErr w:type="spellEnd"/>
      <w:r>
        <w:t xml:space="preserve"> Technical University </w:t>
      </w:r>
      <w:proofErr w:type="spellStart"/>
      <w:r>
        <w:t>there</w:t>
      </w:r>
      <w:proofErr w:type="spellEnd"/>
      <w:r>
        <w:t>.</w:t>
      </w:r>
    </w:p>
  </w:footnote>
  <w:footnote w:id="23">
    <w:p w:rsidR="0060203F" w:rsidRDefault="0060203F">
      <w:pPr>
        <w:pStyle w:val="FootnoteText"/>
      </w:pPr>
      <w:r>
        <w:rPr>
          <w:rStyle w:val="FootnoteReference"/>
        </w:rPr>
        <w:footnoteRef/>
      </w:r>
      <w:r>
        <w:t xml:space="preserve"> Hand Cornelius was </w:t>
      </w:r>
      <w:proofErr w:type="spellStart"/>
      <w:r>
        <w:t>professor</w:t>
      </w:r>
      <w:proofErr w:type="spellEnd"/>
      <w:r>
        <w:t xml:space="preserve"> für </w:t>
      </w:r>
      <w:proofErr w:type="spellStart"/>
      <w:r>
        <w:t>philosophy</w:t>
      </w:r>
      <w:proofErr w:type="spellEnd"/>
      <w:r>
        <w:t xml:space="preserve"> in Frankfurt, Metzger </w:t>
      </w:r>
      <w:proofErr w:type="spellStart"/>
      <w:r>
        <w:t>had</w:t>
      </w:r>
      <w:proofErr w:type="spellEnd"/>
      <w:r>
        <w:t xml:space="preserve"> </w:t>
      </w:r>
      <w:proofErr w:type="spellStart"/>
      <w:r>
        <w:t>turned</w:t>
      </w:r>
      <w:proofErr w:type="spellEnd"/>
      <w:r>
        <w:t xml:space="preserve"> </w:t>
      </w:r>
      <w:proofErr w:type="spellStart"/>
      <w:r>
        <w:t>to</w:t>
      </w:r>
      <w:proofErr w:type="spellEnd"/>
      <w:r>
        <w:t xml:space="preserve"> </w:t>
      </w:r>
      <w:proofErr w:type="spellStart"/>
      <w:r>
        <w:t>already</w:t>
      </w:r>
      <w:proofErr w:type="spellEnd"/>
      <w:r>
        <w:t xml:space="preserve"> </w:t>
      </w:r>
      <w:proofErr w:type="spellStart"/>
      <w:r>
        <w:t>prior</w:t>
      </w:r>
      <w:proofErr w:type="spellEnd"/>
      <w:r>
        <w:t xml:space="preserve"> </w:t>
      </w:r>
      <w:proofErr w:type="spellStart"/>
      <w:r>
        <w:t>to</w:t>
      </w:r>
      <w:proofErr w:type="spellEnd"/>
      <w:r>
        <w:t xml:space="preserve"> </w:t>
      </w:r>
      <w:proofErr w:type="spellStart"/>
      <w:r>
        <w:t>that</w:t>
      </w:r>
      <w:proofErr w:type="spellEnd"/>
      <w:r>
        <w:t xml:space="preserve"> </w:t>
      </w:r>
      <w:proofErr w:type="spellStart"/>
      <w:r>
        <w:t>for</w:t>
      </w:r>
      <w:proofErr w:type="spellEnd"/>
      <w:r>
        <w:t xml:space="preserve"> </w:t>
      </w:r>
      <w:proofErr w:type="spellStart"/>
      <w:r>
        <w:t>his</w:t>
      </w:r>
      <w:proofErr w:type="spellEnd"/>
      <w:r>
        <w:t xml:space="preserve"> </w:t>
      </w:r>
      <w:proofErr w:type="spellStart"/>
      <w:r>
        <w:t>habilitation</w:t>
      </w:r>
      <w:proofErr w:type="spellEnd"/>
      <w:r>
        <w:t>.</w:t>
      </w:r>
    </w:p>
  </w:footnote>
  <w:footnote w:id="24">
    <w:p w:rsidR="0060203F" w:rsidRDefault="0060203F">
      <w:pPr>
        <w:pStyle w:val="FootnoteText"/>
      </w:pPr>
      <w:r>
        <w:rPr>
          <w:rStyle w:val="FootnoteReference"/>
        </w:rPr>
        <w:footnoteRef/>
      </w:r>
      <w:r>
        <w:t xml:space="preserve"> </w:t>
      </w:r>
      <w:proofErr w:type="spellStart"/>
      <w:r>
        <w:t>Compare</w:t>
      </w:r>
      <w:proofErr w:type="spellEnd"/>
      <w:r>
        <w:t xml:space="preserve"> </w:t>
      </w:r>
      <w:proofErr w:type="spellStart"/>
      <w:r>
        <w:t>Husserl’s</w:t>
      </w:r>
      <w:proofErr w:type="spellEnd"/>
      <w:r>
        <w:t xml:space="preserve"> </w:t>
      </w:r>
      <w:proofErr w:type="spellStart"/>
      <w:r>
        <w:t>correspondence</w:t>
      </w:r>
      <w:proofErr w:type="spellEnd"/>
      <w:r>
        <w:t xml:space="preserve"> </w:t>
      </w:r>
      <w:proofErr w:type="spellStart"/>
      <w:r>
        <w:t>with</w:t>
      </w:r>
      <w:proofErr w:type="spellEnd"/>
      <w:r>
        <w:t xml:space="preserve"> Cornelius in </w:t>
      </w:r>
      <w:proofErr w:type="spellStart"/>
      <w:r>
        <w:t>volume</w:t>
      </w:r>
      <w:proofErr w:type="spellEnd"/>
      <w:r>
        <w:t xml:space="preserve"> II of </w:t>
      </w:r>
      <w:proofErr w:type="spellStart"/>
      <w:r>
        <w:t>this</w:t>
      </w:r>
      <w:proofErr w:type="spellEnd"/>
      <w:r>
        <w:t xml:space="preserve"> </w:t>
      </w:r>
      <w:proofErr w:type="spellStart"/>
      <w:r>
        <w:t>edition</w:t>
      </w:r>
      <w:proofErr w:type="spellEnd"/>
      <w:r>
        <w:t>.</w:t>
      </w:r>
    </w:p>
  </w:footnote>
  <w:footnote w:id="25">
    <w:p w:rsidR="0060203F" w:rsidRDefault="0060203F">
      <w:pPr>
        <w:pStyle w:val="FootnoteText"/>
      </w:pPr>
      <w:r>
        <w:rPr>
          <w:rStyle w:val="FootnoteReference"/>
        </w:rPr>
        <w:footnoteRef/>
      </w:r>
      <w:r>
        <w:t xml:space="preserve"> Metzger </w:t>
      </w:r>
      <w:proofErr w:type="spellStart"/>
      <w:r>
        <w:t>had</w:t>
      </w:r>
      <w:proofErr w:type="spellEnd"/>
      <w:r>
        <w:t xml:space="preserve"> </w:t>
      </w:r>
      <w:proofErr w:type="spellStart"/>
      <w:r w:rsidR="003E0B48">
        <w:t>first</w:t>
      </w:r>
      <w:proofErr w:type="spellEnd"/>
      <w:r w:rsidR="003E0B48">
        <w:t xml:space="preserve"> </w:t>
      </w:r>
      <w:proofErr w:type="spellStart"/>
      <w:r>
        <w:t>planned</w:t>
      </w:r>
      <w:proofErr w:type="spellEnd"/>
      <w:r>
        <w:t xml:space="preserve"> </w:t>
      </w:r>
      <w:proofErr w:type="spellStart"/>
      <w:r>
        <w:t>to</w:t>
      </w:r>
      <w:proofErr w:type="spellEnd"/>
      <w:r>
        <w:t xml:space="preserve"> </w:t>
      </w:r>
      <w:proofErr w:type="spellStart"/>
      <w:r>
        <w:t>habilitate</w:t>
      </w:r>
      <w:proofErr w:type="spellEnd"/>
      <w:r>
        <w:t xml:space="preserve"> </w:t>
      </w:r>
      <w:proofErr w:type="spellStart"/>
      <w:r w:rsidR="003E0B48">
        <w:t>under</w:t>
      </w:r>
      <w:proofErr w:type="spellEnd"/>
      <w:r w:rsidR="003E0B48">
        <w:t xml:space="preserve"> </w:t>
      </w:r>
      <w:proofErr w:type="spellStart"/>
      <w:r w:rsidR="003E0B48">
        <w:t>the</w:t>
      </w:r>
      <w:proofErr w:type="spellEnd"/>
      <w:r w:rsidR="003E0B48">
        <w:t xml:space="preserve"> </w:t>
      </w:r>
      <w:proofErr w:type="spellStart"/>
      <w:r w:rsidR="003E0B48">
        <w:t>supervision</w:t>
      </w:r>
      <w:proofErr w:type="spellEnd"/>
      <w:r w:rsidR="003E0B48">
        <w:t xml:space="preserve"> of</w:t>
      </w:r>
      <w:r>
        <w:t xml:space="preserve"> Scheler in Cologne.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B8D" w:rsidRDefault="00496B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B8D" w:rsidRDefault="00496B8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B8D" w:rsidRDefault="00496B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B04471"/>
    <w:rsid w:val="00012692"/>
    <w:rsid w:val="0003575F"/>
    <w:rsid w:val="0005227E"/>
    <w:rsid w:val="000844C4"/>
    <w:rsid w:val="00095AA5"/>
    <w:rsid w:val="00104B25"/>
    <w:rsid w:val="001D46C7"/>
    <w:rsid w:val="001F14AE"/>
    <w:rsid w:val="00252137"/>
    <w:rsid w:val="0025266A"/>
    <w:rsid w:val="00261BBF"/>
    <w:rsid w:val="002623D9"/>
    <w:rsid w:val="0027516B"/>
    <w:rsid w:val="002A6FA2"/>
    <w:rsid w:val="002D285A"/>
    <w:rsid w:val="002E5DF5"/>
    <w:rsid w:val="002F0FB5"/>
    <w:rsid w:val="0030159A"/>
    <w:rsid w:val="003049CF"/>
    <w:rsid w:val="003779A7"/>
    <w:rsid w:val="00396555"/>
    <w:rsid w:val="003B620D"/>
    <w:rsid w:val="003E0B48"/>
    <w:rsid w:val="003E1A73"/>
    <w:rsid w:val="0044197D"/>
    <w:rsid w:val="00474982"/>
    <w:rsid w:val="00496B8D"/>
    <w:rsid w:val="004B2839"/>
    <w:rsid w:val="004C236C"/>
    <w:rsid w:val="004D1498"/>
    <w:rsid w:val="004E280F"/>
    <w:rsid w:val="004F5499"/>
    <w:rsid w:val="0050153B"/>
    <w:rsid w:val="005430AF"/>
    <w:rsid w:val="00552D8C"/>
    <w:rsid w:val="00561C2C"/>
    <w:rsid w:val="0056769A"/>
    <w:rsid w:val="0057742A"/>
    <w:rsid w:val="00580E3D"/>
    <w:rsid w:val="0060203F"/>
    <w:rsid w:val="0062717E"/>
    <w:rsid w:val="006B54D9"/>
    <w:rsid w:val="006F7043"/>
    <w:rsid w:val="007016A6"/>
    <w:rsid w:val="0070764D"/>
    <w:rsid w:val="00737782"/>
    <w:rsid w:val="00740834"/>
    <w:rsid w:val="00747B76"/>
    <w:rsid w:val="00755EBA"/>
    <w:rsid w:val="0079157C"/>
    <w:rsid w:val="007F080A"/>
    <w:rsid w:val="00854848"/>
    <w:rsid w:val="008C578C"/>
    <w:rsid w:val="008E2CB3"/>
    <w:rsid w:val="00924037"/>
    <w:rsid w:val="00976E0D"/>
    <w:rsid w:val="009E612C"/>
    <w:rsid w:val="00A45BF2"/>
    <w:rsid w:val="00AC58D8"/>
    <w:rsid w:val="00B04471"/>
    <w:rsid w:val="00B13498"/>
    <w:rsid w:val="00B87C82"/>
    <w:rsid w:val="00B926B4"/>
    <w:rsid w:val="00C0099D"/>
    <w:rsid w:val="00C067D9"/>
    <w:rsid w:val="00C773D1"/>
    <w:rsid w:val="00CA54FC"/>
    <w:rsid w:val="00CE1062"/>
    <w:rsid w:val="00CF4972"/>
    <w:rsid w:val="00D006DE"/>
    <w:rsid w:val="00D02EF1"/>
    <w:rsid w:val="00DB3BD6"/>
    <w:rsid w:val="00DE2D2B"/>
    <w:rsid w:val="00EC4D17"/>
    <w:rsid w:val="00EF5EC2"/>
    <w:rsid w:val="00F11B8B"/>
    <w:rsid w:val="00F84D10"/>
    <w:rsid w:val="00FA71E0"/>
    <w:rsid w:val="00FC0ABE"/>
    <w:rsid w:val="00FE7A9C"/>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emiHidden/>
    <w:rsid w:val="002F4E08"/>
  </w:style>
  <w:style w:type="paragraph" w:styleId="FootnoteText">
    <w:name w:val="footnote text"/>
    <w:basedOn w:val="Normal"/>
    <w:rsid w:val="00297A69"/>
    <w:pPr>
      <w:spacing w:line="240" w:lineRule="auto"/>
      <w:ind w:firstLine="0"/>
    </w:pPr>
    <w:rPr>
      <w:rFonts w:ascii="Times" w:eastAsia="Times" w:hAnsi="Times"/>
      <w:sz w:val="20"/>
      <w:szCs w:val="20"/>
    </w:rPr>
  </w:style>
  <w:style w:type="paragraph" w:styleId="BalloonText">
    <w:name w:val="Balloon Text"/>
    <w:basedOn w:val="Normal"/>
    <w:semiHidden/>
    <w:rsid w:val="00297A69"/>
    <w:rPr>
      <w:rFonts w:ascii="Lucida Grande" w:hAnsi="Lucida Grande"/>
      <w:sz w:val="18"/>
      <w:szCs w:val="18"/>
    </w:rPr>
  </w:style>
  <w:style w:type="paragraph" w:customStyle="1" w:styleId="ZitatLukianbuch">
    <w:name w:val="Zitat Lukianbuch"/>
    <w:basedOn w:val="Normal"/>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Normal"/>
    <w:autoRedefine/>
    <w:rsid w:val="00BC3F0C"/>
    <w:pPr>
      <w:spacing w:before="120" w:after="120" w:line="200" w:lineRule="exact"/>
      <w:ind w:left="1134" w:firstLine="0"/>
    </w:pPr>
    <w:rPr>
      <w:sz w:val="20"/>
    </w:rPr>
  </w:style>
  <w:style w:type="character" w:styleId="FootnoteReference">
    <w:name w:val="footnote reference"/>
    <w:basedOn w:val="DefaultParagraphFont"/>
    <w:uiPriority w:val="99"/>
    <w:semiHidden/>
    <w:unhideWhenUsed/>
    <w:rsid w:val="00561C2C"/>
    <w:rPr>
      <w:vertAlign w:val="superscript"/>
    </w:rPr>
  </w:style>
  <w:style w:type="paragraph" w:styleId="Header">
    <w:name w:val="header"/>
    <w:basedOn w:val="Normal"/>
    <w:link w:val="HeaderChar"/>
    <w:uiPriority w:val="99"/>
    <w:unhideWhenUsed/>
    <w:rsid w:val="00496B8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680"/>
        <w:tab w:val="right" w:pos="9360"/>
      </w:tabs>
      <w:spacing w:after="0" w:line="240" w:lineRule="auto"/>
    </w:pPr>
  </w:style>
  <w:style w:type="character" w:customStyle="1" w:styleId="HeaderChar">
    <w:name w:val="Header Char"/>
    <w:basedOn w:val="DefaultParagraphFont"/>
    <w:link w:val="Header"/>
    <w:uiPriority w:val="99"/>
    <w:rsid w:val="00496B8D"/>
    <w:rPr>
      <w:sz w:val="24"/>
      <w:szCs w:val="24"/>
    </w:rPr>
  </w:style>
  <w:style w:type="paragraph" w:styleId="Footer">
    <w:name w:val="footer"/>
    <w:basedOn w:val="Normal"/>
    <w:link w:val="FooterChar"/>
    <w:uiPriority w:val="99"/>
    <w:unhideWhenUsed/>
    <w:rsid w:val="00496B8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680"/>
        <w:tab w:val="right" w:pos="9360"/>
      </w:tabs>
      <w:spacing w:after="0" w:line="240" w:lineRule="auto"/>
    </w:pPr>
  </w:style>
  <w:style w:type="character" w:customStyle="1" w:styleId="FooterChar">
    <w:name w:val="Footer Char"/>
    <w:basedOn w:val="DefaultParagraphFont"/>
    <w:link w:val="Footer"/>
    <w:uiPriority w:val="99"/>
    <w:rsid w:val="00496B8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3667</Words>
  <Characters>20906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Briefwechsel</dc:title>
  <dc:subject>Edmund Husserl's Nachlass</dc:subject>
  <dc:creator/>
  <cp:keywords/>
  <cp:lastModifiedBy/>
  <cp:revision>1</cp:revision>
  <dcterms:created xsi:type="dcterms:W3CDTF">2014-05-21T02:24:00Z</dcterms:created>
  <dcterms:modified xsi:type="dcterms:W3CDTF">2014-05-21T02:24:00Z</dcterms:modified>
</cp:coreProperties>
</file>