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73EE1" w14:textId="1B221572" w:rsidR="0010262A" w:rsidRPr="00BB0803" w:rsidRDefault="00BB0803" w:rsidP="00BB0803">
      <w:pPr>
        <w:jc w:val="both"/>
      </w:pPr>
      <w:proofErr w:type="spellStart"/>
      <w:r w:rsidRPr="00BB0803">
        <w:t>sender</w:t>
      </w:r>
      <w:proofErr w:type="spellEnd"/>
      <w:r w:rsidRPr="00BB0803">
        <w:t xml:space="preserve"> – A entidade </w:t>
      </w:r>
      <w:proofErr w:type="spellStart"/>
      <w:r w:rsidRPr="00BB0803">
        <w:t>sender</w:t>
      </w:r>
      <w:proofErr w:type="spellEnd"/>
      <w:r w:rsidRPr="00BB0803">
        <w:t xml:space="preserve"> f</w:t>
      </w:r>
      <w:r>
        <w:t>ornece as informações relacionadas ao remetente/vendedor do produto referente à compra.</w:t>
      </w:r>
    </w:p>
    <w:p w14:paraId="467E59FE" w14:textId="784F3B83" w:rsidR="00BB0803" w:rsidRPr="00BB0803" w:rsidRDefault="00BB0803" w:rsidP="00BB0803">
      <w:pPr>
        <w:jc w:val="both"/>
      </w:pPr>
    </w:p>
    <w:p w14:paraId="12AB136B" w14:textId="7E12381F" w:rsidR="00BB0803" w:rsidRDefault="00BB0803" w:rsidP="00BB0803">
      <w:pPr>
        <w:jc w:val="both"/>
      </w:pPr>
      <w:proofErr w:type="spellStart"/>
      <w:r w:rsidRPr="00BB0803">
        <w:t>recipient</w:t>
      </w:r>
      <w:proofErr w:type="spellEnd"/>
      <w:r w:rsidRPr="00BB0803">
        <w:t xml:space="preserve"> – </w:t>
      </w:r>
      <w:proofErr w:type="spellStart"/>
      <w:r w:rsidRPr="00BB0803">
        <w:t>Recipient</w:t>
      </w:r>
      <w:proofErr w:type="spellEnd"/>
      <w:r w:rsidRPr="00BB0803">
        <w:t xml:space="preserve"> armazena as informaçõ</w:t>
      </w:r>
      <w:r>
        <w:t>es referentes ao destinatário/cliente de uma determinada compra realizada.</w:t>
      </w:r>
    </w:p>
    <w:p w14:paraId="66BBEC16" w14:textId="77777777" w:rsidR="004E2A1A" w:rsidRDefault="004E2A1A" w:rsidP="00BB0803">
      <w:pPr>
        <w:jc w:val="both"/>
      </w:pPr>
    </w:p>
    <w:p w14:paraId="7887C3F8" w14:textId="28FEBEC9" w:rsidR="004E2A1A" w:rsidRPr="004E2A1A" w:rsidRDefault="004E2A1A" w:rsidP="00BB0803">
      <w:pPr>
        <w:jc w:val="both"/>
      </w:pPr>
      <w:proofErr w:type="spellStart"/>
      <w:r>
        <w:t>a</w:t>
      </w:r>
      <w:r w:rsidRPr="004E2A1A">
        <w:t>ddress</w:t>
      </w:r>
      <w:proofErr w:type="spellEnd"/>
      <w:r w:rsidRPr="004E2A1A">
        <w:t xml:space="preserve"> – A entidade </w:t>
      </w:r>
      <w:proofErr w:type="spellStart"/>
      <w:r w:rsidRPr="004E2A1A">
        <w:t>address</w:t>
      </w:r>
      <w:proofErr w:type="spellEnd"/>
      <w:r w:rsidRPr="004E2A1A">
        <w:t xml:space="preserve"> armazena as i</w:t>
      </w:r>
      <w:r>
        <w:t>nformações sobre o endereço tanto do cliente quanto do vendedor referente à compra efetuada.</w:t>
      </w:r>
    </w:p>
    <w:p w14:paraId="7732CC91" w14:textId="72DEDB72" w:rsidR="00BB0803" w:rsidRPr="004E2A1A" w:rsidRDefault="00BB0803" w:rsidP="00BB0803">
      <w:pPr>
        <w:jc w:val="both"/>
      </w:pPr>
    </w:p>
    <w:p w14:paraId="71A266DA" w14:textId="154B671A" w:rsidR="00BB0803" w:rsidRPr="00BB0803" w:rsidRDefault="004E2A1A" w:rsidP="00BB0803">
      <w:pPr>
        <w:jc w:val="both"/>
      </w:pPr>
      <w:r>
        <w:t>v</w:t>
      </w:r>
      <w:r w:rsidR="00BB0803" w:rsidRPr="00BB0803">
        <w:t>olumes</w:t>
      </w:r>
      <w:r>
        <w:t xml:space="preserve"> - A</w:t>
      </w:r>
      <w:r w:rsidR="00BB0803">
        <w:t>rmazena informações referentes ao tamanho, peso, tipo e quantidade de itens que estão sendo enviados</w:t>
      </w:r>
      <w:r>
        <w:t>, bem como suas informações de rastreamento</w:t>
      </w:r>
      <w:r w:rsidR="00BB0803">
        <w:t>.</w:t>
      </w:r>
    </w:p>
    <w:p w14:paraId="585974C2" w14:textId="7AE12511" w:rsidR="00BB0803" w:rsidRPr="00BB0803" w:rsidRDefault="00BB0803" w:rsidP="00BB0803">
      <w:pPr>
        <w:jc w:val="both"/>
      </w:pPr>
    </w:p>
    <w:p w14:paraId="7F74138E" w14:textId="4F9C9DA3" w:rsidR="00BB0803" w:rsidRPr="00BB0803" w:rsidRDefault="00BB0803" w:rsidP="00BB0803">
      <w:pPr>
        <w:jc w:val="both"/>
      </w:pPr>
      <w:r w:rsidRPr="00BB0803">
        <w:t>item – Item armazena i</w:t>
      </w:r>
      <w:r>
        <w:t>nformações individuais de cada item, como seu preço, nome e quantidade conforme escolhido durante a compra.</w:t>
      </w:r>
    </w:p>
    <w:p w14:paraId="32F7B05A" w14:textId="63354C27" w:rsidR="00BB0803" w:rsidRPr="00BB0803" w:rsidRDefault="00BB0803" w:rsidP="00BB0803">
      <w:pPr>
        <w:jc w:val="both"/>
      </w:pPr>
    </w:p>
    <w:p w14:paraId="0EB75DBF" w14:textId="1789413D" w:rsidR="00BB0803" w:rsidRDefault="00BB0803" w:rsidP="00BB0803">
      <w:pPr>
        <w:jc w:val="both"/>
      </w:pPr>
      <w:proofErr w:type="spellStart"/>
      <w:r>
        <w:t>invoice</w:t>
      </w:r>
      <w:proofErr w:type="spellEnd"/>
      <w:r>
        <w:t xml:space="preserve"> – Armazena informações referentes à nota fiscal da compra realizada.</w:t>
      </w:r>
    </w:p>
    <w:p w14:paraId="692DB4A3" w14:textId="08BF01D4" w:rsidR="00BB0803" w:rsidRDefault="00BB0803"/>
    <w:p w14:paraId="21C1B8A0" w14:textId="60B4B19B" w:rsidR="004E2A1A" w:rsidRDefault="004E2A1A">
      <w:proofErr w:type="spellStart"/>
      <w:r>
        <w:t>transportationHistory</w:t>
      </w:r>
      <w:proofErr w:type="spellEnd"/>
      <w:r>
        <w:t xml:space="preserve"> – Armazena as atualizações referentes à compra que foi realizada. </w:t>
      </w:r>
    </w:p>
    <w:sectPr w:rsidR="004E2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03"/>
    <w:rsid w:val="000051C4"/>
    <w:rsid w:val="000C6A50"/>
    <w:rsid w:val="0010262A"/>
    <w:rsid w:val="00325540"/>
    <w:rsid w:val="004E2A1A"/>
    <w:rsid w:val="005B1099"/>
    <w:rsid w:val="00843D72"/>
    <w:rsid w:val="00BB0803"/>
    <w:rsid w:val="00C95698"/>
    <w:rsid w:val="00E7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B378"/>
  <w15:chartTrackingRefBased/>
  <w15:docId w15:val="{C4071BEC-2AEF-474A-B82A-2EAA7900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1C4"/>
    <w:rPr>
      <w:rFonts w:ascii="Arial" w:hAnsi="Arial" w:cs="Arial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051C4"/>
    <w:pPr>
      <w:keepNext/>
      <w:keepLines/>
      <w:spacing w:before="120" w:after="120" w:line="360" w:lineRule="auto"/>
      <w:outlineLvl w:val="0"/>
    </w:pPr>
    <w:rPr>
      <w:b/>
      <w:cap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51C4"/>
    <w:pPr>
      <w:keepNext/>
      <w:keepLines/>
      <w:spacing w:after="0" w:line="360" w:lineRule="auto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51C4"/>
    <w:pPr>
      <w:keepNext/>
      <w:keepLines/>
      <w:spacing w:after="0" w:line="360" w:lineRule="auto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1099"/>
    <w:rPr>
      <w:rFonts w:ascii="Arial" w:eastAsia="Arial" w:hAnsi="Arial" w:cs="Arial"/>
      <w:b/>
      <w:cap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B1099"/>
    <w:rPr>
      <w:rFonts w:ascii="Arial" w:eastAsia="Arial" w:hAnsi="Arial" w:cs="Arial"/>
      <w:cap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70ED6"/>
    <w:rPr>
      <w:rFonts w:ascii="Arial" w:eastAsia="Arial" w:hAnsi="Arial" w:cs="Arial"/>
      <w:b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Pfeffer</dc:creator>
  <cp:keywords/>
  <dc:description/>
  <cp:lastModifiedBy>Mateus Pfeffer</cp:lastModifiedBy>
  <cp:revision>1</cp:revision>
  <dcterms:created xsi:type="dcterms:W3CDTF">2022-11-14T16:47:00Z</dcterms:created>
  <dcterms:modified xsi:type="dcterms:W3CDTF">2022-11-14T17:07:00Z</dcterms:modified>
</cp:coreProperties>
</file>