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8" w:rsidRDefault="008D0478" w:rsidP="002A378D">
      <w:pPr>
        <w:spacing w:after="0" w:line="240" w:lineRule="auto"/>
        <w:ind w:firstLine="284"/>
        <w:jc w:val="both"/>
        <w:rPr>
          <w:b/>
        </w:rPr>
      </w:pPr>
    </w:p>
    <w:p w:rsidR="00F50558" w:rsidRPr="00F50558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</w:t>
      </w:r>
      <w:r w:rsidR="006B3AE8">
        <w:t>функция</w:t>
      </w:r>
      <w:r>
        <w:t>, вызывающ</w:t>
      </w:r>
      <w:r w:rsidR="006B3AE8">
        <w:t>ая</w:t>
      </w:r>
      <w:r>
        <w:t xml:space="preserve"> сам</w:t>
      </w:r>
      <w:r w:rsidR="006B3AE8">
        <w:t>а</w:t>
      </w:r>
      <w:r>
        <w:t xml:space="preserve"> себя. </w:t>
      </w:r>
      <w:r w:rsidR="0072604D">
        <w:t xml:space="preserve">Она обязательно должна содержать </w:t>
      </w:r>
      <w:r w:rsidR="0072604D" w:rsidRPr="0072604D">
        <w:rPr>
          <w:b/>
        </w:rPr>
        <w:t>базовый случай</w:t>
      </w:r>
      <w:r w:rsidR="0072604D">
        <w:t xml:space="preserve"> (условие выхода из рекурсии). </w:t>
      </w:r>
      <w:r w:rsidR="00F50558">
        <w:t>Недостатки</w:t>
      </w:r>
      <w:r w:rsidR="009C062A">
        <w:t xml:space="preserve"> рекурсии</w:t>
      </w:r>
      <w:r w:rsidR="00F50558" w:rsidRPr="00F50558">
        <w:t>: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замедлить работу программы по сравнению с циклами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занимает много памяти</w:t>
      </w:r>
    </w:p>
    <w:p w:rsidR="00F50558" w:rsidRP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привести к переполнению стека и завершению программы с ошибкой</w:t>
      </w:r>
    </w:p>
    <w:p w:rsidR="002A378D" w:rsidRPr="00833164" w:rsidRDefault="00F50558" w:rsidP="002A378D">
      <w:pPr>
        <w:spacing w:after="0" w:line="240" w:lineRule="auto"/>
        <w:ind w:firstLine="284"/>
        <w:jc w:val="both"/>
      </w:pPr>
      <w:r>
        <w:t>Пример рекурсии –</w:t>
      </w:r>
      <w:r w:rsidR="002A378D">
        <w:t xml:space="preserve"> подсчет факториала</w:t>
      </w:r>
      <w:r w:rsidR="00A45338">
        <w:t>.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A6A99" w:rsidRDefault="002A378D" w:rsidP="0097169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="00971690">
        <w:rPr>
          <w:i/>
          <w:lang w:val="en-US"/>
        </w:rPr>
        <w:t>return</w:t>
      </w:r>
      <w:r w:rsidR="00971690" w:rsidRPr="00AA6A99">
        <w:rPr>
          <w:i/>
        </w:rPr>
        <w:t xml:space="preserve"> </w:t>
      </w:r>
      <w:r>
        <w:rPr>
          <w:i/>
          <w:lang w:val="en-US"/>
        </w:rPr>
        <w:t>factR</w:t>
      </w:r>
      <w:r w:rsidRPr="00AA6A99">
        <w:rPr>
          <w:i/>
        </w:rPr>
        <w:t>(</w:t>
      </w:r>
      <w:r>
        <w:rPr>
          <w:i/>
          <w:lang w:val="en-US"/>
        </w:rPr>
        <w:t>n</w:t>
      </w:r>
      <w:r w:rsidRPr="00AA6A99">
        <w:rPr>
          <w:i/>
        </w:rPr>
        <w:t xml:space="preserve">-1) * </w:t>
      </w:r>
      <w:r>
        <w:rPr>
          <w:i/>
          <w:lang w:val="en-US"/>
        </w:rPr>
        <w:t>n</w:t>
      </w:r>
      <w:r w:rsidRPr="00AA6A99">
        <w:rPr>
          <w:i/>
        </w:rPr>
        <w:t>;</w:t>
      </w:r>
      <w:r w:rsidR="00971690">
        <w:rPr>
          <w:i/>
        </w:rPr>
        <w:t xml:space="preserve"> </w:t>
      </w:r>
      <w:r w:rsidRPr="00AA6A99">
        <w:rPr>
          <w:i/>
        </w:rPr>
        <w:t>}</w:t>
      </w:r>
    </w:p>
    <w:p w:rsidR="002A378D" w:rsidRPr="00AA6A99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FE4488" w:rsidRP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boolean needIteration = true;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while (needIteration) {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needIteration = false;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D246F2">
        <w:rPr>
          <w:i/>
          <w:lang w:val="en-US"/>
        </w:rPr>
        <w:t>i</w:t>
      </w:r>
      <w:r>
        <w:rPr>
          <w:i/>
          <w:lang w:val="en-US"/>
        </w:rPr>
        <w:t xml:space="preserve"> = 1; I &lt; array.length; i++) {</w:t>
      </w:r>
    </w:p>
    <w:p w:rsidR="0059349C" w:rsidRDefault="0059349C" w:rsidP="0059349C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(array[i] &lt; array[i – 1]) {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int tmp = array[i];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array[i] = array[i – 1];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– 1] = tmp;</w:t>
      </w:r>
    </w:p>
    <w:p w:rsidR="0059349C" w:rsidRP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needIteration = true; } } }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lastRenderedPageBreak/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094CFD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3432AB" w:rsidRPr="003432AB">
        <w:rPr>
          <w:i/>
        </w:rPr>
        <w:t xml:space="preserve"> </w:t>
      </w:r>
      <w:r w:rsidR="00E81F52" w:rsidRPr="003432AB">
        <w:rPr>
          <w:b/>
        </w:rPr>
        <w:t>дополнительной памяти</w:t>
      </w:r>
      <w:r w:rsidR="00E81F52">
        <w:t xml:space="preserve">. </w:t>
      </w:r>
      <w:r w:rsidR="005C1B70">
        <w:t>Алгоритм</w:t>
      </w:r>
      <w:r w:rsidR="005C1B70" w:rsidRPr="00094CFD">
        <w:t xml:space="preserve"> </w:t>
      </w:r>
      <w:r w:rsidR="005C1B70" w:rsidRPr="00AA6A99">
        <w:rPr>
          <w:b/>
        </w:rPr>
        <w:t>стабильной</w:t>
      </w:r>
      <w:r w:rsidR="005C1B70" w:rsidRPr="00094CFD">
        <w:rPr>
          <w:b/>
        </w:rPr>
        <w:t xml:space="preserve"> </w:t>
      </w:r>
      <w:r w:rsidR="005C1B70" w:rsidRPr="00AA6A99">
        <w:rPr>
          <w:b/>
        </w:rPr>
        <w:t>сортировки</w:t>
      </w:r>
      <w:r w:rsidR="00C44BCB" w:rsidRPr="00094CFD">
        <w:t xml:space="preserve"> (</w:t>
      </w:r>
      <w:r w:rsidR="00C44BCB">
        <w:t>сохраняет относительный порядок равных элементов</w:t>
      </w:r>
      <w:r w:rsidR="00C44BCB" w:rsidRPr="00094CFD">
        <w:t>).</w:t>
      </w:r>
    </w:p>
    <w:p w:rsidR="00B016B0" w:rsidRPr="007E2358" w:rsidRDefault="007623CB" w:rsidP="00B016B0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public</w:t>
      </w:r>
      <w:r w:rsidRPr="007E2358">
        <w:rPr>
          <w:i/>
        </w:rPr>
        <w:t xml:space="preserve"> </w:t>
      </w:r>
      <w:r>
        <w:rPr>
          <w:i/>
          <w:lang w:val="en-US"/>
        </w:rPr>
        <w:t>static</w:t>
      </w:r>
      <w:r w:rsidRPr="007E2358">
        <w:rPr>
          <w:i/>
        </w:rPr>
        <w:t xml:space="preserve"> </w:t>
      </w:r>
      <w:r>
        <w:rPr>
          <w:i/>
          <w:lang w:val="en-US"/>
        </w:rPr>
        <w:t>void</w:t>
      </w:r>
      <w:r w:rsidRPr="007E2358">
        <w:rPr>
          <w:i/>
        </w:rPr>
        <w:t xml:space="preserve"> </w:t>
      </w:r>
      <w:r>
        <w:rPr>
          <w:i/>
          <w:lang w:val="en-US"/>
        </w:rPr>
        <w:t>mergeSort</w:t>
      </w:r>
      <w:r w:rsidRPr="007E2358">
        <w:rPr>
          <w:i/>
        </w:rPr>
        <w:t>(</w:t>
      </w:r>
      <w:r>
        <w:rPr>
          <w:i/>
          <w:lang w:val="en-US"/>
        </w:rPr>
        <w:t>int</w:t>
      </w:r>
      <w:r w:rsidRPr="007E2358">
        <w:rPr>
          <w:i/>
        </w:rPr>
        <w:t xml:space="preserve">[] </w:t>
      </w:r>
      <w:r w:rsidR="00094CFD">
        <w:rPr>
          <w:i/>
          <w:lang w:val="en-US"/>
        </w:rPr>
        <w:t>array</w:t>
      </w:r>
      <w:r w:rsidRPr="007E2358">
        <w:rPr>
          <w:i/>
        </w:rPr>
        <w:t>) {</w:t>
      </w:r>
    </w:p>
    <w:p w:rsidR="008A752F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</w:t>
      </w:r>
      <w:r w:rsidR="008A752F" w:rsidRPr="008A752F">
        <w:rPr>
          <w:i/>
          <w:lang w:val="en-US"/>
        </w:rPr>
        <w:t xml:space="preserve"> </w:t>
      </w:r>
      <w:r>
        <w:rPr>
          <w:i/>
          <w:lang w:val="en-US"/>
        </w:rPr>
        <w:t>(array.length &lt;= 1) {</w:t>
      </w:r>
      <w:r w:rsidR="008A752F">
        <w:rPr>
          <w:i/>
          <w:lang w:val="en-US"/>
        </w:rPr>
        <w:t xml:space="preserve"> </w:t>
      </w:r>
    </w:p>
    <w:p w:rsid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array; }</w:t>
      </w:r>
    </w:p>
    <w:p w:rsidR="00094CFD" w:rsidRPr="008A752F" w:rsidRDefault="00094CFD" w:rsidP="00094CFD">
      <w:pPr>
        <w:spacing w:after="0" w:line="240" w:lineRule="auto"/>
        <w:ind w:firstLine="284"/>
        <w:jc w:val="both"/>
        <w:rPr>
          <w:i/>
        </w:rPr>
      </w:pPr>
      <w:r w:rsidRPr="00094CFD">
        <w:rPr>
          <w:i/>
          <w:lang w:val="en-US"/>
        </w:rPr>
        <w:t>int</w:t>
      </w:r>
      <w:r w:rsidRPr="008A752F">
        <w:rPr>
          <w:i/>
        </w:rPr>
        <w:t xml:space="preserve">[] </w:t>
      </w:r>
      <w:r w:rsidR="008A752F">
        <w:rPr>
          <w:i/>
          <w:lang w:val="en-US"/>
        </w:rPr>
        <w:t>result</w:t>
      </w:r>
      <w:r w:rsidRPr="008A752F">
        <w:rPr>
          <w:i/>
        </w:rPr>
        <w:t xml:space="preserve"> = </w:t>
      </w:r>
      <w:r w:rsidRPr="00094CFD">
        <w:rPr>
          <w:i/>
          <w:lang w:val="en-US"/>
        </w:rPr>
        <w:t>new</w:t>
      </w:r>
      <w:r w:rsidRPr="008A752F">
        <w:rPr>
          <w:i/>
        </w:rPr>
        <w:t xml:space="preserve"> </w:t>
      </w:r>
      <w:r w:rsidRPr="00094CFD">
        <w:rPr>
          <w:i/>
          <w:lang w:val="en-US"/>
        </w:rPr>
        <w:t>int</w:t>
      </w:r>
      <w:r w:rsidRPr="008A752F">
        <w:rPr>
          <w:i/>
        </w:rPr>
        <w:t>[</w:t>
      </w:r>
      <w:r w:rsidRPr="00094CFD">
        <w:rPr>
          <w:i/>
          <w:lang w:val="en-US"/>
        </w:rPr>
        <w:t>array</w:t>
      </w:r>
      <w:r w:rsidRPr="008A752F">
        <w:rPr>
          <w:i/>
        </w:rPr>
        <w:t>.</w:t>
      </w:r>
      <w:r w:rsidRPr="00094CFD">
        <w:rPr>
          <w:i/>
          <w:lang w:val="en-US"/>
        </w:rPr>
        <w:t>length</w:t>
      </w:r>
      <w:r w:rsidRPr="008A752F">
        <w:rPr>
          <w:i/>
        </w:rPr>
        <w:t>];</w:t>
      </w:r>
      <w:r w:rsidR="008A752F" w:rsidRPr="008A752F">
        <w:rPr>
          <w:i/>
        </w:rPr>
        <w:tab/>
      </w:r>
      <w:r w:rsidR="008A752F">
        <w:rPr>
          <w:i/>
        </w:rPr>
        <w:tab/>
      </w:r>
      <w:r w:rsidR="008A752F">
        <w:rPr>
          <w:i/>
        </w:rPr>
        <w:tab/>
      </w:r>
      <w:r w:rsidR="008A752F">
        <w:rPr>
          <w:i/>
        </w:rPr>
        <w:tab/>
      </w:r>
      <w:r w:rsidR="008A752F" w:rsidRPr="008A752F">
        <w:rPr>
          <w:i/>
          <w:highlight w:val="yellow"/>
        </w:rPr>
        <w:t>// массив для результата сортировки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int[] left = mergeSortDescending(Arrays.copyOfRange(array, 0, array.length / 2));</w:t>
      </w:r>
    </w:p>
    <w:p w:rsid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int[] right = mergeSortDescending(Arrays.copyOfRange(array, array.length / 2, array.length));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 leftIdx = 0;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 rightIdx = 0;</w:t>
      </w:r>
    </w:p>
    <w:p w:rsidR="00094CFD" w:rsidRP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 xml:space="preserve">int </w:t>
      </w:r>
      <w:r w:rsidR="008A752F">
        <w:rPr>
          <w:i/>
          <w:lang w:val="en-US"/>
        </w:rPr>
        <w:t>result</w:t>
      </w:r>
      <w:r w:rsidRPr="00094CFD">
        <w:rPr>
          <w:i/>
          <w:lang w:val="en-US"/>
        </w:rPr>
        <w:t>Idx= 0;</w:t>
      </w:r>
    </w:p>
    <w:p w:rsidR="00094CFD" w:rsidRP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while (leftIdx &lt; left.length &amp;&amp; rightIdx &lt; right.length)</w:t>
      </w:r>
      <w:r w:rsidR="008A752F">
        <w:rPr>
          <w:i/>
          <w:lang w:val="en-US"/>
        </w:rPr>
        <w:t xml:space="preserve"> </w:t>
      </w:r>
      <w:r w:rsidRPr="00094CFD">
        <w:rPr>
          <w:i/>
          <w:lang w:val="en-US"/>
        </w:rPr>
        <w:t>{</w:t>
      </w:r>
      <w:r w:rsidR="008A752F">
        <w:rPr>
          <w:i/>
          <w:lang w:val="en-US"/>
        </w:rPr>
        <w:tab/>
      </w:r>
      <w:r w:rsidR="008A752F" w:rsidRPr="008A752F">
        <w:rPr>
          <w:i/>
          <w:highlight w:val="yellow"/>
          <w:lang w:val="en-US"/>
        </w:rPr>
        <w:t xml:space="preserve">// </w:t>
      </w:r>
      <w:r w:rsidR="008A752F" w:rsidRPr="008A752F">
        <w:rPr>
          <w:i/>
          <w:highlight w:val="yellow"/>
        </w:rPr>
        <w:t>сливаем</w:t>
      </w:r>
      <w:r w:rsidR="008A752F" w:rsidRPr="008A752F">
        <w:rPr>
          <w:i/>
          <w:highlight w:val="yellow"/>
          <w:lang w:val="en-US"/>
        </w:rPr>
        <w:t xml:space="preserve"> </w:t>
      </w:r>
      <w:r w:rsidR="008A752F" w:rsidRPr="008A752F">
        <w:rPr>
          <w:i/>
          <w:highlight w:val="yellow"/>
        </w:rPr>
        <w:t>результаты</w:t>
      </w:r>
    </w:p>
    <w:p w:rsidR="00094CFD" w:rsidRP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if</w:t>
      </w:r>
      <w:r w:rsidR="008A752F" w:rsidRPr="008A752F">
        <w:rPr>
          <w:i/>
          <w:lang w:val="en-US"/>
        </w:rPr>
        <w:t xml:space="preserve"> </w:t>
      </w:r>
      <w:r w:rsidRPr="00094CFD">
        <w:rPr>
          <w:i/>
          <w:lang w:val="en-US"/>
        </w:rPr>
        <w:t>(left[leftIdx] &gt;= right[rightIdx]){</w:t>
      </w:r>
    </w:p>
    <w:p w:rsidR="00094CFD" w:rsidRPr="00094CFD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 w:rsidR="008A752F"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 w:rsidR="008A752F">
        <w:rPr>
          <w:i/>
          <w:lang w:val="en-US"/>
        </w:rPr>
        <w:t>result</w:t>
      </w:r>
      <w:r w:rsidR="008A752F" w:rsidRPr="00094CFD">
        <w:rPr>
          <w:i/>
          <w:lang w:val="en-US"/>
        </w:rPr>
        <w:t>Idx</w:t>
      </w:r>
      <w:r w:rsidRPr="00094CFD">
        <w:rPr>
          <w:i/>
          <w:lang w:val="en-US"/>
        </w:rPr>
        <w:t>] = left[leftIdx];</w:t>
      </w:r>
    </w:p>
    <w:p w:rsidR="00094CFD" w:rsidRPr="00094CFD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leftIdx++;</w:t>
      </w:r>
    </w:p>
    <w:p w:rsidR="00094CFD" w:rsidRP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} else {</w:t>
      </w:r>
    </w:p>
    <w:p w:rsidR="00094CFD" w:rsidRPr="00094CFD" w:rsidRDefault="008A752F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="00094CFD" w:rsidRPr="00094CFD">
        <w:rPr>
          <w:i/>
          <w:lang w:val="en-US"/>
        </w:rPr>
        <w:t>= right[rightIdx];</w:t>
      </w:r>
    </w:p>
    <w:p w:rsidR="00094CFD" w:rsidRPr="009C7A8C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rightIdx</w:t>
      </w:r>
      <w:r w:rsidRPr="009C7A8C">
        <w:rPr>
          <w:i/>
          <w:lang w:val="en-US"/>
        </w:rPr>
        <w:t>++;</w:t>
      </w:r>
      <w:r w:rsidR="008A752F" w:rsidRPr="009C7A8C">
        <w:rPr>
          <w:i/>
          <w:lang w:val="en-US"/>
        </w:rPr>
        <w:t xml:space="preserve"> </w:t>
      </w:r>
      <w:r w:rsidRPr="009C7A8C">
        <w:rPr>
          <w:i/>
          <w:lang w:val="en-US"/>
        </w:rPr>
        <w:t>}</w:t>
      </w:r>
    </w:p>
    <w:p w:rsidR="008A752F" w:rsidRPr="009C7A8C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="00094CFD" w:rsidRPr="009C7A8C">
        <w:rPr>
          <w:i/>
          <w:lang w:val="en-US"/>
        </w:rPr>
        <w:t>++;</w:t>
      </w:r>
      <w:r w:rsidRPr="009C7A8C">
        <w:rPr>
          <w:i/>
          <w:lang w:val="en-US"/>
        </w:rPr>
        <w:t xml:space="preserve"> </w:t>
      </w:r>
      <w:r w:rsidR="00094CFD" w:rsidRPr="009C7A8C">
        <w:rPr>
          <w:i/>
          <w:lang w:val="en-US"/>
        </w:rPr>
        <w:t>}</w:t>
      </w:r>
    </w:p>
    <w:p w:rsidR="008A752F" w:rsidRPr="009C7A8C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>while</w:t>
      </w:r>
      <w:r w:rsidRPr="009C7A8C">
        <w:rPr>
          <w:i/>
          <w:lang w:val="en-US"/>
        </w:rPr>
        <w:t xml:space="preserve"> (</w:t>
      </w:r>
      <w:r w:rsidRPr="008A752F">
        <w:rPr>
          <w:i/>
          <w:lang w:val="en-US"/>
        </w:rPr>
        <w:t>leftIdx</w:t>
      </w:r>
      <w:r w:rsidRPr="009C7A8C">
        <w:rPr>
          <w:i/>
          <w:lang w:val="en-US"/>
        </w:rPr>
        <w:t xml:space="preserve"> &lt; </w:t>
      </w:r>
      <w:r w:rsidRPr="008A752F">
        <w:rPr>
          <w:i/>
          <w:lang w:val="en-US"/>
        </w:rPr>
        <w:t>left</w:t>
      </w:r>
      <w:r w:rsidRPr="009C7A8C">
        <w:rPr>
          <w:i/>
          <w:lang w:val="en-US"/>
        </w:rPr>
        <w:t>.</w:t>
      </w:r>
      <w:r w:rsidRPr="008A752F">
        <w:rPr>
          <w:i/>
          <w:lang w:val="en-US"/>
        </w:rPr>
        <w:t>length</w:t>
      </w:r>
      <w:r w:rsidRPr="009C7A8C">
        <w:rPr>
          <w:i/>
          <w:lang w:val="en-US"/>
        </w:rPr>
        <w:t>) {</w:t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highlight w:val="yellow"/>
          <w:lang w:val="en-US"/>
        </w:rPr>
        <w:t xml:space="preserve">// </w:t>
      </w:r>
      <w:r w:rsidRPr="008A752F">
        <w:rPr>
          <w:i/>
          <w:highlight w:val="yellow"/>
        </w:rPr>
        <w:t>если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один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массив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закончился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раньше</w:t>
      </w:r>
      <w:r w:rsidRPr="009C7A8C">
        <w:rPr>
          <w:i/>
          <w:highlight w:val="yellow"/>
          <w:lang w:val="en-US"/>
        </w:rPr>
        <w:t xml:space="preserve">, </w:t>
      </w:r>
      <w:r w:rsidRPr="008A752F">
        <w:rPr>
          <w:i/>
          <w:highlight w:val="yellow"/>
        </w:rPr>
        <w:t>чем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второй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Pr="008A752F">
        <w:rPr>
          <w:i/>
          <w:lang w:val="en-US"/>
        </w:rPr>
        <w:t>= left[leftIdx];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8A752F">
        <w:rPr>
          <w:i/>
          <w:lang w:val="en-US"/>
        </w:rPr>
        <w:t>leftIdx++;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Pr="008A752F">
        <w:rPr>
          <w:i/>
          <w:lang w:val="en-US"/>
        </w:rPr>
        <w:t>++;</w:t>
      </w:r>
      <w:r>
        <w:rPr>
          <w:i/>
          <w:lang w:val="en-US"/>
        </w:rPr>
        <w:t xml:space="preserve"> </w:t>
      </w:r>
      <w:r w:rsidRPr="008A752F">
        <w:rPr>
          <w:i/>
          <w:lang w:val="en-US"/>
        </w:rPr>
        <w:t>}</w:t>
      </w:r>
    </w:p>
    <w:p w:rsidR="008A752F" w:rsidRPr="008A752F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>while (rightIdx &lt; right.length)</w:t>
      </w:r>
      <w:r w:rsidRPr="009C7A8C">
        <w:rPr>
          <w:i/>
          <w:lang w:val="en-US"/>
        </w:rPr>
        <w:t xml:space="preserve"> </w:t>
      </w:r>
      <w:r w:rsidRPr="008A752F">
        <w:rPr>
          <w:i/>
          <w:lang w:val="en-US"/>
        </w:rPr>
        <w:t>{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Pr="008A752F">
        <w:rPr>
          <w:i/>
          <w:lang w:val="en-US"/>
        </w:rPr>
        <w:t>= right[rightIdx];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8A752F">
        <w:rPr>
          <w:i/>
          <w:lang w:val="en-US"/>
        </w:rPr>
        <w:t>rightIdx++;</w:t>
      </w:r>
    </w:p>
    <w:p w:rsid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Pr="008A752F">
        <w:rPr>
          <w:i/>
          <w:lang w:val="en-US"/>
        </w:rPr>
        <w:t>++;</w:t>
      </w:r>
      <w:r>
        <w:rPr>
          <w:i/>
          <w:lang w:val="en-US"/>
        </w:rPr>
        <w:t xml:space="preserve"> </w:t>
      </w:r>
      <w:r w:rsidRPr="008A752F">
        <w:rPr>
          <w:i/>
          <w:lang w:val="en-US"/>
        </w:rPr>
        <w:t>}</w:t>
      </w:r>
    </w:p>
    <w:p w:rsidR="00F4455D" w:rsidRPr="007623CB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 xml:space="preserve">return </w:t>
      </w:r>
      <w:r>
        <w:rPr>
          <w:i/>
          <w:lang w:val="en-US"/>
        </w:rPr>
        <w:t>result</w:t>
      </w:r>
      <w:r w:rsidRPr="008A752F">
        <w:rPr>
          <w:i/>
          <w:lang w:val="en-US"/>
        </w:rPr>
        <w:t>;</w:t>
      </w:r>
      <w:r>
        <w:rPr>
          <w:i/>
          <w:lang w:val="en-US"/>
        </w:rPr>
        <w:t xml:space="preserve"> }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quicksort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DE2893" w:rsidRDefault="00DE2893" w:rsidP="00DE28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static void quickSort(int[] source, int leftBoarder, int rightBoarder) {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leftMarker = leftBoarder;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rightMarker = rightBoarder;</w:t>
      </w:r>
    </w:p>
    <w:p w:rsidR="00DE2893" w:rsidRDefault="00DE2893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pivot = source[(</w:t>
      </w:r>
      <w:r w:rsidR="00400C8E">
        <w:rPr>
          <w:i/>
          <w:lang w:val="en-US"/>
        </w:rPr>
        <w:t>leftMarker + rightMarker)] / 2];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(source[leftMarker] &lt;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(source[rightMarker] &gt;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rightMarker--;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(leftMarker &lt;= rightMarker)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if (leftMarker &lt; rightMarker) {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int tmp = source[leftMarker];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source[leftMarker] = source[rightMarker];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source[rightMarker] = tmp; }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rightMarker--;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} while (leftMarker &lt;= rightMarker);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(leftMarker &lt;= rightBoarder)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leftMarker, rightBoarder);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(leftBoarder &lt;= rightMarker) {</w:t>
      </w:r>
    </w:p>
    <w:p w:rsidR="00400C8E" w:rsidRPr="00400C8E" w:rsidRDefault="00400C8E" w:rsidP="000F2D4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leftBoarder, rightMarker); }</w:t>
      </w:r>
      <w:r w:rsidR="000F2D4B">
        <w:rPr>
          <w:i/>
          <w:lang w:val="en-US"/>
        </w:rPr>
        <w:t xml:space="preserve"> }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lastRenderedPageBreak/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for (int left = 0; left &lt; array.length; left++) {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value = array[left];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 w:rsidR="00E445D5">
        <w:rPr>
          <w:i/>
          <w:lang w:val="en-US"/>
        </w:rPr>
        <w:t>i</w:t>
      </w:r>
      <w:r>
        <w:rPr>
          <w:i/>
          <w:lang w:val="en-US"/>
        </w:rPr>
        <w:t xml:space="preserve"> = left – 1;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(; i &gt;=0; i--) {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(value &lt; array[i]) {</w:t>
      </w:r>
    </w:p>
    <w:p w:rsidR="00D246F2" w:rsidRDefault="00D246F2" w:rsidP="00D246F2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+ 1] = array[i];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} else { break; } }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array[i + 1] = value; }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274E65" w:rsidP="00E35861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7" w:history="1">
        <w:r w:rsidRPr="00274E65">
          <w:rPr>
            <w:rStyle w:val="a6"/>
          </w:rPr>
          <w:t>тут</w:t>
        </w:r>
      </w:hyperlink>
      <w:r>
        <w:t>.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lastRenderedPageBreak/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EC7A60" w:rsidRPr="00EC7A60">
        <w:t>(</w:t>
      </w:r>
      <w:r w:rsidR="00EC7A60">
        <w:t>единственно верная сортировка для всех объектов класса</w:t>
      </w:r>
      <w:r w:rsidR="00EC7A60" w:rsidRPr="00EC7A60">
        <w:t xml:space="preserve">)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EC7A60">
        <w:t xml:space="preserve">(экземпляр класса </w:t>
      </w:r>
      <w:r w:rsidR="004C5377">
        <w:t>с логикой сортировки</w:t>
      </w:r>
      <w:r w:rsidR="00EC7A60">
        <w:t>)</w:t>
      </w:r>
      <w:r w:rsidR="004C5377">
        <w:t xml:space="preserve">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lastRenderedPageBreak/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lastRenderedPageBreak/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lastRenderedPageBreak/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2024C3" w:rsidRDefault="00570805" w:rsidP="00E35861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  <w:bookmarkStart w:id="0" w:name="_GoBack"/>
      <w:bookmarkEnd w:id="0"/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861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DD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rush.com/groups/posts/1997-algoritmih-sortirovki-v-teorii-i-na-praktik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B5D9-2E79-42C9-8D5F-11DD9E4B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30277</TotalTime>
  <Pages>10</Pages>
  <Words>4259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4624</cp:revision>
  <dcterms:created xsi:type="dcterms:W3CDTF">2021-04-05T19:35:00Z</dcterms:created>
  <dcterms:modified xsi:type="dcterms:W3CDTF">2023-05-04T08:11:00Z</dcterms:modified>
</cp:coreProperties>
</file>