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 xml:space="preserve">// </w:t>
      </w:r>
      <w:r w:rsidRPr="00873236">
        <w:rPr>
          <w:i/>
        </w:rPr>
        <w:t>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 xml:space="preserve">// </w:t>
      </w:r>
      <w:r w:rsidRPr="00873236">
        <w:rPr>
          <w:i/>
        </w:rPr>
        <w:t>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543AEE" w:rsidRDefault="00543AEE" w:rsidP="00543AEE">
      <w:pPr>
        <w:spacing w:after="0" w:line="240" w:lineRule="auto"/>
        <w:rPr>
          <w:i/>
        </w:rPr>
      </w:pPr>
      <w:r w:rsidRPr="00543AEE">
        <w:rPr>
          <w:i/>
        </w:rPr>
        <w:t>String[] colors = new String[]{"красный", "жёлтый", "зелёный"};</w:t>
      </w:r>
    </w:p>
    <w:p w:rsidR="00E31A2E" w:rsidRDefault="00543AEE" w:rsidP="00543AEE">
      <w:pPr>
        <w:spacing w:after="0" w:line="240" w:lineRule="auto"/>
        <w:jc w:val="both"/>
        <w:rPr>
          <w:i/>
        </w:rPr>
      </w:pPr>
      <w:r w:rsidRPr="00543AEE">
        <w:rPr>
          <w:i/>
        </w:rPr>
        <w:t>String trafficLight = String.format("Цвета светофора: %s, %s и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</w:t>
      </w:r>
      <w:r w:rsidRPr="00DD5578">
        <w:rPr>
          <w:b/>
          <w:i/>
        </w:rPr>
        <w:t>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 xml:space="preserve">// </w:t>
      </w:r>
      <w:r w:rsidRPr="00DD5578">
        <w:rPr>
          <w:i/>
        </w:rPr>
        <w:t>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>
        <w:rPr>
          <w:i/>
        </w:rPr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 w:rsidRPr="00F858F6">
        <w:rPr>
          <w:i/>
        </w:rPr>
        <w:t>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>",</w:t>
      </w:r>
      <w:r w:rsidRPr="00F858F6">
        <w:rPr>
          <w:i/>
        </w:rPr>
        <w:t xml:space="preserve">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минимум</w:t>
      </w:r>
      <w:r>
        <w:rPr>
          <w:i/>
        </w:rPr>
        <w:t xml:space="preserve"> </w:t>
      </w:r>
      <w:r w:rsidRPr="00F858F6">
        <w:rPr>
          <w:i/>
        </w:rPr>
        <w:t>2</w:t>
      </w:r>
      <w:r>
        <w:rPr>
          <w:i/>
        </w:rPr>
        <w:t xml:space="preserve"> символ</w:t>
      </w:r>
      <w:r>
        <w:rPr>
          <w:i/>
        </w:rPr>
        <w:t>а и ровно 2 символа после запятой</w:t>
      </w:r>
    </w:p>
    <w:p w:rsidR="00AE269C" w:rsidRPr="005B29B4" w:rsidRDefault="00AE269C" w:rsidP="008D0ABA">
      <w:pPr>
        <w:spacing w:after="0" w:line="240" w:lineRule="auto"/>
        <w:ind w:firstLine="284"/>
        <w:jc w:val="both"/>
        <w:rPr>
          <w:lang w:val="en-US"/>
        </w:rPr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>код, из-за которого может произойти исключение</w:t>
      </w:r>
      <w:r w:rsidR="00A60EF2" w:rsidRPr="00DC0C51">
        <w:rPr>
          <w:i/>
        </w:rPr>
        <w:t xml:space="preserve">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</w:r>
      <w:r w:rsidR="00A60EF2" w:rsidRPr="00F442AC">
        <w:rPr>
          <w:i/>
        </w:rPr>
        <w:t>// параметр - тип возможного исключения</w:t>
      </w:r>
    </w:p>
    <w:p w:rsidR="00733972" w:rsidRPr="00A60EF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442AC">
        <w:rPr>
          <w:i/>
        </w:rPr>
        <w:tab/>
      </w:r>
      <w:r w:rsidR="00A60EF2" w:rsidRPr="00A60EF2">
        <w:rPr>
          <w:i/>
          <w:lang w:val="en-US"/>
        </w:rPr>
        <w:t xml:space="preserve">// </w:t>
      </w:r>
      <w:r w:rsidR="00A60EF2" w:rsidRPr="00A60EF2">
        <w:rPr>
          <w:i/>
          <w:lang w:val="en-US"/>
        </w:rPr>
        <w:t>код, который выполнится, если произойдёт исключение указанного типа</w:t>
      </w:r>
      <w:r w:rsidRPr="00A60EF2">
        <w:rPr>
          <w:i/>
          <w:lang w:val="en-US"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464C8B" w:rsidRDefault="007D169E" w:rsidP="00733972">
      <w:pPr>
        <w:spacing w:after="0" w:line="240" w:lineRule="auto"/>
        <w:ind w:firstLine="284"/>
        <w:jc w:val="both"/>
      </w:pPr>
      <w:r>
        <w:t xml:space="preserve">Объединить несколько исключений с одинаковым выводом можно с помощью символа </w:t>
      </w:r>
      <w:r w:rsidRPr="007D169E">
        <w:rPr>
          <w:b/>
        </w:rPr>
        <w:t>|</w:t>
      </w:r>
      <w:r w:rsidRPr="007D169E">
        <w:t xml:space="preserve"> </w:t>
      </w:r>
      <w:r>
        <w:t xml:space="preserve">в блоке </w:t>
      </w:r>
      <w:r w:rsidRPr="007D169E">
        <w:rPr>
          <w:i/>
          <w:lang w:val="en-US"/>
        </w:rPr>
        <w:t>catch</w:t>
      </w:r>
      <w:r w:rsidRPr="007D169E">
        <w:t>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</w:t>
      </w:r>
      <w:r>
        <w:t xml:space="preserve"> </w:t>
      </w:r>
      <w:r>
        <w:t>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  <w:bookmarkStart w:id="0" w:name="_GoBack"/>
      <w:bookmarkEnd w:id="0"/>
    </w:p>
    <w:p w:rsidR="00180729" w:rsidRDefault="00180729" w:rsidP="00733972">
      <w:pPr>
        <w:spacing w:after="0" w:line="240" w:lineRule="auto"/>
        <w:ind w:firstLine="284"/>
        <w:jc w:val="both"/>
      </w:pPr>
    </w:p>
    <w:p w:rsidR="00180729" w:rsidRPr="007D169E" w:rsidRDefault="00180729" w:rsidP="00733972">
      <w:pPr>
        <w:spacing w:after="0" w:line="240" w:lineRule="auto"/>
        <w:ind w:firstLine="284"/>
        <w:jc w:val="both"/>
      </w:pP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AE269C">
        <w:rPr>
          <w:i/>
          <w:lang w:val="en-US"/>
        </w:rPr>
        <w:t xml:space="preserve"> </w:t>
      </w:r>
      <w:r w:rsidRPr="00DC2B16">
        <w:rPr>
          <w:i/>
        </w:rPr>
        <w:t>объект</w:t>
      </w:r>
      <w:r w:rsidRPr="00AE269C">
        <w:rPr>
          <w:i/>
          <w:lang w:val="en-US"/>
        </w:rPr>
        <w:t>_</w:t>
      </w:r>
      <w:r w:rsidRPr="00DC2B16">
        <w:rPr>
          <w:i/>
        </w:rPr>
        <w:t>исключения</w:t>
      </w:r>
      <w:r w:rsidRPr="00AE269C">
        <w:rPr>
          <w:i/>
          <w:lang w:val="en-US"/>
        </w:rPr>
        <w:t>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throw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ArithmeticException</w:t>
      </w:r>
      <w:r w:rsidRPr="00AE269C">
        <w:rPr>
          <w:i/>
          <w:lang w:val="en-US"/>
        </w:rPr>
        <w:t>();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>
        <w:t>абстрактная</w:t>
      </w:r>
      <w:r w:rsidRPr="00586449">
        <w:t xml:space="preserve"> </w:t>
      </w:r>
      <w:r>
        <w:t>сущность</w:t>
      </w:r>
      <w:r w:rsidRPr="00586449">
        <w:t xml:space="preserve">, </w:t>
      </w:r>
      <w:r>
        <w:t>представляющая</w:t>
      </w:r>
      <w:r w:rsidRPr="00586449">
        <w:t xml:space="preserve"> </w:t>
      </w:r>
      <w:r>
        <w:t>устройства</w:t>
      </w:r>
      <w:r w:rsidRPr="00586449">
        <w:t xml:space="preserve"> </w:t>
      </w:r>
      <w:r>
        <w:t>ввода</w:t>
      </w:r>
      <w:r w:rsidRPr="00586449">
        <w:t>-</w:t>
      </w:r>
      <w:r>
        <w:t>вывода</w:t>
      </w:r>
      <w:r w:rsidRPr="00586449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1FDB">
        <w:rPr>
          <w:i/>
          <w:lang w:val="en-US"/>
        </w:rPr>
        <w:t>RandomAccessFile</w:t>
      </w:r>
      <w:r w:rsidRPr="00AE269C">
        <w:rPr>
          <w:i/>
        </w:rPr>
        <w:t>(</w:t>
      </w:r>
      <w:r w:rsidRPr="00CF1FDB">
        <w:rPr>
          <w:i/>
          <w:lang w:val="en-US"/>
        </w:rPr>
        <w:t>String</w:t>
      </w:r>
      <w:r w:rsidRPr="00AE269C">
        <w:rPr>
          <w:i/>
        </w:rPr>
        <w:t xml:space="preserve"> </w:t>
      </w:r>
      <w:r w:rsidRPr="00CF1FDB">
        <w:rPr>
          <w:i/>
        </w:rPr>
        <w:t>имя</w:t>
      </w:r>
      <w:r w:rsidRPr="00AE269C">
        <w:rPr>
          <w:i/>
        </w:rPr>
        <w:t>_</w:t>
      </w:r>
      <w:r w:rsidRPr="00CF1FDB">
        <w:rPr>
          <w:i/>
        </w:rPr>
        <w:t>файла</w:t>
      </w:r>
      <w:r w:rsidRPr="00AE269C">
        <w:rPr>
          <w:i/>
        </w:rPr>
        <w:t xml:space="preserve">, </w:t>
      </w:r>
      <w:r w:rsidRPr="00CF1FDB">
        <w:rPr>
          <w:i/>
          <w:lang w:val="en-US"/>
        </w:rPr>
        <w:t>String</w:t>
      </w:r>
      <w:r w:rsidRPr="00AE269C">
        <w:rPr>
          <w:i/>
        </w:rPr>
        <w:t xml:space="preserve"> </w:t>
      </w:r>
      <w:r w:rsidRPr="00CF1FDB">
        <w:rPr>
          <w:i/>
        </w:rPr>
        <w:t>доступ</w:t>
      </w:r>
      <w:r w:rsidRPr="00AE269C">
        <w:rPr>
          <w:i/>
        </w:rPr>
        <w:t xml:space="preserve">) </w:t>
      </w:r>
      <w:r w:rsidRPr="00CF1FDB">
        <w:rPr>
          <w:i/>
          <w:lang w:val="en-US"/>
        </w:rPr>
        <w:t>throws</w:t>
      </w:r>
      <w:r w:rsidRPr="00AE269C">
        <w:rPr>
          <w:i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E7C6E">
        <w:rPr>
          <w:i/>
          <w:lang w:val="en-US"/>
        </w:rPr>
        <w:t>seek</w:t>
      </w:r>
      <w:r w:rsidRPr="00EE7C6E">
        <w:rPr>
          <w:i/>
        </w:rPr>
        <w:t>()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</w:t>
      </w:r>
      <w:r>
        <w:rPr>
          <w:i/>
          <w:lang w:val="en-US"/>
        </w:rPr>
        <w:t>d</w:t>
      </w:r>
      <w:r w:rsidRPr="00586449">
        <w:rPr>
          <w:i/>
        </w:rPr>
        <w:t>); } }</w:t>
      </w:r>
    </w:p>
    <w:p w:rsidR="00733972" w:rsidRPr="00586449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244BB7" w:rsidRDefault="00733972" w:rsidP="009E7755">
      <w:pPr>
        <w:spacing w:after="0" w:line="240" w:lineRule="auto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lastRenderedPageBreak/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numTest(</w:t>
      </w:r>
      <w:proofErr w:type="gramStart"/>
      <w:r w:rsidRPr="00076DD8">
        <w:rPr>
          <w:i/>
          <w:highlight w:val="yellow"/>
          <w:lang w:val="en-US"/>
        </w:rPr>
        <w:t>MyIntPredicates::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AE269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AE269C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func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</w:t>
      </w:r>
      <w:r w:rsidRPr="00AE269C">
        <w:rPr>
          <w:i/>
          <w:lang w:val="en-US"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3"/>
  </w:num>
  <w:num w:numId="8">
    <w:abstractNumId w:val="10"/>
  </w:num>
  <w:num w:numId="9">
    <w:abstractNumId w:val="15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4"/>
  </w:num>
  <w:num w:numId="1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786D"/>
    <w:rsid w:val="00057A68"/>
    <w:rsid w:val="00057FF0"/>
    <w:rsid w:val="00060532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129"/>
    <w:rsid w:val="000D3833"/>
    <w:rsid w:val="000D3D9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47D"/>
    <w:rsid w:val="001655FA"/>
    <w:rsid w:val="00165753"/>
    <w:rsid w:val="00165A94"/>
    <w:rsid w:val="00166DDF"/>
    <w:rsid w:val="00166F66"/>
    <w:rsid w:val="0016780E"/>
    <w:rsid w:val="00167C46"/>
    <w:rsid w:val="00170731"/>
    <w:rsid w:val="00170C27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0A60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6EE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C8B"/>
    <w:rsid w:val="00464E1B"/>
    <w:rsid w:val="00465437"/>
    <w:rsid w:val="004655D7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A51"/>
    <w:rsid w:val="004848F6"/>
    <w:rsid w:val="00484A82"/>
    <w:rsid w:val="00485740"/>
    <w:rsid w:val="00485910"/>
    <w:rsid w:val="004860C0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19F3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5EA3"/>
    <w:rsid w:val="006964BE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D40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755"/>
    <w:rsid w:val="009E7DDD"/>
    <w:rsid w:val="009F0140"/>
    <w:rsid w:val="009F0A0A"/>
    <w:rsid w:val="009F11F2"/>
    <w:rsid w:val="009F1F4A"/>
    <w:rsid w:val="009F2252"/>
    <w:rsid w:val="009F2638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90E"/>
    <w:rsid w:val="00AE2E57"/>
    <w:rsid w:val="00AE2EA8"/>
    <w:rsid w:val="00AE3670"/>
    <w:rsid w:val="00AE3AA1"/>
    <w:rsid w:val="00AE3F63"/>
    <w:rsid w:val="00AE458E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2CCB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C51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873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E7"/>
    <w:rsid w:val="00E562FB"/>
    <w:rsid w:val="00E5740F"/>
    <w:rsid w:val="00E575C9"/>
    <w:rsid w:val="00E6002F"/>
    <w:rsid w:val="00E615E1"/>
    <w:rsid w:val="00E61F63"/>
    <w:rsid w:val="00E625F1"/>
    <w:rsid w:val="00E62A47"/>
    <w:rsid w:val="00E62E60"/>
    <w:rsid w:val="00E62E9C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075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080E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30D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1E5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CC1EF-3FA6-44E4-A6E3-66CECFFC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25057</TotalTime>
  <Pages>35</Pages>
  <Words>14080</Words>
  <Characters>80261</Characters>
  <Application>Microsoft Office Word</Application>
  <DocSecurity>0</DocSecurity>
  <Lines>668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3916</cp:revision>
  <dcterms:created xsi:type="dcterms:W3CDTF">2021-04-05T19:35:00Z</dcterms:created>
  <dcterms:modified xsi:type="dcterms:W3CDTF">2022-09-07T20:53:00Z</dcterms:modified>
</cp:coreProperties>
</file>