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A1CE8" w14:textId="4995A717" w:rsidR="00F96805" w:rsidRPr="00134C8A" w:rsidRDefault="00F96805" w:rsidP="003A2588">
      <w:pPr>
        <w:ind w:firstLine="708"/>
        <w:jc w:val="center"/>
        <w:rPr>
          <w:rFonts w:ascii="Consolas" w:hAnsi="Consolas"/>
        </w:rPr>
      </w:pPr>
      <w:r>
        <w:rPr>
          <w:rFonts w:ascii="Consolas" w:hAnsi="Consolas"/>
          <w:sz w:val="36"/>
          <w:szCs w:val="36"/>
        </w:rPr>
        <w:t xml:space="preserve">Kick-Start </w:t>
      </w:r>
      <w:r w:rsidR="00816268">
        <w:rPr>
          <w:rFonts w:ascii="Consolas" w:hAnsi="Consolas"/>
          <w:sz w:val="36"/>
          <w:szCs w:val="36"/>
        </w:rPr>
        <w:t>Ü</w:t>
      </w:r>
      <w:r>
        <w:rPr>
          <w:rFonts w:ascii="Consolas" w:hAnsi="Consolas"/>
          <w:sz w:val="36"/>
          <w:szCs w:val="36"/>
        </w:rPr>
        <w:t>bung</w:t>
      </w:r>
      <w:r w:rsidRPr="00134C8A">
        <w:rPr>
          <w:rFonts w:ascii="Consolas" w:hAnsi="Consolas"/>
          <w:sz w:val="36"/>
          <w:szCs w:val="36"/>
        </w:rPr>
        <w:t xml:space="preserve"> </w:t>
      </w:r>
      <w:r>
        <w:rPr>
          <w:rFonts w:ascii="Consolas" w:hAnsi="Consolas"/>
          <w:sz w:val="36"/>
          <w:szCs w:val="36"/>
        </w:rPr>
        <w:t xml:space="preserve">R Tutorium </w:t>
      </w:r>
      <w:proofErr w:type="spellStart"/>
      <w:r>
        <w:rPr>
          <w:rFonts w:ascii="Consolas" w:hAnsi="Consolas"/>
          <w:sz w:val="36"/>
          <w:szCs w:val="36"/>
        </w:rPr>
        <w:t>CIPOM@Charité</w:t>
      </w:r>
      <w:proofErr w:type="spellEnd"/>
    </w:p>
    <w:p w14:paraId="2CC3DE0D" w14:textId="77777777" w:rsidR="00F96805" w:rsidRDefault="00F96805" w:rsidP="00F96805"/>
    <w:p w14:paraId="712A7688" w14:textId="467354DA" w:rsidR="00F96805" w:rsidRDefault="00F96805" w:rsidP="00F96805">
      <w:r w:rsidRPr="00B3787E">
        <w:rPr>
          <w:b/>
          <w:bCs/>
        </w:rPr>
        <w:t>KONTEXT:</w:t>
      </w:r>
      <w:r>
        <w:t xml:space="preserve"> Um euch eine Anregung zu geben, </w:t>
      </w:r>
      <w:r w:rsidR="00995C14">
        <w:t xml:space="preserve">nach heute </w:t>
      </w:r>
      <w:r>
        <w:t xml:space="preserve">selber </w:t>
      </w:r>
      <w:r w:rsidR="00995C14">
        <w:t>etwas C</w:t>
      </w:r>
      <w:r>
        <w:t>ode zu schreiben, hier ein paar super simple Aufgaben für nach dem ersten Termin.</w:t>
      </w:r>
      <w:r w:rsidR="00995C14">
        <w:t xml:space="preserve"> Die eigentliche Übungsaufgabe könnt ihr euch auch gerne schon anschauen, wir haben jedoch genügend Zeit für die Lösung der Aufgabe am dritten Termin. </w:t>
      </w:r>
      <w:r>
        <w:t xml:space="preserve"> </w:t>
      </w:r>
    </w:p>
    <w:p w14:paraId="05122922" w14:textId="77777777" w:rsidR="00F96805" w:rsidRDefault="00F96805" w:rsidP="00F96805"/>
    <w:p w14:paraId="24C0BC38" w14:textId="77777777" w:rsidR="00F96805" w:rsidRDefault="00F96805" w:rsidP="00F96805">
      <w:r>
        <w:t xml:space="preserve">Lese jeden Punkt einmal komplett, bevor du mit der Lösung beginnst. </w:t>
      </w:r>
    </w:p>
    <w:p w14:paraId="11017308" w14:textId="3D4CCB6C" w:rsidR="00F96805" w:rsidRDefault="00F96805" w:rsidP="00F96805">
      <w:pPr>
        <w:pStyle w:val="Listenabsatz"/>
        <w:numPr>
          <w:ilvl w:val="0"/>
          <w:numId w:val="4"/>
        </w:numPr>
      </w:pPr>
      <w:r>
        <w:t>Du sollst einen kleinen synthetischen Datensatz erstellen. Überführe die untere Tabelle in R bzw. stelle die untere Tabelle in R dar.</w:t>
      </w:r>
      <w:r w:rsidR="00E54BB4">
        <w:t xml:space="preserve"> Nutze hierfür </w:t>
      </w:r>
      <w:r w:rsidR="00E54BB4" w:rsidRPr="00E54BB4">
        <w:rPr>
          <w:rFonts w:ascii="Consolas" w:hAnsi="Consolas"/>
        </w:rPr>
        <w:t>c()</w:t>
      </w:r>
      <w:r w:rsidR="00E54BB4">
        <w:t xml:space="preserve"> und </w:t>
      </w:r>
      <w:proofErr w:type="spellStart"/>
      <w:r w:rsidR="00E54BB4" w:rsidRPr="00E54BB4">
        <w:rPr>
          <w:rFonts w:ascii="Consolas" w:hAnsi="Consolas"/>
        </w:rPr>
        <w:t>cbind</w:t>
      </w:r>
      <w:proofErr w:type="spellEnd"/>
      <w:r w:rsidR="00E54BB4" w:rsidRPr="00E54BB4">
        <w:rPr>
          <w:rFonts w:ascii="Consolas" w:hAnsi="Consolas"/>
        </w:rPr>
        <w:t>()</w:t>
      </w:r>
      <w:r w:rsidR="00435047">
        <w:rPr>
          <w:rFonts w:ascii="Consolas" w:hAnsi="Consolas"/>
        </w:rPr>
        <w:t xml:space="preserve"> und </w:t>
      </w:r>
      <w:proofErr w:type="spellStart"/>
      <w:r w:rsidR="00435047">
        <w:rPr>
          <w:rFonts w:ascii="Consolas" w:hAnsi="Consolas"/>
        </w:rPr>
        <w:t>as</w:t>
      </w:r>
      <w:r w:rsidR="0030639E">
        <w:rPr>
          <w:rFonts w:ascii="Consolas" w:hAnsi="Consolas"/>
        </w:rPr>
        <w:t>.</w:t>
      </w:r>
      <w:r w:rsidR="00435047">
        <w:rPr>
          <w:rFonts w:ascii="Consolas" w:hAnsi="Consolas"/>
        </w:rPr>
        <w:t>data.frame</w:t>
      </w:r>
      <w:proofErr w:type="spellEnd"/>
      <w:r w:rsidR="00435047">
        <w:rPr>
          <w:rFonts w:ascii="Consolas" w:hAnsi="Consolas"/>
        </w:rPr>
        <w:t>()</w:t>
      </w:r>
      <w:r w:rsidR="00E54BB4">
        <w:t xml:space="preserve">. </w:t>
      </w:r>
      <w:r w:rsidR="00582506">
        <w:t xml:space="preserve">Erinnere dich, dass du mit der </w:t>
      </w:r>
      <w:proofErr w:type="spellStart"/>
      <w:r w:rsidR="00582506">
        <w:t>combine</w:t>
      </w:r>
      <w:proofErr w:type="spellEnd"/>
      <w:r w:rsidR="00582506">
        <w:t xml:space="preserve"> Funktion </w:t>
      </w:r>
      <w:r w:rsidR="00582506" w:rsidRPr="00582506">
        <w:rPr>
          <w:rFonts w:ascii="Consolas" w:hAnsi="Consolas"/>
        </w:rPr>
        <w:t>c()</w:t>
      </w:r>
      <w:r w:rsidR="00582506">
        <w:t xml:space="preserve"> eine Liste von Werten erstellen kannst, einen Vektor. Diesen Vektor kann man dann zusammen mit anderen der Spalte nach „zusammenkleben“ mit der </w:t>
      </w:r>
      <w:proofErr w:type="spellStart"/>
      <w:r w:rsidR="00582506" w:rsidRPr="00582506">
        <w:rPr>
          <w:rFonts w:ascii="Consolas" w:hAnsi="Consolas"/>
        </w:rPr>
        <w:t>cbind</w:t>
      </w:r>
      <w:proofErr w:type="spellEnd"/>
      <w:r w:rsidR="00582506" w:rsidRPr="00582506">
        <w:rPr>
          <w:rFonts w:ascii="Consolas" w:hAnsi="Consolas"/>
        </w:rPr>
        <w:t>()</w:t>
      </w:r>
      <w:r w:rsidR="00582506">
        <w:t xml:space="preserve">, d.h. der </w:t>
      </w:r>
      <w:proofErr w:type="spellStart"/>
      <w:r w:rsidR="00582506">
        <w:t>column</w:t>
      </w:r>
      <w:proofErr w:type="spellEnd"/>
      <w:r w:rsidR="00582506">
        <w:t xml:space="preserve"> bind Funktion. Mit der </w:t>
      </w:r>
      <w:proofErr w:type="spellStart"/>
      <w:r w:rsidR="00582506" w:rsidRPr="00582506">
        <w:rPr>
          <w:rFonts w:ascii="Consolas" w:hAnsi="Consolas"/>
        </w:rPr>
        <w:t>as.data.frame</w:t>
      </w:r>
      <w:proofErr w:type="spellEnd"/>
      <w:r w:rsidR="00582506" w:rsidRPr="00582506">
        <w:rPr>
          <w:rFonts w:ascii="Consolas" w:hAnsi="Consolas"/>
        </w:rPr>
        <w:t>()</w:t>
      </w:r>
      <w:r w:rsidR="00582506">
        <w:t xml:space="preserve"> Funktion könntest du die Tabelle dann in ein Format umwandeln, in der Spaltenweise unterschiedliche Klassen vorhanden sein können… </w:t>
      </w:r>
      <w:r w:rsidR="00E54BB4">
        <w:t xml:space="preserve">Siehe dir hierfür ggf. den Code aus dem folgenden Kapitel an </w:t>
      </w:r>
      <w:hyperlink r:id="rId5" w:anchor="classes-of-objects-vectors-matrices-arrays-lists-and-more" w:history="1">
        <w:r w:rsidR="003D4CDB">
          <w:rPr>
            <w:rStyle w:val="Hyperlink"/>
          </w:rPr>
          <w:t>https://journal.medicine.berlinexchange.de/pub/4wdsmd0f/#classes-of-objects-vectors-matrices-arrays-lists-and-more</w:t>
        </w:r>
      </w:hyperlink>
      <w:r w:rsidR="00E54BB4">
        <w:t xml:space="preserve"> </w:t>
      </w:r>
    </w:p>
    <w:tbl>
      <w:tblPr>
        <w:tblStyle w:val="Tabellenraster"/>
        <w:tblW w:w="0" w:type="auto"/>
        <w:tblInd w:w="1080" w:type="dxa"/>
        <w:tblLook w:val="04A0" w:firstRow="1" w:lastRow="0" w:firstColumn="1" w:lastColumn="0" w:noHBand="0" w:noVBand="1"/>
      </w:tblPr>
      <w:tblGrid>
        <w:gridCol w:w="1375"/>
        <w:gridCol w:w="1375"/>
        <w:gridCol w:w="1375"/>
      </w:tblGrid>
      <w:tr w:rsidR="00F96805" w14:paraId="7B5871AE" w14:textId="77777777" w:rsidTr="00F96805">
        <w:trPr>
          <w:trHeight w:val="386"/>
        </w:trPr>
        <w:tc>
          <w:tcPr>
            <w:tcW w:w="1375" w:type="dxa"/>
          </w:tcPr>
          <w:p w14:paraId="42DF2172" w14:textId="51AA8090" w:rsidR="00F96805" w:rsidRDefault="00F96805" w:rsidP="00F96805">
            <w:pPr>
              <w:pStyle w:val="Listenabsatz"/>
              <w:ind w:left="0"/>
            </w:pPr>
            <w:r>
              <w:t>1</w:t>
            </w:r>
          </w:p>
        </w:tc>
        <w:tc>
          <w:tcPr>
            <w:tcW w:w="1375" w:type="dxa"/>
          </w:tcPr>
          <w:p w14:paraId="0512DE05" w14:textId="64CB3E0B" w:rsidR="00F96805" w:rsidRDefault="00F96805" w:rsidP="00F96805">
            <w:pPr>
              <w:pStyle w:val="Listenabsatz"/>
              <w:ind w:left="0"/>
            </w:pPr>
            <w:r>
              <w:t>Test</w:t>
            </w:r>
          </w:p>
        </w:tc>
        <w:tc>
          <w:tcPr>
            <w:tcW w:w="1375" w:type="dxa"/>
          </w:tcPr>
          <w:p w14:paraId="3FDC23DB" w14:textId="792B742F" w:rsidR="00F96805" w:rsidRDefault="00F96805" w:rsidP="00F96805">
            <w:pPr>
              <w:pStyle w:val="Listenabsatz"/>
              <w:ind w:left="0"/>
            </w:pPr>
            <w:r>
              <w:t>Ey</w:t>
            </w:r>
          </w:p>
        </w:tc>
      </w:tr>
      <w:tr w:rsidR="00F96805" w14:paraId="178C2108" w14:textId="77777777" w:rsidTr="00F96805">
        <w:trPr>
          <w:trHeight w:val="395"/>
        </w:trPr>
        <w:tc>
          <w:tcPr>
            <w:tcW w:w="1375" w:type="dxa"/>
          </w:tcPr>
          <w:p w14:paraId="0B0E1A59" w14:textId="2E5547BA" w:rsidR="00F96805" w:rsidRDefault="00F96805" w:rsidP="00F96805">
            <w:pPr>
              <w:pStyle w:val="Listenabsatz"/>
              <w:ind w:left="0"/>
            </w:pPr>
            <w:r>
              <w:t>2</w:t>
            </w:r>
          </w:p>
        </w:tc>
        <w:tc>
          <w:tcPr>
            <w:tcW w:w="1375" w:type="dxa"/>
          </w:tcPr>
          <w:p w14:paraId="37157ECE" w14:textId="62C8E757" w:rsidR="00F96805" w:rsidRDefault="00F96805" w:rsidP="00F96805">
            <w:pPr>
              <w:pStyle w:val="Listenabsatz"/>
              <w:ind w:left="0"/>
            </w:pPr>
            <w:r>
              <w:t>Test2</w:t>
            </w:r>
          </w:p>
        </w:tc>
        <w:tc>
          <w:tcPr>
            <w:tcW w:w="1375" w:type="dxa"/>
          </w:tcPr>
          <w:p w14:paraId="4EAE80B3" w14:textId="7507962D" w:rsidR="00F96805" w:rsidRDefault="00F96805" w:rsidP="00F96805">
            <w:pPr>
              <w:pStyle w:val="Listenabsatz"/>
              <w:ind w:left="0"/>
            </w:pPr>
            <w:r>
              <w:t>Bee</w:t>
            </w:r>
          </w:p>
        </w:tc>
      </w:tr>
      <w:tr w:rsidR="00F96805" w14:paraId="03503583" w14:textId="77777777" w:rsidTr="00F96805">
        <w:trPr>
          <w:trHeight w:val="386"/>
        </w:trPr>
        <w:tc>
          <w:tcPr>
            <w:tcW w:w="1375" w:type="dxa"/>
          </w:tcPr>
          <w:p w14:paraId="75DBE6C0" w14:textId="53F3736E" w:rsidR="00F96805" w:rsidRDefault="00F96805" w:rsidP="00F96805">
            <w:pPr>
              <w:pStyle w:val="Listenabsatz"/>
              <w:ind w:left="0"/>
            </w:pPr>
            <w:r>
              <w:t>3</w:t>
            </w:r>
          </w:p>
        </w:tc>
        <w:tc>
          <w:tcPr>
            <w:tcW w:w="1375" w:type="dxa"/>
          </w:tcPr>
          <w:p w14:paraId="10305275" w14:textId="14B3C5C9" w:rsidR="00F96805" w:rsidRDefault="00F96805" w:rsidP="00F96805">
            <w:pPr>
              <w:pStyle w:val="Listenabsatz"/>
              <w:ind w:left="0"/>
            </w:pPr>
            <w:r>
              <w:t>Test3</w:t>
            </w:r>
          </w:p>
        </w:tc>
        <w:tc>
          <w:tcPr>
            <w:tcW w:w="1375" w:type="dxa"/>
          </w:tcPr>
          <w:p w14:paraId="28D80BFA" w14:textId="58D4936D" w:rsidR="00F96805" w:rsidRDefault="00F96805" w:rsidP="00F96805">
            <w:pPr>
              <w:pStyle w:val="Listenabsatz"/>
              <w:ind w:left="0"/>
            </w:pPr>
            <w:r>
              <w:t>See</w:t>
            </w:r>
          </w:p>
        </w:tc>
      </w:tr>
    </w:tbl>
    <w:p w14:paraId="1F6934F5" w14:textId="079DB2B4" w:rsidR="00582506" w:rsidRDefault="00582506" w:rsidP="00582506"/>
    <w:p w14:paraId="74A503DA" w14:textId="0970B07D" w:rsidR="00F96805" w:rsidRDefault="00F96805" w:rsidP="00F96805">
      <w:pPr>
        <w:pStyle w:val="Listenabsatz"/>
        <w:numPr>
          <w:ilvl w:val="0"/>
          <w:numId w:val="4"/>
        </w:numPr>
      </w:pPr>
      <w:r>
        <w:t>Ändere das Feld in der ersten Zeile, zweite Spalte in Test1 (bisher steht dort nur Test</w:t>
      </w:r>
      <w:r w:rsidR="00E54BB4">
        <w:t>, Infos hierzu ebenfalls in Kapitel 5 bz</w:t>
      </w:r>
      <w:r w:rsidR="001209A4">
        <w:t>gl</w:t>
      </w:r>
      <w:r w:rsidR="00E54BB4">
        <w:t xml:space="preserve">. der </w:t>
      </w:r>
      <w:r w:rsidR="00E54BB4" w:rsidRPr="0016308E">
        <w:rPr>
          <w:rFonts w:ascii="Consolas" w:hAnsi="Consolas"/>
        </w:rPr>
        <w:t>c()</w:t>
      </w:r>
      <w:r w:rsidR="00E54BB4">
        <w:t xml:space="preserve"> Funktion und Indices</w:t>
      </w:r>
      <w:r>
        <w:t>).</w:t>
      </w:r>
    </w:p>
    <w:p w14:paraId="06CC96F5" w14:textId="62D64293" w:rsidR="00F96805" w:rsidRDefault="00472E9C" w:rsidP="000744A7">
      <w:pPr>
        <w:pStyle w:val="Listenabsatz"/>
        <w:numPr>
          <w:ilvl w:val="0"/>
          <w:numId w:val="4"/>
        </w:numPr>
      </w:pPr>
      <w:r>
        <w:t xml:space="preserve">Lösche die erste Spalte. </w:t>
      </w:r>
      <w:r w:rsidRPr="000744A7">
        <w:t xml:space="preserve">Siehe dir dafür im R Basic Artikel folgendes Kapitel an: </w:t>
      </w:r>
      <w:hyperlink r:id="rId6" w:anchor="example-viii-rearranging-and-deleting-columns" w:history="1">
        <w:r w:rsidRPr="000744A7">
          <w:rPr>
            <w:rStyle w:val="Hyperlink"/>
          </w:rPr>
          <w:t xml:space="preserve">8.8 EXAMPLE VIII: </w:t>
        </w:r>
        <w:proofErr w:type="spellStart"/>
        <w:r w:rsidRPr="000744A7">
          <w:rPr>
            <w:rStyle w:val="Hyperlink"/>
          </w:rPr>
          <w:t>Rear</w:t>
        </w:r>
        <w:r w:rsidRPr="000744A7">
          <w:rPr>
            <w:rStyle w:val="Hyperlink"/>
          </w:rPr>
          <w:t>r</w:t>
        </w:r>
        <w:r w:rsidRPr="000744A7">
          <w:rPr>
            <w:rStyle w:val="Hyperlink"/>
          </w:rPr>
          <w:t>angi</w:t>
        </w:r>
        <w:r w:rsidRPr="000744A7">
          <w:rPr>
            <w:rStyle w:val="Hyperlink"/>
          </w:rPr>
          <w:t>n</w:t>
        </w:r>
        <w:r w:rsidRPr="000744A7">
          <w:rPr>
            <w:rStyle w:val="Hyperlink"/>
          </w:rPr>
          <w:t>g</w:t>
        </w:r>
        <w:proofErr w:type="spellEnd"/>
        <w:r w:rsidRPr="000744A7">
          <w:rPr>
            <w:rStyle w:val="Hyperlink"/>
          </w:rPr>
          <w:t xml:space="preserve"> and </w:t>
        </w:r>
        <w:proofErr w:type="spellStart"/>
        <w:r w:rsidRPr="000744A7">
          <w:rPr>
            <w:rStyle w:val="Hyperlink"/>
          </w:rPr>
          <w:t>deleting</w:t>
        </w:r>
        <w:proofErr w:type="spellEnd"/>
        <w:r w:rsidRPr="000744A7">
          <w:rPr>
            <w:rStyle w:val="Hyperlink"/>
          </w:rPr>
          <w:t xml:space="preserve"> </w:t>
        </w:r>
        <w:proofErr w:type="spellStart"/>
        <w:r w:rsidRPr="000744A7">
          <w:rPr>
            <w:rStyle w:val="Hyperlink"/>
          </w:rPr>
          <w:t>columns</w:t>
        </w:r>
        <w:proofErr w:type="spellEnd"/>
        <w:r w:rsidRPr="000744A7">
          <w:rPr>
            <w:rStyle w:val="Hyperlink"/>
          </w:rPr>
          <w:t>.</w:t>
        </w:r>
      </w:hyperlink>
    </w:p>
    <w:p w14:paraId="4E4DE7AC" w14:textId="717318C4" w:rsidR="00A948C7" w:rsidRDefault="00A948C7" w:rsidP="009F7BE7">
      <w:pPr>
        <w:pStyle w:val="Listenabsatz"/>
        <w:numPr>
          <w:ilvl w:val="0"/>
          <w:numId w:val="4"/>
        </w:numPr>
      </w:pPr>
      <w:r>
        <w:t xml:space="preserve">Erstelle ein </w:t>
      </w:r>
      <w:proofErr w:type="spellStart"/>
      <w:r>
        <w:t>object</w:t>
      </w:r>
      <w:proofErr w:type="spellEnd"/>
      <w:r>
        <w:t xml:space="preserve"> mit dem Namen „</w:t>
      </w:r>
      <w:proofErr w:type="spellStart"/>
      <w:r>
        <w:t>test_code</w:t>
      </w:r>
      <w:proofErr w:type="spellEnd"/>
      <w:r>
        <w:t>“, dessen Inhalt die zweite Spalte der Matrix aus a) darstellt</w:t>
      </w:r>
      <w:r w:rsidR="002D79AF">
        <w:t xml:space="preserve"> (extrahiere die Spalte, oder erstelle einen neuen Vektor mit dem entsprechenden  Spalteninhalt – </w:t>
      </w:r>
      <w:proofErr w:type="spellStart"/>
      <w:r w:rsidR="002D79AF">
        <w:t>character</w:t>
      </w:r>
      <w:proofErr w:type="spellEnd"/>
      <w:r w:rsidR="002D79AF">
        <w:t xml:space="preserve"> </w:t>
      </w:r>
      <w:proofErr w:type="spellStart"/>
      <w:r w:rsidR="002D79AF">
        <w:t>strings</w:t>
      </w:r>
      <w:proofErr w:type="spellEnd"/>
      <w:r w:rsidR="002D79AF">
        <w:t xml:space="preserve">; CAVE: Character </w:t>
      </w:r>
      <w:proofErr w:type="spellStart"/>
      <w:r w:rsidR="002D79AF">
        <w:t>strings</w:t>
      </w:r>
      <w:proofErr w:type="spellEnd"/>
      <w:r w:rsidR="002D79AF">
        <w:t xml:space="preserve"> immer in “Anführungszeichen“ fassen)</w:t>
      </w:r>
      <w:r>
        <w:t>. Passe den unteren Code aus Kapitel 8.10 so an, dass er die Einträge Test, Test2 und Test3 in Something1, Something2 und Something3 dekodiert werden (siehe nächste Seite für Code)</w:t>
      </w:r>
      <w:r w:rsidR="00AF5972">
        <w:t xml:space="preserve">. Die Übung dient dem Umgang mit Code aus dem Internet. Möchte man solche in das eigene </w:t>
      </w:r>
      <w:proofErr w:type="spellStart"/>
      <w:r w:rsidR="00AF5972">
        <w:t>Script</w:t>
      </w:r>
      <w:proofErr w:type="spellEnd"/>
      <w:r w:rsidR="00AF5972">
        <w:t xml:space="preserve"> integrieren geht es zuvorderst</w:t>
      </w:r>
      <w:r w:rsidR="002D79AF">
        <w:t xml:space="preserve"> darum</w:t>
      </w:r>
      <w:r w:rsidR="00AF5972">
        <w:t>, selbst man den Code noch nicht verstanden hat, die Variablen</w:t>
      </w:r>
      <w:r w:rsidR="002D79AF">
        <w:t>n</w:t>
      </w:r>
      <w:r w:rsidR="00AF5972">
        <w:t xml:space="preserve">amen </w:t>
      </w:r>
      <w:r w:rsidR="002D79AF">
        <w:t xml:space="preserve">bzw. Namen für die </w:t>
      </w:r>
      <w:proofErr w:type="spellStart"/>
      <w:r w:rsidR="002D79AF">
        <w:t>Objecte</w:t>
      </w:r>
      <w:proofErr w:type="spellEnd"/>
      <w:r w:rsidR="002D79AF">
        <w:t xml:space="preserve"> im </w:t>
      </w:r>
      <w:proofErr w:type="spellStart"/>
      <w:r w:rsidR="002D79AF">
        <w:t>Script</w:t>
      </w:r>
      <w:proofErr w:type="spellEnd"/>
      <w:r w:rsidR="002D79AF">
        <w:t xml:space="preserve"> für den eigenen Code </w:t>
      </w:r>
      <w:r w:rsidR="00AF5972">
        <w:lastRenderedPageBreak/>
        <w:t xml:space="preserve">anzupassen. Mehr muss man zur Lösung der Aufgabe nicht </w:t>
      </w:r>
      <w:r w:rsidR="002D79AF">
        <w:t>verstehen..</w:t>
      </w:r>
      <w:r w:rsidR="00AF5972">
        <w:t xml:space="preserve">. </w:t>
      </w:r>
      <w:r w:rsidR="00815D9D">
        <w:t>Es geht darum, wie man Code-Exploration ermöglicht, mit eigenen Bezügen/Daten…</w:t>
      </w:r>
    </w:p>
    <w:p w14:paraId="332D3685" w14:textId="77777777" w:rsidR="009F7BE7" w:rsidRDefault="009F7BE7" w:rsidP="009F7BE7">
      <w:pPr>
        <w:pStyle w:val="Listenabsatz"/>
        <w:ind w:left="1080"/>
      </w:pPr>
    </w:p>
    <w:p w14:paraId="0A2C911F" w14:textId="77777777" w:rsidR="00A948C7" w:rsidRDefault="00A948C7" w:rsidP="00A948C7">
      <w:pPr>
        <w:pStyle w:val="Listenabsatz"/>
        <w:ind w:left="1080"/>
      </w:pPr>
    </w:p>
    <w:p w14:paraId="3861F115" w14:textId="77777777" w:rsidR="00A948C7" w:rsidRPr="00A948C7" w:rsidRDefault="00A948C7" w:rsidP="00A948C7">
      <w:pPr>
        <w:pStyle w:val="Listenabsatz"/>
        <w:ind w:left="1080"/>
        <w:rPr>
          <w:rFonts w:ascii="Consolas" w:hAnsi="Consolas"/>
          <w:lang w:val="nl-NL"/>
        </w:rPr>
      </w:pPr>
      <w:r w:rsidRPr="00A948C7">
        <w:rPr>
          <w:rFonts w:ascii="Consolas" w:hAnsi="Consolas"/>
          <w:lang w:val="nl-NL"/>
        </w:rPr>
        <w:t xml:space="preserve"># </w:t>
      </w:r>
      <w:proofErr w:type="spellStart"/>
      <w:r w:rsidRPr="00A948C7">
        <w:rPr>
          <w:rFonts w:ascii="Consolas" w:hAnsi="Consolas"/>
          <w:lang w:val="nl-NL"/>
        </w:rPr>
        <w:t>Decode</w:t>
      </w:r>
      <w:proofErr w:type="spellEnd"/>
      <w:r w:rsidRPr="00A948C7">
        <w:rPr>
          <w:rFonts w:ascii="Consolas" w:hAnsi="Consolas"/>
          <w:lang w:val="nl-NL"/>
        </w:rPr>
        <w:t xml:space="preserve"> via loop (</w:t>
      </w:r>
      <w:proofErr w:type="spellStart"/>
      <w:r w:rsidRPr="00A948C7">
        <w:rPr>
          <w:rFonts w:ascii="Consolas" w:hAnsi="Consolas"/>
          <w:lang w:val="nl-NL"/>
        </w:rPr>
        <w:t>overwrites</w:t>
      </w:r>
      <w:proofErr w:type="spellEnd"/>
      <w:r w:rsidRPr="00A948C7">
        <w:rPr>
          <w:rFonts w:ascii="Consolas" w:hAnsi="Consolas"/>
          <w:lang w:val="nl-NL"/>
        </w:rPr>
        <w:t xml:space="preserve"> column "code"):</w:t>
      </w:r>
    </w:p>
    <w:p w14:paraId="206A87D3" w14:textId="77777777" w:rsidR="00A948C7" w:rsidRPr="00A948C7" w:rsidRDefault="00A948C7" w:rsidP="00A948C7">
      <w:pPr>
        <w:pStyle w:val="Listenabsatz"/>
        <w:ind w:left="1080"/>
        <w:rPr>
          <w:rFonts w:ascii="Consolas" w:hAnsi="Consolas"/>
          <w:lang w:val="en-US"/>
        </w:rPr>
      </w:pPr>
      <w:r w:rsidRPr="00A948C7">
        <w:rPr>
          <w:rFonts w:ascii="Consolas" w:hAnsi="Consolas"/>
          <w:lang w:val="en-US"/>
        </w:rPr>
        <w:t>for(</w:t>
      </w:r>
      <w:proofErr w:type="spellStart"/>
      <w:r w:rsidRPr="00A948C7">
        <w:rPr>
          <w:rFonts w:ascii="Consolas" w:hAnsi="Consolas"/>
          <w:lang w:val="en-US"/>
        </w:rPr>
        <w:t>i</w:t>
      </w:r>
      <w:proofErr w:type="spellEnd"/>
      <w:r w:rsidRPr="00A948C7">
        <w:rPr>
          <w:rFonts w:ascii="Consolas" w:hAnsi="Consolas"/>
          <w:lang w:val="en-US"/>
        </w:rPr>
        <w:t xml:space="preserve"> in 1:length(</w:t>
      </w:r>
      <w:proofErr w:type="spellStart"/>
      <w:r w:rsidRPr="00A948C7">
        <w:rPr>
          <w:rFonts w:ascii="Consolas" w:hAnsi="Consolas"/>
          <w:lang w:val="en-US"/>
        </w:rPr>
        <w:t>table$code</w:t>
      </w:r>
      <w:proofErr w:type="spellEnd"/>
      <w:r w:rsidRPr="00A948C7">
        <w:rPr>
          <w:rFonts w:ascii="Consolas" w:hAnsi="Consolas"/>
          <w:lang w:val="en-US"/>
        </w:rPr>
        <w:t>)){</w:t>
      </w:r>
    </w:p>
    <w:p w14:paraId="31E97149" w14:textId="77777777" w:rsidR="00A948C7" w:rsidRPr="00A948C7" w:rsidRDefault="00A948C7" w:rsidP="00A948C7">
      <w:pPr>
        <w:pStyle w:val="Listenabsatz"/>
        <w:ind w:left="1080"/>
        <w:rPr>
          <w:rFonts w:ascii="Consolas" w:hAnsi="Consolas"/>
          <w:lang w:val="en-US"/>
        </w:rPr>
      </w:pPr>
      <w:r w:rsidRPr="00A948C7">
        <w:rPr>
          <w:rFonts w:ascii="Consolas" w:hAnsi="Consolas"/>
          <w:lang w:val="en-US"/>
        </w:rPr>
        <w:t xml:space="preserve">    if(</w:t>
      </w:r>
      <w:proofErr w:type="spellStart"/>
      <w:r w:rsidRPr="00A948C7">
        <w:rPr>
          <w:rFonts w:ascii="Consolas" w:hAnsi="Consolas"/>
          <w:lang w:val="en-US"/>
        </w:rPr>
        <w:t>table$code</w:t>
      </w:r>
      <w:proofErr w:type="spellEnd"/>
      <w:r w:rsidRPr="00A948C7">
        <w:rPr>
          <w:rFonts w:ascii="Consolas" w:hAnsi="Consolas"/>
          <w:lang w:val="en-US"/>
        </w:rPr>
        <w:t>[</w:t>
      </w:r>
      <w:proofErr w:type="spellStart"/>
      <w:r w:rsidRPr="00A948C7">
        <w:rPr>
          <w:rFonts w:ascii="Consolas" w:hAnsi="Consolas"/>
          <w:lang w:val="en-US"/>
        </w:rPr>
        <w:t>i</w:t>
      </w:r>
      <w:proofErr w:type="spellEnd"/>
      <w:r w:rsidRPr="00A948C7">
        <w:rPr>
          <w:rFonts w:ascii="Consolas" w:hAnsi="Consolas"/>
          <w:lang w:val="en-US"/>
        </w:rPr>
        <w:t>] == "a"){</w:t>
      </w:r>
    </w:p>
    <w:p w14:paraId="63ABC9DF" w14:textId="77777777" w:rsidR="00A948C7" w:rsidRPr="00A948C7" w:rsidRDefault="00A948C7" w:rsidP="00A948C7">
      <w:pPr>
        <w:pStyle w:val="Listenabsatz"/>
        <w:ind w:left="1080"/>
        <w:rPr>
          <w:rFonts w:ascii="Consolas" w:hAnsi="Consolas"/>
          <w:lang w:val="en-US"/>
        </w:rPr>
      </w:pPr>
      <w:r w:rsidRPr="00A948C7">
        <w:rPr>
          <w:rFonts w:ascii="Consolas" w:hAnsi="Consolas"/>
          <w:lang w:val="en-US"/>
        </w:rPr>
        <w:t xml:space="preserve">      </w:t>
      </w:r>
      <w:proofErr w:type="spellStart"/>
      <w:r w:rsidRPr="00A948C7">
        <w:rPr>
          <w:rFonts w:ascii="Consolas" w:hAnsi="Consolas"/>
          <w:lang w:val="en-US"/>
        </w:rPr>
        <w:t>table$code</w:t>
      </w:r>
      <w:proofErr w:type="spellEnd"/>
      <w:r w:rsidRPr="00A948C7">
        <w:rPr>
          <w:rFonts w:ascii="Consolas" w:hAnsi="Consolas"/>
          <w:lang w:val="en-US"/>
        </w:rPr>
        <w:t>[</w:t>
      </w:r>
      <w:proofErr w:type="spellStart"/>
      <w:r w:rsidRPr="00A948C7">
        <w:rPr>
          <w:rFonts w:ascii="Consolas" w:hAnsi="Consolas"/>
          <w:lang w:val="en-US"/>
        </w:rPr>
        <w:t>i</w:t>
      </w:r>
      <w:proofErr w:type="spellEnd"/>
      <w:r w:rsidRPr="00A948C7">
        <w:rPr>
          <w:rFonts w:ascii="Consolas" w:hAnsi="Consolas"/>
          <w:lang w:val="en-US"/>
        </w:rPr>
        <w:t>] = "Something1"</w:t>
      </w:r>
    </w:p>
    <w:p w14:paraId="506C4D5F" w14:textId="77777777" w:rsidR="00A948C7" w:rsidRPr="00A948C7" w:rsidRDefault="00A948C7" w:rsidP="00A948C7">
      <w:pPr>
        <w:pStyle w:val="Listenabsatz"/>
        <w:ind w:left="1080"/>
        <w:rPr>
          <w:rFonts w:ascii="Consolas" w:hAnsi="Consolas"/>
          <w:lang w:val="en-US"/>
        </w:rPr>
      </w:pPr>
      <w:r w:rsidRPr="00A948C7">
        <w:rPr>
          <w:rFonts w:ascii="Consolas" w:hAnsi="Consolas"/>
          <w:lang w:val="en-US"/>
        </w:rPr>
        <w:t xml:space="preserve">    } # End if "a"</w:t>
      </w:r>
    </w:p>
    <w:p w14:paraId="65E11BC9" w14:textId="77777777" w:rsidR="00A948C7" w:rsidRPr="00A948C7" w:rsidRDefault="00A948C7" w:rsidP="00A948C7">
      <w:pPr>
        <w:pStyle w:val="Listenabsatz"/>
        <w:ind w:left="1080"/>
        <w:rPr>
          <w:rFonts w:ascii="Consolas" w:hAnsi="Consolas"/>
          <w:lang w:val="en-US"/>
        </w:rPr>
      </w:pPr>
      <w:r w:rsidRPr="00A948C7">
        <w:rPr>
          <w:rFonts w:ascii="Consolas" w:hAnsi="Consolas"/>
          <w:lang w:val="en-US"/>
        </w:rPr>
        <w:t xml:space="preserve">    else if(</w:t>
      </w:r>
      <w:proofErr w:type="spellStart"/>
      <w:r w:rsidRPr="00A948C7">
        <w:rPr>
          <w:rFonts w:ascii="Consolas" w:hAnsi="Consolas"/>
          <w:lang w:val="en-US"/>
        </w:rPr>
        <w:t>table$code</w:t>
      </w:r>
      <w:proofErr w:type="spellEnd"/>
      <w:r w:rsidRPr="00A948C7">
        <w:rPr>
          <w:rFonts w:ascii="Consolas" w:hAnsi="Consolas"/>
          <w:lang w:val="en-US"/>
        </w:rPr>
        <w:t>[</w:t>
      </w:r>
      <w:proofErr w:type="spellStart"/>
      <w:r w:rsidRPr="00A948C7">
        <w:rPr>
          <w:rFonts w:ascii="Consolas" w:hAnsi="Consolas"/>
          <w:lang w:val="en-US"/>
        </w:rPr>
        <w:t>i</w:t>
      </w:r>
      <w:proofErr w:type="spellEnd"/>
      <w:r w:rsidRPr="00A948C7">
        <w:rPr>
          <w:rFonts w:ascii="Consolas" w:hAnsi="Consolas"/>
          <w:lang w:val="en-US"/>
        </w:rPr>
        <w:t>] == "b"){</w:t>
      </w:r>
    </w:p>
    <w:p w14:paraId="07F3EBE7" w14:textId="77777777" w:rsidR="00A948C7" w:rsidRPr="00A948C7" w:rsidRDefault="00A948C7" w:rsidP="00A948C7">
      <w:pPr>
        <w:pStyle w:val="Listenabsatz"/>
        <w:ind w:left="1080"/>
        <w:rPr>
          <w:rFonts w:ascii="Consolas" w:hAnsi="Consolas"/>
          <w:lang w:val="en-US"/>
        </w:rPr>
      </w:pPr>
      <w:r w:rsidRPr="00A948C7">
        <w:rPr>
          <w:rFonts w:ascii="Consolas" w:hAnsi="Consolas"/>
          <w:lang w:val="en-US"/>
        </w:rPr>
        <w:t xml:space="preserve">      </w:t>
      </w:r>
      <w:proofErr w:type="spellStart"/>
      <w:r w:rsidRPr="00A948C7">
        <w:rPr>
          <w:rFonts w:ascii="Consolas" w:hAnsi="Consolas"/>
          <w:lang w:val="en-US"/>
        </w:rPr>
        <w:t>table$code</w:t>
      </w:r>
      <w:proofErr w:type="spellEnd"/>
      <w:r w:rsidRPr="00A948C7">
        <w:rPr>
          <w:rFonts w:ascii="Consolas" w:hAnsi="Consolas"/>
          <w:lang w:val="en-US"/>
        </w:rPr>
        <w:t>[</w:t>
      </w:r>
      <w:proofErr w:type="spellStart"/>
      <w:r w:rsidRPr="00A948C7">
        <w:rPr>
          <w:rFonts w:ascii="Consolas" w:hAnsi="Consolas"/>
          <w:lang w:val="en-US"/>
        </w:rPr>
        <w:t>i</w:t>
      </w:r>
      <w:proofErr w:type="spellEnd"/>
      <w:r w:rsidRPr="00A948C7">
        <w:rPr>
          <w:rFonts w:ascii="Consolas" w:hAnsi="Consolas"/>
          <w:lang w:val="en-US"/>
        </w:rPr>
        <w:t>] = "Something2"</w:t>
      </w:r>
    </w:p>
    <w:p w14:paraId="33ADB664" w14:textId="77777777" w:rsidR="00A948C7" w:rsidRPr="00A948C7" w:rsidRDefault="00A948C7" w:rsidP="00A948C7">
      <w:pPr>
        <w:pStyle w:val="Listenabsatz"/>
        <w:ind w:left="1080"/>
        <w:rPr>
          <w:rFonts w:ascii="Consolas" w:hAnsi="Consolas"/>
          <w:lang w:val="en-US"/>
        </w:rPr>
      </w:pPr>
      <w:r w:rsidRPr="00A948C7">
        <w:rPr>
          <w:rFonts w:ascii="Consolas" w:hAnsi="Consolas"/>
          <w:lang w:val="en-US"/>
        </w:rPr>
        <w:t xml:space="preserve">    } # End if "b"</w:t>
      </w:r>
    </w:p>
    <w:p w14:paraId="2A3ADA05" w14:textId="77777777" w:rsidR="00A948C7" w:rsidRPr="00A948C7" w:rsidRDefault="00A948C7" w:rsidP="00A948C7">
      <w:pPr>
        <w:pStyle w:val="Listenabsatz"/>
        <w:ind w:left="1080"/>
        <w:rPr>
          <w:rFonts w:ascii="Consolas" w:hAnsi="Consolas"/>
          <w:lang w:val="en-US"/>
        </w:rPr>
      </w:pPr>
      <w:r w:rsidRPr="00A948C7">
        <w:rPr>
          <w:rFonts w:ascii="Consolas" w:hAnsi="Consolas"/>
          <w:lang w:val="en-US"/>
        </w:rPr>
        <w:t xml:space="preserve">    else if(</w:t>
      </w:r>
      <w:proofErr w:type="spellStart"/>
      <w:r w:rsidRPr="00A948C7">
        <w:rPr>
          <w:rFonts w:ascii="Consolas" w:hAnsi="Consolas"/>
          <w:lang w:val="en-US"/>
        </w:rPr>
        <w:t>table$code</w:t>
      </w:r>
      <w:proofErr w:type="spellEnd"/>
      <w:r w:rsidRPr="00A948C7">
        <w:rPr>
          <w:rFonts w:ascii="Consolas" w:hAnsi="Consolas"/>
          <w:lang w:val="en-US"/>
        </w:rPr>
        <w:t>[</w:t>
      </w:r>
      <w:proofErr w:type="spellStart"/>
      <w:r w:rsidRPr="00A948C7">
        <w:rPr>
          <w:rFonts w:ascii="Consolas" w:hAnsi="Consolas"/>
          <w:lang w:val="en-US"/>
        </w:rPr>
        <w:t>i</w:t>
      </w:r>
      <w:proofErr w:type="spellEnd"/>
      <w:r w:rsidRPr="00A948C7">
        <w:rPr>
          <w:rFonts w:ascii="Consolas" w:hAnsi="Consolas"/>
          <w:lang w:val="en-US"/>
        </w:rPr>
        <w:t>] == "c"){</w:t>
      </w:r>
    </w:p>
    <w:p w14:paraId="2ECAB46E" w14:textId="77777777" w:rsidR="00A948C7" w:rsidRPr="00A948C7" w:rsidRDefault="00A948C7" w:rsidP="00A948C7">
      <w:pPr>
        <w:pStyle w:val="Listenabsatz"/>
        <w:ind w:left="1080"/>
        <w:rPr>
          <w:rFonts w:ascii="Consolas" w:hAnsi="Consolas"/>
          <w:lang w:val="en-US"/>
        </w:rPr>
      </w:pPr>
      <w:r w:rsidRPr="00A948C7">
        <w:rPr>
          <w:rFonts w:ascii="Consolas" w:hAnsi="Consolas"/>
          <w:lang w:val="en-US"/>
        </w:rPr>
        <w:t xml:space="preserve">      </w:t>
      </w:r>
      <w:proofErr w:type="spellStart"/>
      <w:r w:rsidRPr="00A948C7">
        <w:rPr>
          <w:rFonts w:ascii="Consolas" w:hAnsi="Consolas"/>
          <w:lang w:val="en-US"/>
        </w:rPr>
        <w:t>table$code</w:t>
      </w:r>
      <w:proofErr w:type="spellEnd"/>
      <w:r w:rsidRPr="00A948C7">
        <w:rPr>
          <w:rFonts w:ascii="Consolas" w:hAnsi="Consolas"/>
          <w:lang w:val="en-US"/>
        </w:rPr>
        <w:t>[</w:t>
      </w:r>
      <w:proofErr w:type="spellStart"/>
      <w:r w:rsidRPr="00A948C7">
        <w:rPr>
          <w:rFonts w:ascii="Consolas" w:hAnsi="Consolas"/>
          <w:lang w:val="en-US"/>
        </w:rPr>
        <w:t>i</w:t>
      </w:r>
      <w:proofErr w:type="spellEnd"/>
      <w:r w:rsidRPr="00A948C7">
        <w:rPr>
          <w:rFonts w:ascii="Consolas" w:hAnsi="Consolas"/>
          <w:lang w:val="en-US"/>
        </w:rPr>
        <w:t>] = "Something3"</w:t>
      </w:r>
    </w:p>
    <w:p w14:paraId="3178A5CC" w14:textId="77777777" w:rsidR="00A948C7" w:rsidRPr="00A948C7" w:rsidRDefault="00A948C7" w:rsidP="00A948C7">
      <w:pPr>
        <w:pStyle w:val="Listenabsatz"/>
        <w:ind w:left="1080"/>
        <w:rPr>
          <w:rFonts w:ascii="Consolas" w:hAnsi="Consolas"/>
          <w:lang w:val="en-US"/>
        </w:rPr>
      </w:pPr>
      <w:r w:rsidRPr="00A948C7">
        <w:rPr>
          <w:rFonts w:ascii="Consolas" w:hAnsi="Consolas"/>
          <w:lang w:val="en-US"/>
        </w:rPr>
        <w:t xml:space="preserve">    } # End if "c"</w:t>
      </w:r>
    </w:p>
    <w:p w14:paraId="00CC5AAF" w14:textId="7C7D41AC" w:rsidR="00A948C7" w:rsidRPr="00A948C7" w:rsidRDefault="00A948C7" w:rsidP="00A948C7">
      <w:pPr>
        <w:pStyle w:val="Listenabsatz"/>
        <w:ind w:left="1080"/>
        <w:rPr>
          <w:rFonts w:ascii="Consolas" w:hAnsi="Consolas"/>
        </w:rPr>
      </w:pPr>
      <w:r w:rsidRPr="00A948C7">
        <w:rPr>
          <w:rFonts w:ascii="Consolas" w:hAnsi="Consolas"/>
        </w:rPr>
        <w:t xml:space="preserve">} # End </w:t>
      </w:r>
      <w:proofErr w:type="spellStart"/>
      <w:r w:rsidRPr="00A948C7">
        <w:rPr>
          <w:rFonts w:ascii="Consolas" w:hAnsi="Consolas"/>
        </w:rPr>
        <w:t>for</w:t>
      </w:r>
      <w:proofErr w:type="spellEnd"/>
      <w:r w:rsidRPr="00A948C7">
        <w:rPr>
          <w:rFonts w:ascii="Consolas" w:hAnsi="Consolas"/>
        </w:rPr>
        <w:t xml:space="preserve"> i</w:t>
      </w:r>
    </w:p>
    <w:p w14:paraId="086E6E29" w14:textId="77777777" w:rsidR="00B11E50" w:rsidRDefault="00B11E50" w:rsidP="001209A4">
      <w:pPr>
        <w:rPr>
          <w:rFonts w:ascii="Consolas" w:hAnsi="Consolas"/>
          <w:b/>
          <w:bCs/>
          <w:sz w:val="32"/>
          <w:szCs w:val="32"/>
        </w:rPr>
      </w:pPr>
    </w:p>
    <w:p w14:paraId="748948B5" w14:textId="77777777" w:rsidR="00B11E50" w:rsidRPr="000744A7" w:rsidRDefault="00B11E50" w:rsidP="001209A4">
      <w:pPr>
        <w:rPr>
          <w:rFonts w:ascii="Consolas" w:hAnsi="Consolas"/>
          <w:b/>
          <w:bCs/>
          <w:sz w:val="32"/>
          <w:szCs w:val="32"/>
        </w:rPr>
      </w:pPr>
    </w:p>
    <w:p w14:paraId="5E9C0AFD" w14:textId="1C46F9B1" w:rsidR="00F96805" w:rsidRDefault="00F96805" w:rsidP="00F96805">
      <w:pPr>
        <w:ind w:left="708"/>
        <w:jc w:val="center"/>
        <w:rPr>
          <w:rFonts w:ascii="Consolas" w:hAnsi="Consolas"/>
          <w:b/>
          <w:bCs/>
          <w:sz w:val="32"/>
          <w:szCs w:val="32"/>
        </w:rPr>
      </w:pPr>
      <w:r w:rsidRPr="00DC5C34">
        <w:rPr>
          <w:rFonts w:ascii="Consolas" w:hAnsi="Consolas"/>
          <w:b/>
          <w:bCs/>
          <w:sz w:val="32"/>
          <w:szCs w:val="32"/>
        </w:rPr>
        <w:t>Typische Fehler/Probleme beim Lösen der Aufgabe</w:t>
      </w:r>
      <w:r>
        <w:rPr>
          <w:rFonts w:ascii="Consolas" w:hAnsi="Consolas"/>
          <w:b/>
          <w:bCs/>
          <w:sz w:val="32"/>
          <w:szCs w:val="32"/>
        </w:rPr>
        <w:t xml:space="preserve"> und im Umgang mit R generell</w:t>
      </w:r>
    </w:p>
    <w:p w14:paraId="235E6CCB" w14:textId="77777777" w:rsidR="00F96805" w:rsidRPr="004B31B4" w:rsidRDefault="00F96805" w:rsidP="00F96805">
      <w:pPr>
        <w:ind w:left="708"/>
        <w:rPr>
          <w:rFonts w:ascii="Consolas" w:hAnsi="Consolas"/>
          <w:b/>
          <w:bCs/>
          <w:sz w:val="28"/>
          <w:szCs w:val="28"/>
        </w:rPr>
      </w:pPr>
    </w:p>
    <w:p w14:paraId="78807C43" w14:textId="77777777" w:rsidR="00F96805" w:rsidRDefault="00F96805" w:rsidP="00F96805">
      <w:r w:rsidRPr="00751292">
        <w:rPr>
          <w:b/>
          <w:bCs/>
        </w:rPr>
        <w:t xml:space="preserve">General </w:t>
      </w:r>
      <w:proofErr w:type="spellStart"/>
      <w:r w:rsidRPr="00751292">
        <w:rPr>
          <w:b/>
          <w:bCs/>
        </w:rPr>
        <w:t>Advice</w:t>
      </w:r>
      <w:proofErr w:type="spellEnd"/>
      <w:r w:rsidRPr="00751292">
        <w:rPr>
          <w:b/>
          <w:bCs/>
        </w:rPr>
        <w:t>:</w:t>
      </w:r>
      <w:r>
        <w:t xml:space="preserve"> Versuche dich bei der Code Eingabe und beim Ausführen von Code gut zu konzentrieren, um generell Leichtsinnsfehler wie Typos etc. zu vermeiden. Sollte du verzweifelt sein, versuche dich zuvorderst daran zu erinnern, dass es eigentlich nur um (meist 2D) Tabellen geht, bei denen man irgendwas ansteuern will (Spalten, bestimmte Positionen in Spalten, ggf. unter bestimmten Kriterien usw.). Generell braucht man keine magischen Funktionen und auch keine tausend </w:t>
      </w:r>
      <w:proofErr w:type="spellStart"/>
      <w:r>
        <w:t>packages</w:t>
      </w:r>
      <w:proofErr w:type="spellEnd"/>
      <w:r>
        <w:t xml:space="preserve">, wenn es nur um Tabellenaufräumen und auswerten geht. Wenige Funktionen reichen in der Regel aus. Ansonsten findest du unten ein paar allg. Fehler, die einem immer wieder mal passieren (nicht nur am Anfang oder speziell beim Lösen der Übungsaufgabe). </w:t>
      </w:r>
      <w:r>
        <w:br/>
      </w:r>
    </w:p>
    <w:p w14:paraId="742C1258" w14:textId="77777777" w:rsidR="00F96805" w:rsidRDefault="00F96805" w:rsidP="00F96805">
      <w:pPr>
        <w:pStyle w:val="Listenabsatz"/>
        <w:ind w:left="1068"/>
      </w:pPr>
      <w:r>
        <w:t xml:space="preserve"> </w:t>
      </w:r>
    </w:p>
    <w:p w14:paraId="59C8AB7C" w14:textId="77777777" w:rsidR="00F96805" w:rsidRDefault="00F96805" w:rsidP="00F96805">
      <w:pPr>
        <w:pStyle w:val="Listenabsatz"/>
        <w:numPr>
          <w:ilvl w:val="0"/>
          <w:numId w:val="2"/>
        </w:numPr>
      </w:pPr>
      <w:r>
        <w:t>Falscher Name/Buchstabendreher/Typo etc.</w:t>
      </w:r>
    </w:p>
    <w:p w14:paraId="02679515" w14:textId="77777777" w:rsidR="00F96805" w:rsidRDefault="00F96805" w:rsidP="00F96805">
      <w:pPr>
        <w:pStyle w:val="Listenabsatz"/>
        <w:numPr>
          <w:ilvl w:val="0"/>
          <w:numId w:val="2"/>
        </w:numPr>
      </w:pPr>
      <w:r>
        <w:t xml:space="preserve">Gucke ob Fehlermeldung durch </w:t>
      </w:r>
      <w:proofErr w:type="spellStart"/>
      <w:r>
        <w:t>RStudio</w:t>
      </w:r>
      <w:proofErr w:type="spellEnd"/>
      <w:r>
        <w:t xml:space="preserve"> angezeigt wird (roter Punkt mit weißem X), ggf. fehlt eine Klammer oder ein Komma zwischen den Parametern innerhalb der Klammern…</w:t>
      </w:r>
    </w:p>
    <w:p w14:paraId="5ACF02B8" w14:textId="77777777" w:rsidR="00F96805" w:rsidRDefault="00F96805" w:rsidP="00F96805">
      <w:pPr>
        <w:pStyle w:val="Listenabsatz"/>
        <w:numPr>
          <w:ilvl w:val="0"/>
          <w:numId w:val="2"/>
        </w:numPr>
      </w:pPr>
      <w:r>
        <w:lastRenderedPageBreak/>
        <w:t xml:space="preserve">Zeile noch nicht ausgeführt, nur Name für Anzeige in Konsole ausgeführt (Fehlermeldung in etwa: </w:t>
      </w:r>
      <w:proofErr w:type="spellStart"/>
      <w:r>
        <w:t>Object</w:t>
      </w:r>
      <w:proofErr w:type="spellEnd"/>
      <w:r>
        <w:t xml:space="preserve"> not </w:t>
      </w:r>
      <w:proofErr w:type="spellStart"/>
      <w:r>
        <w:t>found</w:t>
      </w:r>
      <w:proofErr w:type="spellEnd"/>
      <w:r>
        <w:t>)</w:t>
      </w:r>
    </w:p>
    <w:p w14:paraId="52A8409C" w14:textId="77777777" w:rsidR="00F96805" w:rsidRDefault="00F96805" w:rsidP="00F96805">
      <w:pPr>
        <w:pStyle w:val="Listenabsatz"/>
        <w:numPr>
          <w:ilvl w:val="0"/>
          <w:numId w:val="2"/>
        </w:numPr>
      </w:pPr>
      <w:r w:rsidRPr="00497351">
        <w:rPr>
          <w:rFonts w:ascii="Consolas" w:hAnsi="Consolas"/>
        </w:rPr>
        <w:t>+</w:t>
      </w:r>
      <w:r>
        <w:t xml:space="preserve"> in der Konsole übersehen. Setze Klammer in leere Zeile und führe diese aus (lösche danach die Klammer wieder). Danach sollte wieder &gt; in der Konsole am Ende erscheinen (signalisiert, dass Prozess abgeschlossen wurde). Geht + nicht weg, dann </w:t>
      </w:r>
      <w:proofErr w:type="spellStart"/>
      <w:r>
        <w:t>RStudio</w:t>
      </w:r>
      <w:proofErr w:type="spellEnd"/>
      <w:r>
        <w:t xml:space="preserve"> neustarten (</w:t>
      </w:r>
      <w:proofErr w:type="spellStart"/>
      <w:r>
        <w:t>Script</w:t>
      </w:r>
      <w:proofErr w:type="spellEnd"/>
      <w:r>
        <w:t xml:space="preserve"> und </w:t>
      </w:r>
      <w:proofErr w:type="spellStart"/>
      <w:r>
        <w:t>workspace</w:t>
      </w:r>
      <w:proofErr w:type="spellEnd"/>
      <w:r>
        <w:t xml:space="preserve"> kann gespeichert werden). </w:t>
      </w:r>
    </w:p>
    <w:p w14:paraId="1BC38381" w14:textId="77777777" w:rsidR="00F96805" w:rsidRDefault="00F96805" w:rsidP="00F96805">
      <w:pPr>
        <w:pStyle w:val="Listenabsatz"/>
        <w:numPr>
          <w:ilvl w:val="0"/>
          <w:numId w:val="2"/>
        </w:numPr>
      </w:pPr>
      <w:r>
        <w:t>Das Objekt t1 und t2 stammt noch von einem anderen Beispiel, daher auch ggf. andere Ergebnisse beim t-test als in den Lösungen vermerkt...</w:t>
      </w:r>
    </w:p>
    <w:p w14:paraId="3698B5BE" w14:textId="77777777" w:rsidR="00F96805" w:rsidRDefault="00F96805" w:rsidP="00F96805">
      <w:pPr>
        <w:pStyle w:val="Listenabsatz"/>
        <w:numPr>
          <w:ilvl w:val="0"/>
          <w:numId w:val="2"/>
        </w:numPr>
      </w:pPr>
      <w:r>
        <w:t xml:space="preserve">Zeile ausgeführt, aber man hat vergessen, dass man Namen markieren und ausführen muss, um sich Ergebnis in Konsole anzeigen zu lassen (alternativ via </w:t>
      </w:r>
      <w:proofErr w:type="spellStart"/>
      <w:r w:rsidRPr="00497351">
        <w:rPr>
          <w:rFonts w:ascii="Consolas" w:hAnsi="Consolas"/>
        </w:rPr>
        <w:t>print</w:t>
      </w:r>
      <w:proofErr w:type="spellEnd"/>
      <w:r w:rsidRPr="00497351">
        <w:rPr>
          <w:rFonts w:ascii="Consolas" w:hAnsi="Consolas"/>
        </w:rPr>
        <w:t>(</w:t>
      </w:r>
      <w:proofErr w:type="spellStart"/>
      <w:r w:rsidRPr="00497351">
        <w:rPr>
          <w:rFonts w:ascii="Consolas" w:hAnsi="Consolas"/>
        </w:rPr>
        <w:t>objekt_name</w:t>
      </w:r>
      <w:proofErr w:type="spellEnd"/>
      <w:r w:rsidRPr="00497351">
        <w:rPr>
          <w:rFonts w:ascii="Consolas" w:hAnsi="Consolas"/>
        </w:rPr>
        <w:t>)</w:t>
      </w:r>
      <w:r>
        <w:t>)</w:t>
      </w:r>
    </w:p>
    <w:p w14:paraId="1B81179D" w14:textId="77777777" w:rsidR="00F96805" w:rsidRDefault="00F96805" w:rsidP="00F96805">
      <w:pPr>
        <w:pStyle w:val="Listenabsatz"/>
        <w:numPr>
          <w:ilvl w:val="0"/>
          <w:numId w:val="2"/>
        </w:numPr>
      </w:pPr>
      <w:r>
        <w:t xml:space="preserve">Ihr habt eine ganze Tabelle ausgewählt, nicht nur eine Spalte (bspw. bei </w:t>
      </w:r>
      <w:proofErr w:type="spellStart"/>
      <w:r w:rsidRPr="00497351">
        <w:rPr>
          <w:rFonts w:ascii="Consolas" w:hAnsi="Consolas"/>
        </w:rPr>
        <w:t>t.test</w:t>
      </w:r>
      <w:proofErr w:type="spellEnd"/>
      <w:r w:rsidRPr="00497351">
        <w:rPr>
          <w:rFonts w:ascii="Consolas" w:hAnsi="Consolas"/>
        </w:rPr>
        <w:t>()</w:t>
      </w:r>
      <w:r>
        <w:t>)</w:t>
      </w:r>
    </w:p>
    <w:p w14:paraId="4273907E" w14:textId="77777777" w:rsidR="00F96805" w:rsidRDefault="00F96805" w:rsidP="00F96805">
      <w:pPr>
        <w:pStyle w:val="Listenabsatz"/>
        <w:numPr>
          <w:ilvl w:val="0"/>
          <w:numId w:val="2"/>
        </w:numPr>
      </w:pPr>
      <w:r>
        <w:t xml:space="preserve">Klasse ist nicht numerisch und muss geändert werden via </w:t>
      </w:r>
      <w:proofErr w:type="spellStart"/>
      <w:r w:rsidRPr="00497351">
        <w:rPr>
          <w:rFonts w:ascii="Consolas" w:hAnsi="Consolas"/>
        </w:rPr>
        <w:t>as.numeric</w:t>
      </w:r>
      <w:proofErr w:type="spellEnd"/>
      <w:r w:rsidRPr="00497351">
        <w:rPr>
          <w:rFonts w:ascii="Consolas" w:hAnsi="Consolas"/>
        </w:rPr>
        <w:t>()</w:t>
      </w:r>
    </w:p>
    <w:p w14:paraId="667AFCED" w14:textId="77777777" w:rsidR="00F96805" w:rsidRDefault="00F96805" w:rsidP="00F96805">
      <w:pPr>
        <w:pStyle w:val="Listenabsatz"/>
        <w:numPr>
          <w:ilvl w:val="0"/>
          <w:numId w:val="2"/>
        </w:numPr>
      </w:pPr>
      <w:r>
        <w:t xml:space="preserve">Versuch in der Konsole zu coden, anstatt in einem </w:t>
      </w:r>
      <w:proofErr w:type="spellStart"/>
      <w:r>
        <w:t>Script</w:t>
      </w:r>
      <w:proofErr w:type="spellEnd"/>
      <w:r>
        <w:t>…</w:t>
      </w:r>
    </w:p>
    <w:p w14:paraId="1745F10F" w14:textId="77777777" w:rsidR="00F96805" w:rsidRDefault="00F96805" w:rsidP="00F96805">
      <w:pPr>
        <w:pStyle w:val="Listenabsatz"/>
        <w:numPr>
          <w:ilvl w:val="0"/>
          <w:numId w:val="2"/>
        </w:numPr>
      </w:pPr>
      <w:r>
        <w:t xml:space="preserve">Import nicht möglich weil Projekt nicht geöffnet oder sonst wie verloren gegangen (entweder neues Projekt erstellen, oder altes öffnen), oder ganzen </w:t>
      </w:r>
      <w:proofErr w:type="spellStart"/>
      <w:r>
        <w:t>path</w:t>
      </w:r>
      <w:proofErr w:type="spellEnd"/>
      <w:r>
        <w:t xml:space="preserve"> eingeben! Nutze ggf. </w:t>
      </w:r>
      <w:proofErr w:type="spellStart"/>
      <w:r w:rsidRPr="00D5145D">
        <w:rPr>
          <w:rFonts w:ascii="Consolas" w:hAnsi="Consolas"/>
        </w:rPr>
        <w:t>getwd</w:t>
      </w:r>
      <w:proofErr w:type="spellEnd"/>
      <w:r w:rsidRPr="00D5145D">
        <w:rPr>
          <w:rFonts w:ascii="Consolas" w:hAnsi="Consolas"/>
        </w:rPr>
        <w:t>()</w:t>
      </w:r>
      <w:r>
        <w:t xml:space="preserve"> um aktuellen </w:t>
      </w:r>
      <w:proofErr w:type="spellStart"/>
      <w:r>
        <w:t>working</w:t>
      </w:r>
      <w:proofErr w:type="spellEnd"/>
      <w:r>
        <w:t xml:space="preserve"> </w:t>
      </w:r>
      <w:proofErr w:type="spellStart"/>
      <w:r>
        <w:t>directory</w:t>
      </w:r>
      <w:proofErr w:type="spellEnd"/>
      <w:r>
        <w:t xml:space="preserve"> zu erfahren…</w:t>
      </w:r>
    </w:p>
    <w:p w14:paraId="713D8192" w14:textId="77777777" w:rsidR="00F96805" w:rsidRDefault="00F96805" w:rsidP="00F96805">
      <w:pPr>
        <w:pStyle w:val="Listenabsatz"/>
        <w:numPr>
          <w:ilvl w:val="0"/>
          <w:numId w:val="2"/>
        </w:numPr>
      </w:pPr>
      <w:r>
        <w:t xml:space="preserve">Immer Anführungszeichen bei </w:t>
      </w:r>
      <w:proofErr w:type="spellStart"/>
      <w:r>
        <w:t>character</w:t>
      </w:r>
      <w:proofErr w:type="spellEnd"/>
      <w:r>
        <w:t xml:space="preserve"> </w:t>
      </w:r>
      <w:proofErr w:type="spellStart"/>
      <w:r>
        <w:t>strings</w:t>
      </w:r>
      <w:proofErr w:type="spellEnd"/>
      <w:r>
        <w:t xml:space="preserve">, ansonsten denkt R es handele sich um ein Objekt oder eine </w:t>
      </w:r>
      <w:proofErr w:type="spellStart"/>
      <w:r>
        <w:t>numeric</w:t>
      </w:r>
      <w:proofErr w:type="spellEnd"/>
      <w:r>
        <w:t xml:space="preserve"> Zahl bei Ziffern im </w:t>
      </w:r>
      <w:proofErr w:type="spellStart"/>
      <w:r>
        <w:t>Script</w:t>
      </w:r>
      <w:proofErr w:type="spellEnd"/>
      <w:r>
        <w:t>…</w:t>
      </w:r>
    </w:p>
    <w:p w14:paraId="5FA0B5EC" w14:textId="77777777" w:rsidR="00F96805" w:rsidRDefault="00F96805" w:rsidP="00F96805">
      <w:pPr>
        <w:pStyle w:val="Listenabsatz"/>
        <w:numPr>
          <w:ilvl w:val="0"/>
          <w:numId w:val="2"/>
        </w:numPr>
      </w:pPr>
      <w:r w:rsidRPr="00497351">
        <w:rPr>
          <w:rFonts w:ascii="Consolas" w:hAnsi="Consolas"/>
        </w:rPr>
        <w:t>==</w:t>
      </w:r>
      <w:r>
        <w:t xml:space="preserve"> für Äquivalenz, nicht nur ein „ist-gleich“ Zeichen!</w:t>
      </w:r>
    </w:p>
    <w:p w14:paraId="3370108D" w14:textId="77777777" w:rsidR="00F96805" w:rsidRDefault="00F96805" w:rsidP="00F96805">
      <w:pPr>
        <w:pStyle w:val="Listenabsatz"/>
        <w:numPr>
          <w:ilvl w:val="0"/>
          <w:numId w:val="2"/>
        </w:numPr>
      </w:pPr>
      <w:r>
        <w:t xml:space="preserve">Package nicht geladen oder noch nicht installiert. Kann Grund sein dafür, dass die </w:t>
      </w:r>
      <w:proofErr w:type="spellStart"/>
      <w:r w:rsidRPr="00D5145D">
        <w:rPr>
          <w:rFonts w:ascii="Consolas" w:hAnsi="Consolas"/>
        </w:rPr>
        <w:t>filter</w:t>
      </w:r>
      <w:proofErr w:type="spellEnd"/>
      <w:r w:rsidRPr="00D5145D">
        <w:rPr>
          <w:rFonts w:ascii="Consolas" w:hAnsi="Consolas"/>
        </w:rPr>
        <w:t>()</w:t>
      </w:r>
      <w:r>
        <w:t xml:space="preserve"> Funktion nicht funktioniert…</w:t>
      </w:r>
    </w:p>
    <w:p w14:paraId="6D37C7B0" w14:textId="77777777" w:rsidR="00F96805" w:rsidRDefault="00F96805" w:rsidP="00F96805">
      <w:pPr>
        <w:pStyle w:val="Listenabsatz"/>
        <w:numPr>
          <w:ilvl w:val="0"/>
          <w:numId w:val="2"/>
        </w:numPr>
      </w:pPr>
      <w:r>
        <w:t xml:space="preserve">Unübersichtliches </w:t>
      </w:r>
      <w:proofErr w:type="spellStart"/>
      <w:r>
        <w:t>Codescript</w:t>
      </w:r>
      <w:proofErr w:type="spellEnd"/>
      <w:r>
        <w:t xml:space="preserve">, sodass Fehler nicht leicht erkannt werden. Immer Kommentar vor jeder Zeile Code hinzufügen für Transparenz und Lesbarkeit. </w:t>
      </w:r>
    </w:p>
    <w:p w14:paraId="0FF49C4F" w14:textId="77777777" w:rsidR="00F96805" w:rsidRDefault="00F96805" w:rsidP="00F96805">
      <w:pPr>
        <w:pStyle w:val="Listenabsatz"/>
        <w:numPr>
          <w:ilvl w:val="0"/>
          <w:numId w:val="2"/>
        </w:numPr>
      </w:pPr>
      <w:r>
        <w:t xml:space="preserve">Objekt umbenannt, aber im Code steht noch der alte Name; beim Neustart bzw. nach Bereinigung des </w:t>
      </w:r>
      <w:proofErr w:type="spellStart"/>
      <w:r>
        <w:t>workspace</w:t>
      </w:r>
      <w:proofErr w:type="spellEnd"/>
      <w:r>
        <w:t>/</w:t>
      </w:r>
      <w:proofErr w:type="spellStart"/>
      <w:r>
        <w:t>environment</w:t>
      </w:r>
      <w:proofErr w:type="spellEnd"/>
      <w:r>
        <w:t xml:space="preserve"> funktioniert dann der Code nicht mehr</w:t>
      </w:r>
    </w:p>
    <w:p w14:paraId="361D2F6F" w14:textId="77777777" w:rsidR="00F96805" w:rsidRDefault="00F96805" w:rsidP="00F96805">
      <w:pPr>
        <w:pStyle w:val="Listenabsatz"/>
        <w:numPr>
          <w:ilvl w:val="0"/>
          <w:numId w:val="2"/>
        </w:numPr>
      </w:pPr>
      <w:r>
        <w:t xml:space="preserve">Code </w:t>
      </w:r>
      <w:proofErr w:type="spellStart"/>
      <w:r>
        <w:t>remnants</w:t>
      </w:r>
      <w:proofErr w:type="spellEnd"/>
      <w:r>
        <w:t xml:space="preserve"> aus dem </w:t>
      </w:r>
      <w:proofErr w:type="spellStart"/>
      <w:r>
        <w:t>Script</w:t>
      </w:r>
      <w:proofErr w:type="spellEnd"/>
      <w:r>
        <w:t xml:space="preserve"> löschen oder ans Ende des </w:t>
      </w:r>
      <w:proofErr w:type="spellStart"/>
      <w:r>
        <w:t>Scriptes</w:t>
      </w:r>
      <w:proofErr w:type="spellEnd"/>
      <w:r>
        <w:t>, oder in ein Reste-</w:t>
      </w:r>
      <w:proofErr w:type="spellStart"/>
      <w:r>
        <w:t>Script</w:t>
      </w:r>
      <w:proofErr w:type="spellEnd"/>
      <w:r>
        <w:t xml:space="preserve"> packen!</w:t>
      </w:r>
    </w:p>
    <w:p w14:paraId="18B179A9" w14:textId="77777777" w:rsidR="00F96805" w:rsidRDefault="00F96805" w:rsidP="00F96805">
      <w:pPr>
        <w:pStyle w:val="Listenabsatz"/>
        <w:numPr>
          <w:ilvl w:val="0"/>
          <w:numId w:val="2"/>
        </w:numPr>
      </w:pPr>
      <w:r>
        <w:t>…</w:t>
      </w:r>
    </w:p>
    <w:p w14:paraId="6B95150B" w14:textId="77777777" w:rsidR="00F96805" w:rsidRDefault="00F96805" w:rsidP="00F96805">
      <w:pPr>
        <w:pStyle w:val="Listenabsatz"/>
        <w:numPr>
          <w:ilvl w:val="0"/>
          <w:numId w:val="2"/>
        </w:numPr>
      </w:pPr>
      <w:r>
        <w:t>…</w:t>
      </w:r>
    </w:p>
    <w:p w14:paraId="5155403B" w14:textId="77777777" w:rsidR="00F96805" w:rsidRDefault="00F96805" w:rsidP="00F96805">
      <w:pPr>
        <w:pStyle w:val="Listenabsatz"/>
        <w:numPr>
          <w:ilvl w:val="0"/>
          <w:numId w:val="2"/>
        </w:numPr>
      </w:pPr>
      <w:r>
        <w:t>…</w:t>
      </w:r>
    </w:p>
    <w:p w14:paraId="4F033211" w14:textId="77777777" w:rsidR="00ED51E8" w:rsidRDefault="00ED51E8"/>
    <w:sectPr w:rsidR="00ED51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163F5"/>
    <w:multiLevelType w:val="hybridMultilevel"/>
    <w:tmpl w:val="2ED63BBC"/>
    <w:lvl w:ilvl="0" w:tplc="CEA07490">
      <w:start w:val="1"/>
      <w:numFmt w:val="bullet"/>
      <w:lvlText w:val="-"/>
      <w:lvlJc w:val="left"/>
      <w:pPr>
        <w:ind w:left="1068" w:hanging="360"/>
      </w:pPr>
      <w:rPr>
        <w:rFonts w:ascii="Aptos" w:eastAsiaTheme="minorHAnsi" w:hAnsi="Apto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637C57A2"/>
    <w:multiLevelType w:val="hybridMultilevel"/>
    <w:tmpl w:val="D298C4C4"/>
    <w:lvl w:ilvl="0" w:tplc="351C0008">
      <w:start w:val="1"/>
      <w:numFmt w:val="lowerLetter"/>
      <w:lvlText w:val="%1)"/>
      <w:lvlJc w:val="left"/>
      <w:pPr>
        <w:ind w:left="1080" w:hanging="360"/>
      </w:pPr>
      <w:rPr>
        <w:rFonts w:hint="default"/>
        <w:lang w:val="de-DE"/>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7DF15F6C"/>
    <w:multiLevelType w:val="hybridMultilevel"/>
    <w:tmpl w:val="90D4B2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C91112"/>
    <w:multiLevelType w:val="hybridMultilevel"/>
    <w:tmpl w:val="851604D8"/>
    <w:lvl w:ilvl="0" w:tplc="3892A09C">
      <w:start w:val="1"/>
      <w:numFmt w:val="lowerLetter"/>
      <w:lvlText w:val="%1)"/>
      <w:lvlJc w:val="left"/>
      <w:pPr>
        <w:ind w:left="720" w:hanging="360"/>
      </w:pPr>
      <w:rPr>
        <w:rFonts w:asciiTheme="minorHAnsi" w:eastAsiaTheme="minorHAnsi" w:hAnsiTheme="minorHAnsi" w:cstheme="minorBidi"/>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05018910">
    <w:abstractNumId w:val="3"/>
  </w:num>
  <w:num w:numId="2" w16cid:durableId="655500112">
    <w:abstractNumId w:val="0"/>
  </w:num>
  <w:num w:numId="3" w16cid:durableId="1650669800">
    <w:abstractNumId w:val="2"/>
  </w:num>
  <w:num w:numId="4" w16cid:durableId="48649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05"/>
    <w:rsid w:val="000744A7"/>
    <w:rsid w:val="00104E7B"/>
    <w:rsid w:val="001209A4"/>
    <w:rsid w:val="0016308E"/>
    <w:rsid w:val="00173326"/>
    <w:rsid w:val="002D33D3"/>
    <w:rsid w:val="002D79AF"/>
    <w:rsid w:val="0030639E"/>
    <w:rsid w:val="003903AC"/>
    <w:rsid w:val="003A2588"/>
    <w:rsid w:val="003C76B2"/>
    <w:rsid w:val="003D4CDB"/>
    <w:rsid w:val="00435047"/>
    <w:rsid w:val="00472E9C"/>
    <w:rsid w:val="00582506"/>
    <w:rsid w:val="005A000F"/>
    <w:rsid w:val="006B48EF"/>
    <w:rsid w:val="00791D8B"/>
    <w:rsid w:val="00815D9D"/>
    <w:rsid w:val="00816268"/>
    <w:rsid w:val="00987AA4"/>
    <w:rsid w:val="00995C14"/>
    <w:rsid w:val="009F7BE7"/>
    <w:rsid w:val="00A02AE1"/>
    <w:rsid w:val="00A948C7"/>
    <w:rsid w:val="00AF5972"/>
    <w:rsid w:val="00B11E50"/>
    <w:rsid w:val="00B62096"/>
    <w:rsid w:val="00C3539E"/>
    <w:rsid w:val="00D06AB9"/>
    <w:rsid w:val="00E0627E"/>
    <w:rsid w:val="00E54BB4"/>
    <w:rsid w:val="00ED51E8"/>
    <w:rsid w:val="00EF374D"/>
    <w:rsid w:val="00F72C32"/>
    <w:rsid w:val="00F96805"/>
    <w:rsid w:val="00FE2178"/>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19D7"/>
  <w15:chartTrackingRefBased/>
  <w15:docId w15:val="{F15BC267-C8CF-496C-ADE3-DDF92897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6805"/>
  </w:style>
  <w:style w:type="paragraph" w:styleId="berschrift1">
    <w:name w:val="heading 1"/>
    <w:basedOn w:val="Standard"/>
    <w:next w:val="Standard"/>
    <w:link w:val="berschrift1Zchn"/>
    <w:uiPriority w:val="9"/>
    <w:qFormat/>
    <w:rsid w:val="00F96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96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9680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9680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9680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9680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9680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9680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9680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680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9680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9680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9680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9680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9680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9680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9680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96805"/>
    <w:rPr>
      <w:rFonts w:eastAsiaTheme="majorEastAsia" w:cstheme="majorBidi"/>
      <w:color w:val="272727" w:themeColor="text1" w:themeTint="D8"/>
    </w:rPr>
  </w:style>
  <w:style w:type="paragraph" w:styleId="Titel">
    <w:name w:val="Title"/>
    <w:basedOn w:val="Standard"/>
    <w:next w:val="Standard"/>
    <w:link w:val="TitelZchn"/>
    <w:uiPriority w:val="10"/>
    <w:qFormat/>
    <w:rsid w:val="00F96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9680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9680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9680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9680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96805"/>
    <w:rPr>
      <w:i/>
      <w:iCs/>
      <w:color w:val="404040" w:themeColor="text1" w:themeTint="BF"/>
    </w:rPr>
  </w:style>
  <w:style w:type="paragraph" w:styleId="Listenabsatz">
    <w:name w:val="List Paragraph"/>
    <w:basedOn w:val="Standard"/>
    <w:uiPriority w:val="34"/>
    <w:qFormat/>
    <w:rsid w:val="00F96805"/>
    <w:pPr>
      <w:ind w:left="720"/>
      <w:contextualSpacing/>
    </w:pPr>
  </w:style>
  <w:style w:type="character" w:styleId="IntensiveHervorhebung">
    <w:name w:val="Intense Emphasis"/>
    <w:basedOn w:val="Absatz-Standardschriftart"/>
    <w:uiPriority w:val="21"/>
    <w:qFormat/>
    <w:rsid w:val="00F96805"/>
    <w:rPr>
      <w:i/>
      <w:iCs/>
      <w:color w:val="0F4761" w:themeColor="accent1" w:themeShade="BF"/>
    </w:rPr>
  </w:style>
  <w:style w:type="paragraph" w:styleId="IntensivesZitat">
    <w:name w:val="Intense Quote"/>
    <w:basedOn w:val="Standard"/>
    <w:next w:val="Standard"/>
    <w:link w:val="IntensivesZitatZchn"/>
    <w:uiPriority w:val="30"/>
    <w:qFormat/>
    <w:rsid w:val="00F96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96805"/>
    <w:rPr>
      <w:i/>
      <w:iCs/>
      <w:color w:val="0F4761" w:themeColor="accent1" w:themeShade="BF"/>
    </w:rPr>
  </w:style>
  <w:style w:type="character" w:styleId="IntensiverVerweis">
    <w:name w:val="Intense Reference"/>
    <w:basedOn w:val="Absatz-Standardschriftart"/>
    <w:uiPriority w:val="32"/>
    <w:qFormat/>
    <w:rsid w:val="00F96805"/>
    <w:rPr>
      <w:b/>
      <w:bCs/>
      <w:smallCaps/>
      <w:color w:val="0F4761" w:themeColor="accent1" w:themeShade="BF"/>
      <w:spacing w:val="5"/>
    </w:rPr>
  </w:style>
  <w:style w:type="character" w:styleId="Hyperlink">
    <w:name w:val="Hyperlink"/>
    <w:basedOn w:val="Absatz-Standardschriftart"/>
    <w:uiPriority w:val="99"/>
    <w:unhideWhenUsed/>
    <w:rsid w:val="00F96805"/>
    <w:rPr>
      <w:color w:val="467886" w:themeColor="hyperlink"/>
      <w:u w:val="single"/>
    </w:rPr>
  </w:style>
  <w:style w:type="table" w:styleId="Tabellenraster">
    <w:name w:val="Table Grid"/>
    <w:basedOn w:val="NormaleTabelle"/>
    <w:uiPriority w:val="39"/>
    <w:rsid w:val="00F9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72E9C"/>
    <w:rPr>
      <w:color w:val="605E5C"/>
      <w:shd w:val="clear" w:color="auto" w:fill="E1DFDD"/>
    </w:rPr>
  </w:style>
  <w:style w:type="character" w:styleId="BesuchterLink">
    <w:name w:val="FollowedHyperlink"/>
    <w:basedOn w:val="Absatz-Standardschriftart"/>
    <w:uiPriority w:val="99"/>
    <w:semiHidden/>
    <w:unhideWhenUsed/>
    <w:rsid w:val="00C3539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23581">
      <w:bodyDiv w:val="1"/>
      <w:marLeft w:val="0"/>
      <w:marRight w:val="0"/>
      <w:marTop w:val="0"/>
      <w:marBottom w:val="0"/>
      <w:divBdr>
        <w:top w:val="none" w:sz="0" w:space="0" w:color="auto"/>
        <w:left w:val="none" w:sz="0" w:space="0" w:color="auto"/>
        <w:bottom w:val="none" w:sz="0" w:space="0" w:color="auto"/>
        <w:right w:val="none" w:sz="0" w:space="0" w:color="auto"/>
      </w:divBdr>
    </w:div>
    <w:div w:id="746339644">
      <w:bodyDiv w:val="1"/>
      <w:marLeft w:val="0"/>
      <w:marRight w:val="0"/>
      <w:marTop w:val="0"/>
      <w:marBottom w:val="0"/>
      <w:divBdr>
        <w:top w:val="none" w:sz="0" w:space="0" w:color="auto"/>
        <w:left w:val="none" w:sz="0" w:space="0" w:color="auto"/>
        <w:bottom w:val="none" w:sz="0" w:space="0" w:color="auto"/>
        <w:right w:val="none" w:sz="0" w:space="0" w:color="auto"/>
      </w:divBdr>
    </w:div>
    <w:div w:id="776027200">
      <w:bodyDiv w:val="1"/>
      <w:marLeft w:val="0"/>
      <w:marRight w:val="0"/>
      <w:marTop w:val="0"/>
      <w:marBottom w:val="0"/>
      <w:divBdr>
        <w:top w:val="none" w:sz="0" w:space="0" w:color="auto"/>
        <w:left w:val="none" w:sz="0" w:space="0" w:color="auto"/>
        <w:bottom w:val="none" w:sz="0" w:space="0" w:color="auto"/>
        <w:right w:val="none" w:sz="0" w:space="0" w:color="auto"/>
      </w:divBdr>
    </w:div>
    <w:div w:id="142765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medicine.berlinexchange.de/pub/4wdsmd0f/" TargetMode="External"/><Relationship Id="rId5" Type="http://schemas.openxmlformats.org/officeDocument/2006/relationships/hyperlink" Target="https://journal.medicine.berlinexchange.de/pub/4wdsmd0f/"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810</Words>
  <Characters>5103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Schwerdtfeger, Steffen</dc:creator>
  <cp:keywords/>
  <dc:description/>
  <cp:lastModifiedBy>Schwerdtfeger, Steffen</cp:lastModifiedBy>
  <cp:revision>21</cp:revision>
  <dcterms:created xsi:type="dcterms:W3CDTF">2025-02-15T16:36:00Z</dcterms:created>
  <dcterms:modified xsi:type="dcterms:W3CDTF">2025-03-24T15:56:00Z</dcterms:modified>
</cp:coreProperties>
</file>