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ACA010B">
      <w:r w:rsidR="22C38095">
        <w:rPr/>
        <w:t>Description of breakout room roles</w:t>
      </w:r>
    </w:p>
    <w:p w:rsidR="0E0B5A58" w:rsidRDefault="0E0B5A58" w14:paraId="0BD5B06D" w14:textId="3B9F7181"/>
    <w:p w:rsidR="22C38095" w:rsidP="0E0B5A58" w:rsidRDefault="22C38095" w14:paraId="41D68DF9" w14:textId="2FCAE16F">
      <w:pPr>
        <w:spacing w:before="0" w:beforeAutospacing="off" w:after="0" w:afterAutospacing="off"/>
      </w:pPr>
      <w:r w:rsidRPr="0E0B5A58" w:rsidR="22C38095">
        <w:rPr>
          <w:rFonts w:ascii="Arial" w:hAnsi="Arial" w:eastAsia="Arial" w:cs="Arial"/>
          <w:b w:val="1"/>
          <w:bCs w:val="1"/>
          <w:i w:val="0"/>
          <w:iCs w:val="0"/>
          <w:strike w:val="0"/>
          <w:dstrike w:val="0"/>
          <w:noProof w:val="0"/>
          <w:color w:val="000000" w:themeColor="text1" w:themeTint="FF" w:themeShade="FF"/>
          <w:sz w:val="24"/>
          <w:szCs w:val="24"/>
          <w:u w:val="none"/>
          <w:lang w:val="en-US"/>
        </w:rPr>
        <w:t>Role of the Participant - EVERYONE</w:t>
      </w:r>
    </w:p>
    <w:p w:rsidR="22C38095" w:rsidP="0E0B5A58" w:rsidRDefault="22C38095" w14:paraId="4442A9FE" w14:textId="24E9B919">
      <w:pPr>
        <w:spacing w:before="0" w:beforeAutospacing="off" w:after="0" w:afterAutospacing="off"/>
      </w:pP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The PARTICIPANTS are responsible for engaging fully in the breakout discussion/activity. All group members are expected to participate in and contribute to the breakout discussion regardless of any other role they may hold.</w:t>
      </w:r>
    </w:p>
    <w:p w:rsidR="0E0B5A58" w:rsidRDefault="0E0B5A58" w14:paraId="430492BD" w14:textId="795C45BF"/>
    <w:p w:rsidR="22C38095" w:rsidP="0E0B5A58" w:rsidRDefault="22C38095" w14:paraId="6E6ED2B7" w14:textId="02C91EFF">
      <w:pPr>
        <w:spacing w:before="0" w:beforeAutospacing="off" w:after="0" w:afterAutospacing="off"/>
      </w:pPr>
      <w:r w:rsidRPr="0E0B5A58" w:rsidR="22C38095">
        <w:rPr>
          <w:rFonts w:ascii="Arial" w:hAnsi="Arial" w:eastAsia="Arial" w:cs="Arial"/>
          <w:b w:val="1"/>
          <w:bCs w:val="1"/>
          <w:i w:val="0"/>
          <w:iCs w:val="0"/>
          <w:strike w:val="0"/>
          <w:dstrike w:val="0"/>
          <w:noProof w:val="0"/>
          <w:color w:val="000000" w:themeColor="text1" w:themeTint="FF" w:themeShade="FF"/>
          <w:sz w:val="24"/>
          <w:szCs w:val="24"/>
          <w:u w:val="none"/>
          <w:lang w:val="en-US"/>
        </w:rPr>
        <w:t>Role of Facilitator</w:t>
      </w:r>
    </w:p>
    <w:p w:rsidR="22C38095" w:rsidP="0E0B5A58" w:rsidRDefault="22C38095" w14:paraId="00F30456" w14:textId="3C55F3D7">
      <w:pPr>
        <w:spacing w:before="0" w:beforeAutospacing="off" w:after="0" w:afterAutospacing="off"/>
      </w:pP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 addition to </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participating</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 the session, the FACILITATOR’s role is to guide the conversation for the breakout group, ensuring that everyone </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has the opportunity to</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participate</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 the discussion. This may include asking folks who have not shared yet to share, as well as stepping in if one participant is dominating.</w:t>
      </w:r>
    </w:p>
    <w:p w:rsidR="22C38095" w:rsidP="0E0B5A58" w:rsidRDefault="22C38095" w14:paraId="5D7F1B57" w14:textId="711C988B">
      <w:pPr>
        <w:spacing w:before="0" w:beforeAutospacing="off" w:after="0" w:afterAutospacing="off"/>
      </w:pPr>
      <w:r w:rsidRPr="0E0B5A58" w:rsidR="22C38095">
        <w:rPr>
          <w:rFonts w:ascii="Times New Roman" w:hAnsi="Times New Roman" w:eastAsia="Times New Roman" w:cs="Times New Roman"/>
          <w:b w:val="1"/>
          <w:bCs w:val="1"/>
          <w:i w:val="0"/>
          <w:iCs w:val="0"/>
          <w:strike w:val="0"/>
          <w:dstrike w:val="0"/>
          <w:noProof w:val="0"/>
          <w:color w:val="231F20"/>
          <w:sz w:val="24"/>
          <w:szCs w:val="24"/>
          <w:u w:val="none"/>
          <w:lang w:val="en-US"/>
        </w:rPr>
        <w:t xml:space="preserve"> </w:t>
      </w:r>
    </w:p>
    <w:p w:rsidR="22C38095" w:rsidP="0E0B5A58" w:rsidRDefault="22C38095" w14:paraId="4EC535AD" w14:textId="205A9122">
      <w:pPr>
        <w:spacing w:before="0" w:beforeAutospacing="off" w:after="0" w:afterAutospacing="off"/>
      </w:pPr>
      <w:r w:rsidRPr="0E0B5A58" w:rsidR="22C38095">
        <w:rPr>
          <w:rFonts w:ascii="Arial" w:hAnsi="Arial" w:eastAsia="Arial" w:cs="Arial"/>
          <w:b w:val="1"/>
          <w:bCs w:val="1"/>
          <w:i w:val="0"/>
          <w:iCs w:val="0"/>
          <w:strike w:val="0"/>
          <w:dstrike w:val="0"/>
          <w:noProof w:val="0"/>
          <w:color w:val="000000" w:themeColor="text1" w:themeTint="FF" w:themeShade="FF"/>
          <w:sz w:val="24"/>
          <w:szCs w:val="24"/>
          <w:u w:val="none"/>
          <w:lang w:val="en-US"/>
        </w:rPr>
        <w:t>Role of Timekeeper/Notetaker</w:t>
      </w:r>
    </w:p>
    <w:p w:rsidR="22C38095" w:rsidP="0E0B5A58" w:rsidRDefault="22C38095" w14:paraId="02128DCD" w14:textId="6A560916">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 addition to </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participating</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 the breakout, the TIMEKEEPER/ NOTETAKER </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is responsible for</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keeping track of the time spent in the breakout group and notifying the facilitator when breakout group time is coming to an end.  This individual is also responsible for taking notes in the breakout group </w:t>
      </w:r>
      <w:r w:rsidRPr="0E0B5A58" w:rsidR="5F8292B5">
        <w:rPr>
          <w:rFonts w:ascii="Arial" w:hAnsi="Arial" w:eastAsia="Arial" w:cs="Arial"/>
          <w:b w:val="0"/>
          <w:bCs w:val="0"/>
          <w:i w:val="0"/>
          <w:iCs w:val="0"/>
          <w:strike w:val="0"/>
          <w:dstrike w:val="0"/>
          <w:noProof w:val="0"/>
          <w:color w:val="000000" w:themeColor="text1" w:themeTint="FF" w:themeShade="FF"/>
          <w:sz w:val="24"/>
          <w:szCs w:val="24"/>
          <w:u w:val="none"/>
          <w:lang w:val="en-US"/>
        </w:rPr>
        <w:t>notetaking document or mural board</w:t>
      </w: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22C38095" w:rsidP="0E0B5A58" w:rsidRDefault="22C38095" w14:paraId="2913AAD0" w14:textId="241045D1">
      <w:pPr>
        <w:spacing w:before="0" w:beforeAutospacing="off" w:after="0" w:afterAutospacing="off"/>
      </w:pPr>
      <w:r w:rsidRPr="0E0B5A58" w:rsidR="22C38095">
        <w:rPr>
          <w:rFonts w:ascii="Times New Roman" w:hAnsi="Times New Roman" w:eastAsia="Times New Roman" w:cs="Times New Roman"/>
          <w:b w:val="1"/>
          <w:bCs w:val="1"/>
          <w:i w:val="0"/>
          <w:iCs w:val="0"/>
          <w:strike w:val="0"/>
          <w:dstrike w:val="0"/>
          <w:noProof w:val="0"/>
          <w:color w:val="231F20"/>
          <w:sz w:val="24"/>
          <w:szCs w:val="24"/>
          <w:u w:val="none"/>
          <w:lang w:val="en-US"/>
        </w:rPr>
        <w:t xml:space="preserve"> </w:t>
      </w:r>
    </w:p>
    <w:p w:rsidR="22C38095" w:rsidP="0E0B5A58" w:rsidRDefault="22C38095" w14:paraId="166FDD6F" w14:textId="73F252AC">
      <w:pPr>
        <w:spacing w:before="0" w:beforeAutospacing="off" w:after="0" w:afterAutospacing="off"/>
      </w:pPr>
      <w:r w:rsidRPr="0E0B5A58" w:rsidR="22C38095">
        <w:rPr>
          <w:rFonts w:ascii="Arial" w:hAnsi="Arial" w:eastAsia="Arial" w:cs="Arial"/>
          <w:b w:val="1"/>
          <w:bCs w:val="1"/>
          <w:i w:val="0"/>
          <w:iCs w:val="0"/>
          <w:strike w:val="0"/>
          <w:dstrike w:val="0"/>
          <w:noProof w:val="0"/>
          <w:color w:val="000000" w:themeColor="text1" w:themeTint="FF" w:themeShade="FF"/>
          <w:sz w:val="24"/>
          <w:szCs w:val="24"/>
          <w:u w:val="none"/>
          <w:lang w:val="en-US"/>
        </w:rPr>
        <w:t>Role of Reporter</w:t>
      </w:r>
    </w:p>
    <w:p w:rsidR="22C38095" w:rsidP="0E0B5A58" w:rsidRDefault="22C38095" w14:paraId="731CA441" w14:textId="083AD819">
      <w:pPr>
        <w:spacing w:before="0" w:beforeAutospacing="off" w:after="0" w:afterAutospacing="off"/>
      </w:pP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In addition to participating in the breakout, the REPORTER is responsible for reporting out a summary of the breakout group discussion when we come back together as a large group.  This individual should be prepared to give a brief summary (no more than 3 minutes) of the discussion, highlighting 1-2 key points from the breakout. </w:t>
      </w:r>
    </w:p>
    <w:p w:rsidR="22C38095" w:rsidP="0E0B5A58" w:rsidRDefault="22C38095" w14:paraId="6CC633C1" w14:textId="2A5ADE1A">
      <w:pPr>
        <w:spacing w:before="0" w:beforeAutospacing="off" w:after="0" w:afterAutospacing="off"/>
      </w:pPr>
      <w:r w:rsidRPr="0E0B5A58" w:rsidR="22C3809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0E0B5A58" w:rsidRDefault="0E0B5A58" w14:paraId="0413867E" w14:textId="6A6EEA8B"/>
    <w:p w:rsidR="0E0B5A58" w:rsidRDefault="0E0B5A58" w14:paraId="1D724050" w14:textId="6AE75D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C45040"/>
    <w:rsid w:val="0E0B5A58"/>
    <w:rsid w:val="1AB93B2C"/>
    <w:rsid w:val="22C38095"/>
    <w:rsid w:val="47C45040"/>
    <w:rsid w:val="4A6FF400"/>
    <w:rsid w:val="5F8292B5"/>
    <w:rsid w:val="7643C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25E9"/>
  <w15:chartTrackingRefBased/>
  <w15:docId w15:val="{59739F3E-1823-4C66-A9BE-44F821ECA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2026-08-06T17:19:30.0439530Z</dcterms:created>
  <dcterms:modified xsi:type="dcterms:W3CDTF">2026-08-06T17:22:29.4991207Z</dcterms:modified>
  <dc:creator>Ludy Registre Carmola</dc:creator>
  <lastModifiedBy>Ludy Registre Carmola</lastModifiedBy>
</coreProperties>
</file>