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72C9" w14:textId="77777777" w:rsidR="00005DEA" w:rsidRPr="009003F3" w:rsidRDefault="00005DEA" w:rsidP="00005DEA">
      <w:pPr>
        <w:rPr>
          <w:rFonts w:ascii="Times New Roman" w:hAnsi="Times New Roman" w:cs="Times New Roman"/>
          <w:b/>
        </w:rPr>
      </w:pPr>
      <w:bookmarkStart w:id="0" w:name="_GoBack"/>
      <w:r w:rsidRPr="009003F3">
        <w:rPr>
          <w:rFonts w:ascii="Times New Roman" w:hAnsi="Times New Roman" w:cs="Times New Roman"/>
          <w:b/>
        </w:rPr>
        <w:t>Week 1 - Translatability and Untranslatability</w:t>
      </w:r>
    </w:p>
    <w:p w14:paraId="402641F5" w14:textId="64B670AD" w:rsidR="00005DEA" w:rsidRPr="009003F3" w:rsidRDefault="00005DEA" w:rsidP="00005DEA">
      <w:pPr>
        <w:rPr>
          <w:rFonts w:ascii="Times New Roman" w:hAnsi="Times New Roman" w:cs="Times New Roman"/>
          <w:b/>
          <w:bCs/>
        </w:rPr>
      </w:pPr>
      <w:r w:rsidRPr="009003F3">
        <w:rPr>
          <w:rFonts w:ascii="Times New Roman" w:hAnsi="Times New Roman" w:cs="Times New Roman"/>
        </w:rPr>
        <w:t>T 1/7 Jeremy Munday - “A Translation Studies Perspective” (</w:t>
      </w:r>
      <w:r w:rsidRPr="009003F3">
        <w:rPr>
          <w:rFonts w:ascii="Times New Roman" w:hAnsi="Times New Roman" w:cs="Times New Roman"/>
          <w:i/>
          <w:iCs/>
        </w:rPr>
        <w:t>Why Concepts Matter, Chapter 1</w:t>
      </w:r>
      <w:r w:rsidRPr="009003F3">
        <w:rPr>
          <w:rFonts w:ascii="Times New Roman" w:hAnsi="Times New Roman" w:cs="Times New Roman"/>
        </w:rPr>
        <w:t xml:space="preserve">). </w:t>
      </w:r>
      <w:r w:rsidRPr="009003F3">
        <w:rPr>
          <w:rFonts w:ascii="Times New Roman" w:hAnsi="Times New Roman" w:cs="Times New Roman"/>
          <w:b/>
          <w:bCs/>
        </w:rPr>
        <w:t>SJ 1</w:t>
      </w:r>
    </w:p>
    <w:p w14:paraId="5292D54E" w14:textId="6EED8112" w:rsidR="00005DEA" w:rsidRPr="009003F3" w:rsidRDefault="00005DEA" w:rsidP="00640128">
      <w:pPr>
        <w:pStyle w:val="NormalWeb"/>
      </w:pPr>
      <w:r w:rsidRPr="009003F3">
        <w:rPr>
          <w:b/>
          <w:bCs/>
        </w:rPr>
        <w:t>“</w:t>
      </w:r>
      <w:r w:rsidRPr="009003F3">
        <w:t>The specification of the translation environment is certainly complex. The wide range of extra-textual factors, including the socio-cultural, political and ideological (in its wide cognitive sense of “a special type of socially shared mental representations”), are far from easy to differentiate…” p.43</w:t>
      </w:r>
    </w:p>
    <w:p w14:paraId="5349E499" w14:textId="77777777" w:rsidR="00005DEA" w:rsidRPr="009003F3" w:rsidRDefault="00005DEA" w:rsidP="00005DEA">
      <w:pPr>
        <w:rPr>
          <w:rFonts w:ascii="Times New Roman" w:hAnsi="Times New Roman" w:cs="Times New Roman"/>
        </w:rPr>
      </w:pPr>
      <w:r w:rsidRPr="009003F3">
        <w:rPr>
          <w:rFonts w:ascii="Times New Roman" w:hAnsi="Times New Roman" w:cs="Times New Roman"/>
        </w:rPr>
        <w:t xml:space="preserve">R 1/9 Barbara Cassin – Dictionary of Untranslatables; “Introduction” (xvii-xx), “To Translate” (1139-1151), and “Mimesis” (659-674) </w:t>
      </w:r>
    </w:p>
    <w:p w14:paraId="1543C28D" w14:textId="54A1F810" w:rsidR="00005DEA" w:rsidRPr="009003F3" w:rsidRDefault="00005DEA" w:rsidP="00005DEA">
      <w:pPr>
        <w:rPr>
          <w:rFonts w:ascii="Times New Roman" w:hAnsi="Times New Roman" w:cs="Times New Roman"/>
        </w:rPr>
      </w:pPr>
      <w:r w:rsidRPr="009003F3">
        <w:rPr>
          <w:rFonts w:ascii="Times New Roman" w:hAnsi="Times New Roman" w:cs="Times New Roman"/>
          <w:b/>
          <w:bCs/>
        </w:rPr>
        <w:t>SJ 2</w:t>
      </w:r>
    </w:p>
    <w:p w14:paraId="572916F2" w14:textId="54D79EA2" w:rsidR="00005DEA" w:rsidRPr="009003F3" w:rsidRDefault="00005DEA" w:rsidP="00640128">
      <w:pPr>
        <w:pStyle w:val="NormalWeb"/>
      </w:pPr>
      <w:r w:rsidRPr="009003F3">
        <w:t xml:space="preserve">“To speak of </w:t>
      </w:r>
      <w:proofErr w:type="spellStart"/>
      <w:r w:rsidRPr="009003F3">
        <w:rPr>
          <w:i/>
          <w:iCs/>
        </w:rPr>
        <w:t>untranslatables</w:t>
      </w:r>
      <w:proofErr w:type="spellEnd"/>
      <w:r w:rsidRPr="009003F3">
        <w:rPr>
          <w:i/>
          <w:iCs/>
        </w:rPr>
        <w:t xml:space="preserve"> </w:t>
      </w:r>
      <w:r w:rsidRPr="009003F3">
        <w:t xml:space="preserve">in no way implies that the terms in question, or the expressions, the syntactical or grammatical turns, are not and cannot be translated: the untranslatable is rather what one keeps on (not) translating. But this indicates that their translation, into one language or another, creates a problem, to the extent of sometimes generating a neologism or </w:t>
      </w:r>
      <w:proofErr w:type="spellStart"/>
      <w:r w:rsidRPr="009003F3">
        <w:t>impos</w:t>
      </w:r>
      <w:proofErr w:type="spellEnd"/>
      <w:r w:rsidRPr="009003F3">
        <w:t xml:space="preserve">- </w:t>
      </w:r>
      <w:proofErr w:type="spellStart"/>
      <w:r w:rsidRPr="009003F3">
        <w:t>ing</w:t>
      </w:r>
      <w:proofErr w:type="spellEnd"/>
      <w:r w:rsidRPr="009003F3">
        <w:t xml:space="preserve"> a new meaning on an old word. It is a sign of the way in which, from one language to another, neither the words nor the conceptual networks can simply be superimposed.” </w:t>
      </w:r>
      <w:proofErr w:type="spellStart"/>
      <w:r w:rsidRPr="009003F3">
        <w:t>p.xvii</w:t>
      </w:r>
      <w:proofErr w:type="spellEnd"/>
      <w:r w:rsidRPr="009003F3">
        <w:t xml:space="preserve"> </w:t>
      </w:r>
    </w:p>
    <w:p w14:paraId="76481BD7" w14:textId="77777777" w:rsidR="00005DEA" w:rsidRPr="009003F3" w:rsidRDefault="00005DEA" w:rsidP="00005DEA">
      <w:pPr>
        <w:rPr>
          <w:rFonts w:ascii="Times New Roman" w:hAnsi="Times New Roman" w:cs="Times New Roman"/>
        </w:rPr>
      </w:pPr>
    </w:p>
    <w:p w14:paraId="638B66F9"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t>Week 2 –The Translator’s Invisibility</w:t>
      </w:r>
    </w:p>
    <w:p w14:paraId="5F3B08BC" w14:textId="3B7A0F19"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T 1/14 Lawrence Venuti – </w:t>
      </w:r>
      <w:r w:rsidRPr="009003F3">
        <w:rPr>
          <w:rFonts w:ascii="Times New Roman" w:hAnsi="Times New Roman" w:cs="Times New Roman"/>
          <w:i/>
        </w:rPr>
        <w:t>The Translator’s Invisibility</w:t>
      </w:r>
      <w:r w:rsidRPr="009003F3">
        <w:rPr>
          <w:rFonts w:ascii="Times New Roman" w:hAnsi="Times New Roman" w:cs="Times New Roman"/>
        </w:rPr>
        <w:t xml:space="preserve">, Chapter 1 </w:t>
      </w:r>
      <w:r w:rsidRPr="009003F3">
        <w:rPr>
          <w:rFonts w:ascii="Times New Roman" w:hAnsi="Times New Roman" w:cs="Times New Roman"/>
          <w:b/>
          <w:bCs/>
        </w:rPr>
        <w:t>SJ 3</w:t>
      </w:r>
    </w:p>
    <w:p w14:paraId="4F028823" w14:textId="287D6FAD" w:rsidR="00005DEA" w:rsidRPr="009003F3" w:rsidRDefault="00005DEA" w:rsidP="00640128">
      <w:pPr>
        <w:pStyle w:val="NormalWeb"/>
      </w:pPr>
      <w:r w:rsidRPr="009003F3">
        <w:t>“The dominance of transparency in English-language translation reflects comparable trends in other cultural forms, including other forms of writing. The enormous economic and political power acquired by scientific research during the twentieth century, the postwar innovations in advanced communications technologies to expand the advertising and entertainment industries and support the economic cycle of commodity production and exchange—these developments have affected every medium, both print and electronic, by valorizing a purely instrumental use of language and other means of representation and thus emphasizing immediate intelligibility and the appearance of factuality.” p.5</w:t>
      </w:r>
    </w:p>
    <w:p w14:paraId="1EFA82FE" w14:textId="77777777" w:rsidR="00005DEA" w:rsidRPr="009003F3" w:rsidRDefault="00005DEA" w:rsidP="00005DEA">
      <w:pPr>
        <w:rPr>
          <w:rFonts w:ascii="Times New Roman" w:hAnsi="Times New Roman" w:cs="Times New Roman"/>
        </w:rPr>
      </w:pPr>
      <w:r w:rsidRPr="009003F3">
        <w:rPr>
          <w:rFonts w:ascii="Times New Roman" w:hAnsi="Times New Roman" w:cs="Times New Roman"/>
        </w:rPr>
        <w:t xml:space="preserve">R 1/16 Richard Burton – Selections from </w:t>
      </w:r>
      <w:r w:rsidRPr="009003F3">
        <w:rPr>
          <w:rFonts w:ascii="Times New Roman" w:hAnsi="Times New Roman" w:cs="Times New Roman"/>
          <w:i/>
        </w:rPr>
        <w:t>The Arabian Nights</w:t>
      </w:r>
      <w:r w:rsidRPr="009003F3">
        <w:rPr>
          <w:rFonts w:ascii="Times New Roman" w:hAnsi="Times New Roman" w:cs="Times New Roman"/>
        </w:rPr>
        <w:t xml:space="preserve">; D.S. Richards – “One Thousand </w:t>
      </w:r>
    </w:p>
    <w:p w14:paraId="0B801EDF" w14:textId="7277095C"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and One Nights – A History of the Text and Its Reception.” </w:t>
      </w:r>
      <w:r w:rsidRPr="009003F3">
        <w:rPr>
          <w:rFonts w:ascii="Times New Roman" w:hAnsi="Times New Roman" w:cs="Times New Roman"/>
          <w:b/>
          <w:bCs/>
        </w:rPr>
        <w:t>SJ 4</w:t>
      </w:r>
    </w:p>
    <w:p w14:paraId="0396F2B1" w14:textId="5CB6890E" w:rsidR="006C4CAE" w:rsidRPr="009003F3" w:rsidRDefault="006C4CAE" w:rsidP="006C4CAE">
      <w:pPr>
        <w:pStyle w:val="NormalWeb"/>
      </w:pPr>
      <w:r w:rsidRPr="009003F3">
        <w:t>“</w:t>
      </w:r>
      <w:proofErr w:type="gramStart"/>
      <w:r w:rsidRPr="009003F3">
        <w:t>Thus</w:t>
      </w:r>
      <w:proofErr w:type="gramEnd"/>
      <w:r w:rsidRPr="009003F3">
        <w:t xml:space="preserve"> an accurate portrayal of the </w:t>
      </w:r>
      <w:r w:rsidRPr="009003F3">
        <w:rPr>
          <w:i/>
          <w:iCs/>
        </w:rPr>
        <w:t xml:space="preserve">Nights </w:t>
      </w:r>
      <w:r w:rsidRPr="009003F3">
        <w:t>in pre-modern Arabic literature must situate it within the rather fluid stratum of popular fictional literary production and as a work that was in many ways undifferentiated from a large body of similar texts. Many of these popular narratives and collections were compiled and copied not for personal, silent reading, but rather to function as the basis for public story-telling performances…. It would therefore be singularly inappropriate to approach a work drawn from this domain of popular medieval literature with preconceptions derived from the modern Western idea of a bounded, cohesive ‘text’ produced to be silently consumed by solitary readers.” p.273</w:t>
      </w:r>
    </w:p>
    <w:p w14:paraId="4D2D0742" w14:textId="77777777" w:rsidR="00005DEA" w:rsidRPr="009003F3" w:rsidRDefault="00005DEA" w:rsidP="00005DEA">
      <w:pPr>
        <w:rPr>
          <w:rFonts w:ascii="Times New Roman" w:hAnsi="Times New Roman" w:cs="Times New Roman"/>
        </w:rPr>
      </w:pPr>
    </w:p>
    <w:p w14:paraId="537C5C4C"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lastRenderedPageBreak/>
        <w:t>Week 3 - “Authentic” Translations</w:t>
      </w:r>
    </w:p>
    <w:p w14:paraId="15718E6B" w14:textId="79CFD759" w:rsidR="006C4CAE" w:rsidRPr="009003F3" w:rsidRDefault="00005DEA" w:rsidP="00005DEA">
      <w:pPr>
        <w:rPr>
          <w:rFonts w:ascii="Times New Roman" w:hAnsi="Times New Roman" w:cs="Times New Roman"/>
          <w:b/>
          <w:bCs/>
        </w:rPr>
      </w:pPr>
      <w:r w:rsidRPr="009003F3">
        <w:rPr>
          <w:rFonts w:ascii="Times New Roman" w:hAnsi="Times New Roman" w:cs="Times New Roman"/>
        </w:rPr>
        <w:t>T 1/21 Walter Benjamin – “The Task of The Translator” S</w:t>
      </w:r>
      <w:r w:rsidRPr="009003F3">
        <w:rPr>
          <w:rFonts w:ascii="Times New Roman" w:hAnsi="Times New Roman" w:cs="Times New Roman"/>
          <w:b/>
          <w:bCs/>
        </w:rPr>
        <w:t>J5</w:t>
      </w:r>
    </w:p>
    <w:p w14:paraId="2E0E689B" w14:textId="713901BA" w:rsidR="006C4CAE" w:rsidRPr="009003F3" w:rsidRDefault="006C4CAE" w:rsidP="006C4CAE">
      <w:pPr>
        <w:pStyle w:val="NormalWeb"/>
        <w:rPr>
          <w:color w:val="000000" w:themeColor="text1"/>
        </w:rPr>
      </w:pPr>
      <w:r w:rsidRPr="009003F3">
        <w:rPr>
          <w:color w:val="000000" w:themeColor="text1"/>
        </w:rPr>
        <w:t>“Translation is so far removed from being the sterile equation of two dead languages that of all literary forms it is the one charged with the special mission of watching over the maturing process of the original language and the birth pangs of its own.” p.256</w:t>
      </w:r>
    </w:p>
    <w:p w14:paraId="7CAC2996" w14:textId="77777777" w:rsidR="00005DEA" w:rsidRPr="009003F3" w:rsidRDefault="00005DEA" w:rsidP="00005DEA">
      <w:pPr>
        <w:rPr>
          <w:rFonts w:ascii="Times New Roman" w:hAnsi="Times New Roman" w:cs="Times New Roman"/>
        </w:rPr>
      </w:pPr>
    </w:p>
    <w:p w14:paraId="0C9E918C" w14:textId="61B4C6E9"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R 1/23 The </w:t>
      </w:r>
      <w:r w:rsidRPr="009003F3">
        <w:rPr>
          <w:rFonts w:ascii="Times New Roman" w:hAnsi="Times New Roman" w:cs="Times New Roman"/>
          <w:i/>
        </w:rPr>
        <w:t xml:space="preserve">Tao </w:t>
      </w:r>
      <w:proofErr w:type="spellStart"/>
      <w:r w:rsidRPr="009003F3">
        <w:rPr>
          <w:rFonts w:ascii="Times New Roman" w:hAnsi="Times New Roman" w:cs="Times New Roman"/>
          <w:i/>
        </w:rPr>
        <w:t>Te</w:t>
      </w:r>
      <w:proofErr w:type="spellEnd"/>
      <w:r w:rsidRPr="009003F3">
        <w:rPr>
          <w:rFonts w:ascii="Times New Roman" w:hAnsi="Times New Roman" w:cs="Times New Roman"/>
          <w:i/>
        </w:rPr>
        <w:t xml:space="preserve"> Ching</w:t>
      </w:r>
      <w:r w:rsidRPr="009003F3">
        <w:rPr>
          <w:rFonts w:ascii="Times New Roman" w:hAnsi="Times New Roman" w:cs="Times New Roman"/>
        </w:rPr>
        <w:t xml:space="preserve"> in 3 Versions </w:t>
      </w:r>
      <w:r w:rsidRPr="009003F3">
        <w:rPr>
          <w:rFonts w:ascii="Times New Roman" w:hAnsi="Times New Roman" w:cs="Times New Roman"/>
          <w:b/>
          <w:bCs/>
        </w:rPr>
        <w:t>SJ 6</w:t>
      </w:r>
    </w:p>
    <w:p w14:paraId="6F3FB6E7" w14:textId="7A58A916" w:rsidR="006C4CAE" w:rsidRPr="009003F3" w:rsidRDefault="006C4CAE" w:rsidP="00005DEA">
      <w:pPr>
        <w:rPr>
          <w:rFonts w:ascii="Times New Roman" w:hAnsi="Times New Roman" w:cs="Times New Roman"/>
          <w:b/>
          <w:bCs/>
        </w:rPr>
      </w:pPr>
    </w:p>
    <w:p w14:paraId="365BA3DC" w14:textId="39C030D1" w:rsidR="006C4CAE" w:rsidRPr="009003F3" w:rsidRDefault="006C4CAE" w:rsidP="00005DEA">
      <w:pPr>
        <w:rPr>
          <w:rFonts w:ascii="Times New Roman" w:hAnsi="Times New Roman" w:cs="Times New Roman"/>
        </w:rPr>
      </w:pPr>
      <w:r w:rsidRPr="009003F3">
        <w:rPr>
          <w:rFonts w:ascii="Times New Roman" w:hAnsi="Times New Roman" w:cs="Times New Roman"/>
        </w:rPr>
        <w:t>Choose and analyze an interesting difference between the three versions of the text we read.</w:t>
      </w:r>
    </w:p>
    <w:p w14:paraId="3A426467" w14:textId="77777777" w:rsidR="00005DEA" w:rsidRPr="009003F3" w:rsidRDefault="00005DEA" w:rsidP="00005DEA">
      <w:pPr>
        <w:rPr>
          <w:rFonts w:ascii="Times New Roman" w:hAnsi="Times New Roman" w:cs="Times New Roman"/>
        </w:rPr>
      </w:pPr>
    </w:p>
    <w:p w14:paraId="42E19D98" w14:textId="77777777" w:rsidR="006C4CAE" w:rsidRPr="009003F3" w:rsidRDefault="006C4CAE" w:rsidP="00005DEA">
      <w:pPr>
        <w:rPr>
          <w:rFonts w:ascii="Times New Roman" w:hAnsi="Times New Roman" w:cs="Times New Roman"/>
          <w:b/>
        </w:rPr>
      </w:pPr>
    </w:p>
    <w:p w14:paraId="20129445" w14:textId="3304313C" w:rsidR="00005DEA" w:rsidRPr="009003F3" w:rsidRDefault="00005DEA" w:rsidP="00005DEA">
      <w:pPr>
        <w:rPr>
          <w:rFonts w:ascii="Times New Roman" w:hAnsi="Times New Roman" w:cs="Times New Roman"/>
          <w:b/>
        </w:rPr>
      </w:pPr>
      <w:r w:rsidRPr="009003F3">
        <w:rPr>
          <w:rFonts w:ascii="Times New Roman" w:hAnsi="Times New Roman" w:cs="Times New Roman"/>
          <w:b/>
        </w:rPr>
        <w:t>Week 4 – Cultural Translation</w:t>
      </w:r>
    </w:p>
    <w:p w14:paraId="03CECE2C" w14:textId="64679F0B" w:rsidR="00005DEA" w:rsidRPr="009003F3" w:rsidRDefault="00005DEA" w:rsidP="00005DEA">
      <w:pPr>
        <w:ind w:left="720" w:hanging="720"/>
        <w:rPr>
          <w:rFonts w:ascii="Times New Roman" w:hAnsi="Times New Roman" w:cs="Times New Roman"/>
          <w:b/>
          <w:bCs/>
        </w:rPr>
      </w:pPr>
      <w:r w:rsidRPr="009003F3">
        <w:rPr>
          <w:rFonts w:ascii="Times New Roman" w:hAnsi="Times New Roman" w:cs="Times New Roman"/>
        </w:rPr>
        <w:t xml:space="preserve">T 1/28 Sarah Maitland – </w:t>
      </w:r>
      <w:r w:rsidRPr="009003F3">
        <w:rPr>
          <w:rFonts w:ascii="Times New Roman" w:hAnsi="Times New Roman" w:cs="Times New Roman"/>
          <w:i/>
          <w:iCs/>
        </w:rPr>
        <w:t>What is Cultural Translation</w:t>
      </w:r>
      <w:r w:rsidRPr="009003F3">
        <w:rPr>
          <w:rFonts w:ascii="Times New Roman" w:hAnsi="Times New Roman" w:cs="Times New Roman"/>
        </w:rPr>
        <w:t xml:space="preserve">? Chapter 1 </w:t>
      </w:r>
      <w:r w:rsidRPr="009003F3">
        <w:rPr>
          <w:rFonts w:ascii="Times New Roman" w:hAnsi="Times New Roman" w:cs="Times New Roman"/>
          <w:b/>
          <w:bCs/>
        </w:rPr>
        <w:t>SJ7</w:t>
      </w:r>
    </w:p>
    <w:p w14:paraId="1C05B112" w14:textId="6F31F51E" w:rsidR="00005DEA" w:rsidRPr="009003F3" w:rsidRDefault="006858F7" w:rsidP="00640128">
      <w:pPr>
        <w:pStyle w:val="NormalWeb"/>
      </w:pPr>
      <w:r w:rsidRPr="009003F3">
        <w:t>“To qualify as cultural translation a phenomenon of human expression in the social sphere must be shown to engage in a contemplative work of understanding addressed towards a particular substance, but it must also have as its primary objective nothing short of the transformation of human hearts and minds.” p.53</w:t>
      </w:r>
    </w:p>
    <w:p w14:paraId="3EDCC1A3" w14:textId="4DEE9504" w:rsidR="00640128" w:rsidRPr="009003F3" w:rsidRDefault="00005DEA" w:rsidP="00005DEA">
      <w:pPr>
        <w:rPr>
          <w:rFonts w:ascii="Times New Roman" w:hAnsi="Times New Roman" w:cs="Times New Roman"/>
          <w:b/>
          <w:bCs/>
        </w:rPr>
      </w:pPr>
      <w:r w:rsidRPr="009003F3">
        <w:rPr>
          <w:rFonts w:ascii="Times New Roman" w:hAnsi="Times New Roman" w:cs="Times New Roman"/>
        </w:rPr>
        <w:t xml:space="preserve">R 1/30 Monica </w:t>
      </w:r>
      <w:proofErr w:type="spellStart"/>
      <w:r w:rsidRPr="009003F3">
        <w:rPr>
          <w:rFonts w:ascii="Times New Roman" w:hAnsi="Times New Roman" w:cs="Times New Roman"/>
        </w:rPr>
        <w:t>Chuji</w:t>
      </w:r>
      <w:proofErr w:type="spellEnd"/>
      <w:r w:rsidRPr="009003F3">
        <w:rPr>
          <w:rFonts w:ascii="Times New Roman" w:hAnsi="Times New Roman" w:cs="Times New Roman"/>
        </w:rPr>
        <w:t xml:space="preserve"> - “Modernity, development, interculturality and </w:t>
      </w:r>
      <w:proofErr w:type="spellStart"/>
      <w:r w:rsidRPr="009003F3">
        <w:rPr>
          <w:rFonts w:ascii="Times New Roman" w:hAnsi="Times New Roman" w:cs="Times New Roman"/>
        </w:rPr>
        <w:t>Sumak</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Kawsay</w:t>
      </w:r>
      <w:proofErr w:type="spellEnd"/>
      <w:r w:rsidRPr="009003F3">
        <w:rPr>
          <w:rFonts w:ascii="Times New Roman" w:hAnsi="Times New Roman" w:cs="Times New Roman"/>
        </w:rPr>
        <w:t xml:space="preserve"> or Living Well but not Better”; Javier Cuestas-</w:t>
      </w:r>
      <w:proofErr w:type="spellStart"/>
      <w:r w:rsidRPr="009003F3">
        <w:rPr>
          <w:rFonts w:ascii="Times New Roman" w:hAnsi="Times New Roman" w:cs="Times New Roman"/>
        </w:rPr>
        <w:t>Caza</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Sumak</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Kawsay</w:t>
      </w:r>
      <w:proofErr w:type="spellEnd"/>
      <w:r w:rsidRPr="009003F3">
        <w:rPr>
          <w:rFonts w:ascii="Times New Roman" w:hAnsi="Times New Roman" w:cs="Times New Roman"/>
        </w:rPr>
        <w:t xml:space="preserve"> is not </w:t>
      </w:r>
      <w:proofErr w:type="spellStart"/>
      <w:r w:rsidRPr="009003F3">
        <w:rPr>
          <w:rFonts w:ascii="Times New Roman" w:hAnsi="Times New Roman" w:cs="Times New Roman"/>
        </w:rPr>
        <w:t>Buen</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Vivir</w:t>
      </w:r>
      <w:proofErr w:type="spellEnd"/>
      <w:r w:rsidRPr="009003F3">
        <w:rPr>
          <w:rFonts w:ascii="Times New Roman" w:hAnsi="Times New Roman" w:cs="Times New Roman"/>
        </w:rPr>
        <w:t xml:space="preserve">” </w:t>
      </w:r>
      <w:r w:rsidRPr="009003F3">
        <w:rPr>
          <w:rFonts w:ascii="Times New Roman" w:hAnsi="Times New Roman" w:cs="Times New Roman"/>
          <w:b/>
          <w:bCs/>
        </w:rPr>
        <w:t>SJ 8</w:t>
      </w:r>
    </w:p>
    <w:p w14:paraId="541841AF" w14:textId="650463E0" w:rsidR="00640128" w:rsidRPr="009003F3" w:rsidRDefault="00640128" w:rsidP="00640128">
      <w:pPr>
        <w:pStyle w:val="NormalWeb"/>
        <w:shd w:val="clear" w:color="auto" w:fill="FFFFFF"/>
      </w:pPr>
      <w:r w:rsidRPr="009003F3">
        <w:t xml:space="preserve">“I believe that interculturality must be put in a framework to find bridges in the transition between </w:t>
      </w:r>
      <w:proofErr w:type="spellStart"/>
      <w:r w:rsidRPr="009003F3">
        <w:t>civilizactions</w:t>
      </w:r>
      <w:proofErr w:type="spellEnd"/>
      <w:r w:rsidRPr="009003F3">
        <w:t xml:space="preserve">. That is to say, interculturality must be the form by which we conserve the best of this system, to be journeying towards a new system that surpasses Capitalism and modernity in a definitive way. Seen this way, interculturality becomes one of the most convenient forms to overcome development and journey towards </w:t>
      </w:r>
      <w:proofErr w:type="spellStart"/>
      <w:r w:rsidRPr="009003F3">
        <w:t>sumak</w:t>
      </w:r>
      <w:proofErr w:type="spellEnd"/>
      <w:r w:rsidRPr="009003F3">
        <w:t xml:space="preserve"> </w:t>
      </w:r>
      <w:proofErr w:type="spellStart"/>
      <w:r w:rsidRPr="009003F3">
        <w:t>kawsay</w:t>
      </w:r>
      <w:proofErr w:type="spellEnd"/>
      <w:r w:rsidRPr="009003F3">
        <w:t xml:space="preserve">.” Monica </w:t>
      </w:r>
      <w:proofErr w:type="spellStart"/>
      <w:r w:rsidRPr="009003F3">
        <w:t>Chuji</w:t>
      </w:r>
      <w:proofErr w:type="spellEnd"/>
      <w:r w:rsidRPr="009003F3">
        <w:t>, p. 3</w:t>
      </w:r>
    </w:p>
    <w:p w14:paraId="2B06458F" w14:textId="77777777" w:rsidR="00005DEA" w:rsidRPr="009003F3" w:rsidRDefault="00005DEA" w:rsidP="00005DEA">
      <w:pPr>
        <w:rPr>
          <w:rFonts w:ascii="Times New Roman" w:hAnsi="Times New Roman" w:cs="Times New Roman"/>
        </w:rPr>
      </w:pPr>
    </w:p>
    <w:p w14:paraId="2AA74B4E" w14:textId="77777777" w:rsidR="00005DEA" w:rsidRPr="009003F3" w:rsidRDefault="00005DEA" w:rsidP="00005DEA">
      <w:pPr>
        <w:rPr>
          <w:rFonts w:ascii="Times New Roman" w:hAnsi="Times New Roman" w:cs="Times New Roman"/>
        </w:rPr>
      </w:pPr>
      <w:r w:rsidRPr="009003F3">
        <w:rPr>
          <w:rFonts w:ascii="Times New Roman" w:hAnsi="Times New Roman" w:cs="Times New Roman"/>
          <w:b/>
        </w:rPr>
        <w:t>Week 5 - Localization and Capitalism</w:t>
      </w:r>
    </w:p>
    <w:p w14:paraId="6F00A655" w14:textId="4C82663B" w:rsidR="00005DEA" w:rsidRPr="009003F3" w:rsidRDefault="00005DEA" w:rsidP="00005DEA">
      <w:pPr>
        <w:rPr>
          <w:rFonts w:ascii="Times New Roman" w:hAnsi="Times New Roman" w:cs="Times New Roman"/>
        </w:rPr>
      </w:pPr>
      <w:r w:rsidRPr="009003F3">
        <w:rPr>
          <w:rFonts w:ascii="Times New Roman" w:hAnsi="Times New Roman" w:cs="Times New Roman"/>
        </w:rPr>
        <w:t xml:space="preserve">T 2/4 </w:t>
      </w:r>
      <w:proofErr w:type="spellStart"/>
      <w:r w:rsidRPr="009003F3">
        <w:rPr>
          <w:rFonts w:ascii="Times New Roman" w:hAnsi="Times New Roman" w:cs="Times New Roman"/>
        </w:rPr>
        <w:t>Minako</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O’Hanagan</w:t>
      </w:r>
      <w:proofErr w:type="spellEnd"/>
      <w:r w:rsidRPr="009003F3">
        <w:rPr>
          <w:rFonts w:ascii="Times New Roman" w:hAnsi="Times New Roman" w:cs="Times New Roman"/>
        </w:rPr>
        <w:t xml:space="preserve"> – </w:t>
      </w:r>
      <w:proofErr w:type="spellStart"/>
      <w:r w:rsidRPr="009003F3">
        <w:rPr>
          <w:rFonts w:ascii="Times New Roman" w:hAnsi="Times New Roman" w:cs="Times New Roman"/>
        </w:rPr>
        <w:t>Transcreating</w:t>
      </w:r>
      <w:proofErr w:type="spellEnd"/>
      <w:r w:rsidRPr="009003F3">
        <w:rPr>
          <w:rFonts w:ascii="Times New Roman" w:hAnsi="Times New Roman" w:cs="Times New Roman"/>
        </w:rPr>
        <w:t xml:space="preserve"> Japanese Video Games (</w:t>
      </w:r>
      <w:r w:rsidRPr="009003F3">
        <w:rPr>
          <w:rFonts w:ascii="Times New Roman" w:hAnsi="Times New Roman" w:cs="Times New Roman"/>
          <w:i/>
          <w:iCs/>
        </w:rPr>
        <w:t>Translation and Translation Studies in Japan</w:t>
      </w:r>
      <w:r w:rsidRPr="009003F3">
        <w:rPr>
          <w:rFonts w:ascii="Times New Roman" w:hAnsi="Times New Roman" w:cs="Times New Roman"/>
        </w:rPr>
        <w:t xml:space="preserve">, Chapter 10). </w:t>
      </w:r>
      <w:r w:rsidRPr="009003F3">
        <w:rPr>
          <w:rFonts w:ascii="Times New Roman" w:hAnsi="Times New Roman" w:cs="Times New Roman"/>
          <w:b/>
          <w:bCs/>
        </w:rPr>
        <w:t>SJ 9</w:t>
      </w:r>
    </w:p>
    <w:p w14:paraId="098105F3" w14:textId="77777777" w:rsidR="00736AD9" w:rsidRPr="00736AD9" w:rsidRDefault="00736AD9" w:rsidP="00736AD9">
      <w:pPr>
        <w:spacing w:before="100" w:beforeAutospacing="1" w:after="100" w:afterAutospacing="1"/>
        <w:rPr>
          <w:rFonts w:ascii="Times New Roman" w:eastAsia="Times New Roman" w:hAnsi="Times New Roman" w:cs="Times New Roman"/>
        </w:rPr>
      </w:pPr>
      <w:r w:rsidRPr="00736AD9">
        <w:rPr>
          <w:rFonts w:ascii="Times New Roman" w:eastAsia="Times New Roman" w:hAnsi="Times New Roman" w:cs="Times New Roman"/>
        </w:rPr>
        <w:t xml:space="preserve">Industry insiders generally agree that without Japanese contributions the game sector would not have gone beyond “a passing fad” (Aoyama and </w:t>
      </w:r>
      <w:proofErr w:type="spellStart"/>
      <w:r w:rsidRPr="00736AD9">
        <w:rPr>
          <w:rFonts w:ascii="Times New Roman" w:eastAsia="Times New Roman" w:hAnsi="Times New Roman" w:cs="Times New Roman"/>
        </w:rPr>
        <w:t>Izushi</w:t>
      </w:r>
      <w:proofErr w:type="spellEnd"/>
      <w:r w:rsidRPr="00736AD9">
        <w:rPr>
          <w:rFonts w:ascii="Times New Roman" w:eastAsia="Times New Roman" w:hAnsi="Times New Roman" w:cs="Times New Roman"/>
        </w:rPr>
        <w:t xml:space="preserve"> 2003: 424). Commenting on the power shift in the video game industry from the United States to Japan, </w:t>
      </w:r>
      <w:proofErr w:type="spellStart"/>
      <w:r w:rsidRPr="00736AD9">
        <w:rPr>
          <w:rFonts w:ascii="Times New Roman" w:eastAsia="Times New Roman" w:hAnsi="Times New Roman" w:cs="Times New Roman"/>
        </w:rPr>
        <w:t>Consalvo</w:t>
      </w:r>
      <w:proofErr w:type="spellEnd"/>
      <w:r w:rsidRPr="00736AD9">
        <w:rPr>
          <w:rFonts w:ascii="Times New Roman" w:eastAsia="Times New Roman" w:hAnsi="Times New Roman" w:cs="Times New Roman"/>
        </w:rPr>
        <w:t xml:space="preserve"> (2006: 132) cautiously remarks that the flow of cultural dominance for consoles and many major games is currently in the direction from East to West, “with Japan leading production, the USA and Europe following.” </w:t>
      </w:r>
    </w:p>
    <w:p w14:paraId="3DA5631F" w14:textId="346B1A21" w:rsidR="00005DEA" w:rsidRPr="009003F3" w:rsidRDefault="00005DEA" w:rsidP="00005DEA">
      <w:pPr>
        <w:rPr>
          <w:rFonts w:ascii="Times New Roman" w:hAnsi="Times New Roman" w:cs="Times New Roman"/>
          <w:b/>
          <w:bCs/>
        </w:rPr>
      </w:pPr>
    </w:p>
    <w:p w14:paraId="0BD63630" w14:textId="33E98CE1" w:rsidR="00F06D30" w:rsidRPr="009003F3" w:rsidRDefault="00F06D30" w:rsidP="00005DEA">
      <w:pPr>
        <w:rPr>
          <w:rFonts w:ascii="Times New Roman" w:hAnsi="Times New Roman" w:cs="Times New Roman"/>
          <w:b/>
          <w:bCs/>
        </w:rPr>
      </w:pPr>
    </w:p>
    <w:p w14:paraId="21CE6B7B" w14:textId="77777777" w:rsidR="00F06D30" w:rsidRPr="009003F3" w:rsidRDefault="00F06D30" w:rsidP="00005DEA">
      <w:pPr>
        <w:rPr>
          <w:rFonts w:ascii="Times New Roman" w:hAnsi="Times New Roman" w:cs="Times New Roman"/>
          <w:b/>
          <w:bCs/>
        </w:rPr>
      </w:pPr>
    </w:p>
    <w:p w14:paraId="0CD88311"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lastRenderedPageBreak/>
        <w:t xml:space="preserve">Week 6 – Translation and Bordering </w:t>
      </w:r>
    </w:p>
    <w:p w14:paraId="6928DEBE" w14:textId="35CDFD5D" w:rsidR="00005DEA" w:rsidRPr="009003F3" w:rsidRDefault="00005DEA" w:rsidP="00005DEA">
      <w:pPr>
        <w:rPr>
          <w:rFonts w:ascii="Times New Roman" w:hAnsi="Times New Roman" w:cs="Times New Roman"/>
          <w:b/>
          <w:bCs/>
        </w:rPr>
      </w:pPr>
      <w:r w:rsidRPr="009003F3">
        <w:rPr>
          <w:rFonts w:ascii="Times New Roman" w:hAnsi="Times New Roman" w:cs="Times New Roman"/>
        </w:rPr>
        <w:t>T 2/11 Naoki Sakai – “Translation and the Figure of the Border”</w:t>
      </w:r>
      <w:r w:rsidRPr="009003F3">
        <w:rPr>
          <w:rFonts w:ascii="Times New Roman" w:hAnsi="Times New Roman" w:cs="Times New Roman"/>
          <w:b/>
          <w:bCs/>
        </w:rPr>
        <w:t xml:space="preserve"> SJ 1</w:t>
      </w:r>
      <w:r w:rsidR="00F06D30" w:rsidRPr="009003F3">
        <w:rPr>
          <w:rFonts w:ascii="Times New Roman" w:hAnsi="Times New Roman" w:cs="Times New Roman"/>
          <w:b/>
          <w:bCs/>
        </w:rPr>
        <w:t>0</w:t>
      </w:r>
    </w:p>
    <w:p w14:paraId="3A7DBA91" w14:textId="046B2818" w:rsidR="00736AD9" w:rsidRPr="009003F3" w:rsidRDefault="00736AD9" w:rsidP="00005DEA">
      <w:pPr>
        <w:rPr>
          <w:rFonts w:ascii="Times New Roman" w:hAnsi="Times New Roman" w:cs="Times New Roman"/>
          <w:b/>
          <w:bCs/>
        </w:rPr>
      </w:pPr>
    </w:p>
    <w:p w14:paraId="4CB6AFB6" w14:textId="77777777" w:rsidR="00736AD9" w:rsidRPr="00736AD9" w:rsidRDefault="00736AD9" w:rsidP="00736AD9">
      <w:pPr>
        <w:spacing w:before="100" w:beforeAutospacing="1" w:after="100" w:afterAutospacing="1"/>
        <w:rPr>
          <w:rFonts w:ascii="Times New Roman" w:eastAsia="Times New Roman" w:hAnsi="Times New Roman" w:cs="Times New Roman"/>
        </w:rPr>
      </w:pPr>
      <w:r w:rsidRPr="00736AD9">
        <w:rPr>
          <w:rFonts w:ascii="Times New Roman" w:eastAsia="Times New Roman" w:hAnsi="Times New Roman" w:cs="Times New Roman"/>
        </w:rPr>
        <w:t xml:space="preserve">How do we recognize the identity of each language - that is, justify presuming that languages can be categorized in terms of one and many? Is language a countable, like an apple or orange and unlike water? Is it not possible to think of languages, for example, in terms of those grammars in which the distinction of the singular and the plural is irrelevant? What I am calling into question is the unity of language, a certain positivity of discourse or historical a priori we apply whenever a different language or difference in language is at </w:t>
      </w:r>
    </w:p>
    <w:p w14:paraId="1DEDC4E9" w14:textId="77777777" w:rsidR="00736AD9" w:rsidRPr="009003F3" w:rsidRDefault="00736AD9" w:rsidP="00005DEA">
      <w:pPr>
        <w:rPr>
          <w:rFonts w:ascii="Times New Roman" w:hAnsi="Times New Roman" w:cs="Times New Roman"/>
        </w:rPr>
      </w:pPr>
    </w:p>
    <w:p w14:paraId="5FF6085F" w14:textId="177FC970"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R 2/13 Hirata </w:t>
      </w:r>
      <w:proofErr w:type="spellStart"/>
      <w:r w:rsidRPr="009003F3">
        <w:rPr>
          <w:rFonts w:ascii="Times New Roman" w:hAnsi="Times New Roman" w:cs="Times New Roman"/>
        </w:rPr>
        <w:t>Atsutane</w:t>
      </w:r>
      <w:proofErr w:type="spellEnd"/>
      <w:r w:rsidRPr="009003F3">
        <w:rPr>
          <w:rFonts w:ascii="Times New Roman" w:hAnsi="Times New Roman" w:cs="Times New Roman"/>
        </w:rPr>
        <w:t xml:space="preserve"> – Selections from </w:t>
      </w:r>
      <w:proofErr w:type="spellStart"/>
      <w:r w:rsidRPr="009003F3">
        <w:rPr>
          <w:rFonts w:ascii="Times New Roman" w:hAnsi="Times New Roman" w:cs="Times New Roman"/>
          <w:i/>
          <w:iCs/>
        </w:rPr>
        <w:t>Kōdō</w:t>
      </w:r>
      <w:proofErr w:type="spellEnd"/>
      <w:r w:rsidRPr="009003F3">
        <w:rPr>
          <w:rFonts w:ascii="Times New Roman" w:hAnsi="Times New Roman" w:cs="Times New Roman"/>
          <w:i/>
          <w:iCs/>
        </w:rPr>
        <w:t xml:space="preserve"> </w:t>
      </w:r>
      <w:proofErr w:type="spellStart"/>
      <w:r w:rsidRPr="009003F3">
        <w:rPr>
          <w:rFonts w:ascii="Times New Roman" w:hAnsi="Times New Roman" w:cs="Times New Roman"/>
          <w:i/>
          <w:iCs/>
        </w:rPr>
        <w:t>Taii</w:t>
      </w:r>
      <w:proofErr w:type="spellEnd"/>
      <w:r w:rsidRPr="009003F3">
        <w:rPr>
          <w:rFonts w:ascii="Times New Roman" w:hAnsi="Times New Roman" w:cs="Times New Roman"/>
          <w:i/>
          <w:iCs/>
        </w:rPr>
        <w:t xml:space="preserve"> </w:t>
      </w:r>
      <w:r w:rsidRPr="009003F3">
        <w:rPr>
          <w:rFonts w:ascii="Times New Roman" w:hAnsi="Times New Roman" w:cs="Times New Roman"/>
          <w:b/>
          <w:bCs/>
        </w:rPr>
        <w:t>SJ 1</w:t>
      </w:r>
      <w:r w:rsidR="00F06D30" w:rsidRPr="009003F3">
        <w:rPr>
          <w:rFonts w:ascii="Times New Roman" w:hAnsi="Times New Roman" w:cs="Times New Roman"/>
          <w:b/>
          <w:bCs/>
        </w:rPr>
        <w:t>1</w:t>
      </w:r>
    </w:p>
    <w:p w14:paraId="1C5F8BE1" w14:textId="18860770" w:rsidR="00736AD9" w:rsidRPr="009003F3" w:rsidRDefault="00736AD9" w:rsidP="00005DEA">
      <w:pPr>
        <w:rPr>
          <w:rFonts w:ascii="Times New Roman" w:hAnsi="Times New Roman" w:cs="Times New Roman"/>
          <w:b/>
          <w:bCs/>
        </w:rPr>
      </w:pPr>
    </w:p>
    <w:p w14:paraId="68D81F37" w14:textId="68DB07A2" w:rsidR="00736AD9" w:rsidRPr="009003F3" w:rsidRDefault="00736AD9" w:rsidP="00005DEA">
      <w:pPr>
        <w:rPr>
          <w:rFonts w:ascii="Times New Roman" w:hAnsi="Times New Roman" w:cs="Times New Roman"/>
        </w:rPr>
      </w:pPr>
      <w:r w:rsidRPr="009003F3">
        <w:rPr>
          <w:rFonts w:ascii="Times New Roman" w:hAnsi="Times New Roman" w:cs="Times New Roman"/>
        </w:rPr>
        <w:t xml:space="preserve">Hereupon, Master </w:t>
      </w:r>
      <w:proofErr w:type="spellStart"/>
      <w:r w:rsidRPr="009003F3">
        <w:rPr>
          <w:rFonts w:ascii="Times New Roman" w:hAnsi="Times New Roman" w:cs="Times New Roman"/>
        </w:rPr>
        <w:t>Motoori</w:t>
      </w:r>
      <w:proofErr w:type="spellEnd"/>
      <w:r w:rsidRPr="009003F3">
        <w:rPr>
          <w:rFonts w:ascii="Times New Roman" w:hAnsi="Times New Roman" w:cs="Times New Roman"/>
        </w:rPr>
        <w:t xml:space="preserve"> realized the worthlessness of learning obtained through Chinese works, and expounded to the world that there is no better vehicle than the </w:t>
      </w:r>
      <w:proofErr w:type="spellStart"/>
      <w:r w:rsidRPr="009003F3">
        <w:rPr>
          <w:rFonts w:ascii="Times New Roman" w:hAnsi="Times New Roman" w:cs="Times New Roman"/>
        </w:rPr>
        <w:t>Kojiki</w:t>
      </w:r>
      <w:proofErr w:type="spellEnd"/>
      <w:r w:rsidRPr="009003F3">
        <w:rPr>
          <w:rFonts w:ascii="Times New Roman" w:hAnsi="Times New Roman" w:cs="Times New Roman"/>
        </w:rPr>
        <w:t xml:space="preserve"> for clearly seeing the actual state of the ancient, serious Way, which was reflected unmistakably in the mirror….In order to appreciate the esteemed value of the </w:t>
      </w:r>
      <w:proofErr w:type="spellStart"/>
      <w:r w:rsidRPr="009003F3">
        <w:rPr>
          <w:rFonts w:ascii="Times New Roman" w:hAnsi="Times New Roman" w:cs="Times New Roman"/>
        </w:rPr>
        <w:t>Kojiki</w:t>
      </w:r>
      <w:proofErr w:type="spellEnd"/>
      <w:r w:rsidRPr="009003F3">
        <w:rPr>
          <w:rFonts w:ascii="Times New Roman" w:hAnsi="Times New Roman" w:cs="Times New Roman"/>
        </w:rPr>
        <w:t xml:space="preserve">, the student must know about the many tainted areas of the Nihon </w:t>
      </w:r>
      <w:proofErr w:type="spellStart"/>
      <w:r w:rsidRPr="009003F3">
        <w:rPr>
          <w:rFonts w:ascii="Times New Roman" w:hAnsi="Times New Roman" w:cs="Times New Roman"/>
        </w:rPr>
        <w:t>Shoki</w:t>
      </w:r>
      <w:proofErr w:type="spellEnd"/>
      <w:r w:rsidRPr="009003F3">
        <w:rPr>
          <w:rFonts w:ascii="Times New Roman" w:hAnsi="Times New Roman" w:cs="Times New Roman"/>
        </w:rPr>
        <w:t xml:space="preserve">. Without curing oneself of the bewildering disease of Chinese learning, the worth sections of </w:t>
      </w:r>
      <w:proofErr w:type="spellStart"/>
      <w:r w:rsidRPr="009003F3">
        <w:rPr>
          <w:rFonts w:ascii="Times New Roman" w:hAnsi="Times New Roman" w:cs="Times New Roman"/>
        </w:rPr>
        <w:t>Kojiki</w:t>
      </w:r>
      <w:proofErr w:type="spellEnd"/>
      <w:r w:rsidRPr="009003F3">
        <w:rPr>
          <w:rFonts w:ascii="Times New Roman" w:hAnsi="Times New Roman" w:cs="Times New Roman"/>
        </w:rPr>
        <w:t xml:space="preserve"> will not be obvious…</w:t>
      </w:r>
    </w:p>
    <w:p w14:paraId="7CAC0D2F" w14:textId="77777777" w:rsidR="00005DEA" w:rsidRPr="009003F3" w:rsidRDefault="00005DEA" w:rsidP="00005DEA">
      <w:pPr>
        <w:rPr>
          <w:rFonts w:ascii="Times New Roman" w:hAnsi="Times New Roman" w:cs="Times New Roman"/>
        </w:rPr>
      </w:pPr>
    </w:p>
    <w:p w14:paraId="6F82BAC2"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t>Week 7 – Genre and Experience</w:t>
      </w:r>
    </w:p>
    <w:p w14:paraId="054399E5" w14:textId="35C0C8FD"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T 2/18 </w:t>
      </w:r>
      <w:proofErr w:type="spellStart"/>
      <w:r w:rsidRPr="009003F3">
        <w:rPr>
          <w:rFonts w:ascii="Times New Roman" w:hAnsi="Times New Roman" w:cs="Times New Roman"/>
        </w:rPr>
        <w:t>Karatani</w:t>
      </w:r>
      <w:proofErr w:type="spellEnd"/>
      <w:r w:rsidRPr="009003F3">
        <w:rPr>
          <w:rFonts w:ascii="Times New Roman" w:hAnsi="Times New Roman" w:cs="Times New Roman"/>
        </w:rPr>
        <w:t xml:space="preserve"> Kojin – </w:t>
      </w:r>
      <w:r w:rsidRPr="009003F3">
        <w:rPr>
          <w:rFonts w:ascii="Times New Roman" w:hAnsi="Times New Roman" w:cs="Times New Roman"/>
          <w:i/>
        </w:rPr>
        <w:t>The Origins of Modern Japanese Literature</w:t>
      </w:r>
      <w:r w:rsidRPr="009003F3">
        <w:rPr>
          <w:rFonts w:ascii="Times New Roman" w:hAnsi="Times New Roman" w:cs="Times New Roman"/>
        </w:rPr>
        <w:t xml:space="preserve">, Ch. 2 </w:t>
      </w:r>
      <w:r w:rsidRPr="009003F3">
        <w:rPr>
          <w:rFonts w:ascii="Times New Roman" w:hAnsi="Times New Roman" w:cs="Times New Roman"/>
          <w:b/>
          <w:bCs/>
        </w:rPr>
        <w:t>SJ 1</w:t>
      </w:r>
      <w:r w:rsidR="00F06D30" w:rsidRPr="009003F3">
        <w:rPr>
          <w:rFonts w:ascii="Times New Roman" w:hAnsi="Times New Roman" w:cs="Times New Roman"/>
          <w:b/>
          <w:bCs/>
        </w:rPr>
        <w:t>2</w:t>
      </w:r>
    </w:p>
    <w:p w14:paraId="3FEB6468" w14:textId="4477C319" w:rsidR="00736AD9" w:rsidRPr="009003F3" w:rsidRDefault="00736AD9" w:rsidP="00005DEA">
      <w:pPr>
        <w:rPr>
          <w:rFonts w:ascii="Times New Roman" w:hAnsi="Times New Roman" w:cs="Times New Roman"/>
          <w:b/>
          <w:bCs/>
        </w:rPr>
      </w:pPr>
    </w:p>
    <w:p w14:paraId="6F3F3BA7" w14:textId="15BB6F98" w:rsidR="00736AD9" w:rsidRPr="00736AD9" w:rsidRDefault="00736AD9" w:rsidP="00736AD9">
      <w:pPr>
        <w:spacing w:before="100" w:beforeAutospacing="1" w:after="100" w:afterAutospacing="1"/>
        <w:rPr>
          <w:rFonts w:ascii="Times New Roman" w:eastAsia="Times New Roman" w:hAnsi="Times New Roman" w:cs="Times New Roman"/>
        </w:rPr>
      </w:pPr>
      <w:r w:rsidRPr="00736AD9">
        <w:rPr>
          <w:rFonts w:ascii="Times New Roman" w:eastAsia="Times New Roman" w:hAnsi="Times New Roman" w:cs="Times New Roman"/>
        </w:rPr>
        <w:t xml:space="preserve">The theme of the exploration of the modern </w:t>
      </w:r>
      <w:proofErr w:type="spellStart"/>
      <w:r w:rsidRPr="00736AD9">
        <w:rPr>
          <w:rFonts w:ascii="Times New Roman" w:eastAsia="Times New Roman" w:hAnsi="Times New Roman" w:cs="Times New Roman"/>
        </w:rPr>
        <w:t>selt</w:t>
      </w:r>
      <w:proofErr w:type="spellEnd"/>
      <w:r w:rsidRPr="00736AD9">
        <w:rPr>
          <w:rFonts w:ascii="Times New Roman" w:eastAsia="Times New Roman" w:hAnsi="Times New Roman" w:cs="Times New Roman"/>
        </w:rPr>
        <w:t xml:space="preserve"> however diverse </w:t>
      </w:r>
      <w:proofErr w:type="gramStart"/>
      <w:r w:rsidRPr="00736AD9">
        <w:rPr>
          <w:rFonts w:ascii="Times New Roman" w:eastAsia="Times New Roman" w:hAnsi="Times New Roman" w:cs="Times New Roman"/>
        </w:rPr>
        <w:t>its</w:t>
      </w:r>
      <w:proofErr w:type="gramEnd"/>
      <w:r w:rsidRPr="00736AD9">
        <w:rPr>
          <w:rFonts w:ascii="Times New Roman" w:eastAsia="Times New Roman" w:hAnsi="Times New Roman" w:cs="Times New Roman"/>
        </w:rPr>
        <w:t xml:space="preserve"> dominates discussions of modern Japanese </w:t>
      </w:r>
      <w:proofErr w:type="spellStart"/>
      <w:r w:rsidRPr="00736AD9">
        <w:rPr>
          <w:rFonts w:ascii="Times New Roman" w:eastAsia="Times New Roman" w:hAnsi="Times New Roman" w:cs="Times New Roman"/>
        </w:rPr>
        <w:t>litera</w:t>
      </w:r>
      <w:proofErr w:type="spellEnd"/>
      <w:r w:rsidRPr="00736AD9">
        <w:rPr>
          <w:rFonts w:ascii="Times New Roman" w:eastAsia="Times New Roman" w:hAnsi="Times New Roman" w:cs="Times New Roman"/>
        </w:rPr>
        <w:t xml:space="preserve">- </w:t>
      </w:r>
      <w:proofErr w:type="spellStart"/>
      <w:r w:rsidRPr="00736AD9">
        <w:rPr>
          <w:rFonts w:ascii="Times New Roman" w:eastAsia="Times New Roman" w:hAnsi="Times New Roman" w:cs="Times New Roman"/>
        </w:rPr>
        <w:t>ture</w:t>
      </w:r>
      <w:proofErr w:type="spellEnd"/>
      <w:r w:rsidRPr="00736AD9">
        <w:rPr>
          <w:rFonts w:ascii="Times New Roman" w:eastAsia="Times New Roman" w:hAnsi="Times New Roman" w:cs="Times New Roman"/>
        </w:rPr>
        <w:t xml:space="preserve">. Yet It IS laughable to speak of this modern </w:t>
      </w:r>
      <w:r w:rsidRPr="00736AD9">
        <w:rPr>
          <w:rFonts w:ascii="Times New Roman" w:eastAsia="Times New Roman" w:hAnsi="Times New Roman" w:cs="Times New Roman"/>
          <w:i/>
          <w:iCs/>
        </w:rPr>
        <w:t xml:space="preserve">self </w:t>
      </w:r>
      <w:r w:rsidRPr="00736AD9">
        <w:rPr>
          <w:rFonts w:ascii="Times New Roman" w:eastAsia="Times New Roman" w:hAnsi="Times New Roman" w:cs="Times New Roman"/>
        </w:rPr>
        <w:t xml:space="preserve">as if it were </w:t>
      </w:r>
      <w:r w:rsidR="00A13ADB" w:rsidRPr="009003F3">
        <w:rPr>
          <w:rFonts w:ascii="Times New Roman" w:eastAsia="Times New Roman" w:hAnsi="Times New Roman" w:cs="Times New Roman"/>
        </w:rPr>
        <w:t xml:space="preserve">purely </w:t>
      </w:r>
      <w:r w:rsidRPr="00736AD9">
        <w:rPr>
          <w:rFonts w:ascii="Times New Roman" w:eastAsia="Times New Roman" w:hAnsi="Times New Roman" w:cs="Times New Roman"/>
        </w:rPr>
        <w:t xml:space="preserve">a mental or psychological phenomenon. For this modern </w:t>
      </w:r>
      <w:r w:rsidR="00A13ADB" w:rsidRPr="009003F3">
        <w:rPr>
          <w:rFonts w:ascii="Times New Roman" w:eastAsia="Times New Roman" w:hAnsi="Times New Roman" w:cs="Times New Roman"/>
        </w:rPr>
        <w:t>self -</w:t>
      </w:r>
      <w:r w:rsidRPr="00736AD9">
        <w:rPr>
          <w:rFonts w:ascii="Times New Roman" w:eastAsia="Times New Roman" w:hAnsi="Times New Roman" w:cs="Times New Roman"/>
        </w:rPr>
        <w:t xml:space="preserve">rooted in materiality and comes into existence-if </w:t>
      </w:r>
      <w:r w:rsidRPr="00736AD9">
        <w:rPr>
          <w:rFonts w:ascii="Times New Roman" w:eastAsia="Times New Roman" w:hAnsi="Times New Roman" w:cs="Times New Roman"/>
          <w:i/>
          <w:iCs/>
        </w:rPr>
        <w:t xml:space="preserve">I </w:t>
      </w:r>
      <w:r w:rsidRPr="00736AD9">
        <w:rPr>
          <w:rFonts w:ascii="Times New Roman" w:eastAsia="Times New Roman" w:hAnsi="Times New Roman" w:cs="Times New Roman"/>
        </w:rPr>
        <w:t xml:space="preserve">may put It this way-only by being established as a system. What </w:t>
      </w:r>
      <w:r w:rsidRPr="00736AD9">
        <w:rPr>
          <w:rFonts w:ascii="Times New Roman" w:eastAsia="Times New Roman" w:hAnsi="Times New Roman" w:cs="Times New Roman"/>
          <w:i/>
          <w:iCs/>
        </w:rPr>
        <w:t xml:space="preserve">I </w:t>
      </w:r>
      <w:r w:rsidRPr="00736AD9">
        <w:rPr>
          <w:rFonts w:ascii="Times New Roman" w:eastAsia="Times New Roman" w:hAnsi="Times New Roman" w:cs="Times New Roman"/>
        </w:rPr>
        <w:t xml:space="preserve">want </w:t>
      </w:r>
      <w:r w:rsidRPr="00736AD9">
        <w:rPr>
          <w:rFonts w:ascii="Times New Roman" w:eastAsia="Times New Roman" w:hAnsi="Times New Roman" w:cs="Times New Roman"/>
          <w:i/>
          <w:iCs/>
        </w:rPr>
        <w:t xml:space="preserve">to </w:t>
      </w:r>
      <w:r w:rsidRPr="00736AD9">
        <w:rPr>
          <w:rFonts w:ascii="Times New Roman" w:eastAsia="Times New Roman" w:hAnsi="Times New Roman" w:cs="Times New Roman"/>
        </w:rPr>
        <w:t xml:space="preserve">emphasize is the </w:t>
      </w:r>
      <w:r w:rsidR="00A13ADB" w:rsidRPr="009003F3">
        <w:rPr>
          <w:rFonts w:ascii="Times New Roman" w:eastAsia="Times New Roman" w:hAnsi="Times New Roman" w:cs="Times New Roman"/>
        </w:rPr>
        <w:t xml:space="preserve">systematicity </w:t>
      </w:r>
      <w:r w:rsidRPr="00736AD9">
        <w:rPr>
          <w:rFonts w:ascii="Times New Roman" w:eastAsia="Times New Roman" w:hAnsi="Times New Roman" w:cs="Times New Roman"/>
        </w:rPr>
        <w:t xml:space="preserve">of the very "inner </w:t>
      </w:r>
      <w:r w:rsidRPr="00736AD9">
        <w:rPr>
          <w:rFonts w:ascii="Times New Roman" w:eastAsia="Times New Roman" w:hAnsi="Times New Roman" w:cs="Times New Roman"/>
          <w:i/>
          <w:iCs/>
        </w:rPr>
        <w:t xml:space="preserve">self" </w:t>
      </w:r>
      <w:r w:rsidRPr="00736AD9">
        <w:rPr>
          <w:rFonts w:ascii="Times New Roman" w:eastAsia="Times New Roman" w:hAnsi="Times New Roman" w:cs="Times New Roman"/>
        </w:rPr>
        <w:t xml:space="preserve">that is usually seen as </w:t>
      </w:r>
      <w:proofErr w:type="spellStart"/>
      <w:r w:rsidRPr="00736AD9">
        <w:rPr>
          <w:rFonts w:ascii="Times New Roman" w:eastAsia="Times New Roman" w:hAnsi="Times New Roman" w:cs="Times New Roman"/>
        </w:rPr>
        <w:t>challengmg</w:t>
      </w:r>
      <w:proofErr w:type="spellEnd"/>
      <w:r w:rsidRPr="00736AD9">
        <w:rPr>
          <w:rFonts w:ascii="Times New Roman" w:eastAsia="Times New Roman" w:hAnsi="Times New Roman" w:cs="Times New Roman"/>
        </w:rPr>
        <w:t xml:space="preserve"> systems. </w:t>
      </w:r>
    </w:p>
    <w:p w14:paraId="41845D57" w14:textId="77777777" w:rsidR="00736AD9" w:rsidRPr="009003F3" w:rsidRDefault="00736AD9" w:rsidP="00005DEA">
      <w:pPr>
        <w:rPr>
          <w:rFonts w:ascii="Times New Roman" w:hAnsi="Times New Roman" w:cs="Times New Roman"/>
        </w:rPr>
      </w:pPr>
    </w:p>
    <w:p w14:paraId="0D738B96" w14:textId="52B4DE8D" w:rsidR="00005DEA" w:rsidRPr="009003F3" w:rsidRDefault="00005DEA" w:rsidP="00005DEA">
      <w:pPr>
        <w:rPr>
          <w:rFonts w:ascii="Times New Roman" w:hAnsi="Times New Roman" w:cs="Times New Roman"/>
          <w:b/>
          <w:bCs/>
          <w:iCs/>
        </w:rPr>
      </w:pPr>
      <w:r w:rsidRPr="009003F3">
        <w:rPr>
          <w:rFonts w:ascii="Times New Roman" w:hAnsi="Times New Roman" w:cs="Times New Roman"/>
        </w:rPr>
        <w:t xml:space="preserve">R 2/20 Marah </w:t>
      </w:r>
      <w:proofErr w:type="spellStart"/>
      <w:r w:rsidRPr="009003F3">
        <w:rPr>
          <w:rFonts w:ascii="Times New Roman" w:hAnsi="Times New Roman" w:cs="Times New Roman"/>
        </w:rPr>
        <w:t>Rusli</w:t>
      </w:r>
      <w:proofErr w:type="spellEnd"/>
      <w:r w:rsidRPr="009003F3">
        <w:rPr>
          <w:rFonts w:ascii="Times New Roman" w:hAnsi="Times New Roman" w:cs="Times New Roman"/>
        </w:rPr>
        <w:t xml:space="preserve"> – Selections from </w:t>
      </w:r>
      <w:proofErr w:type="spellStart"/>
      <w:r w:rsidRPr="009003F3">
        <w:rPr>
          <w:rFonts w:ascii="Times New Roman" w:hAnsi="Times New Roman" w:cs="Times New Roman"/>
          <w:i/>
        </w:rPr>
        <w:t>Sitti</w:t>
      </w:r>
      <w:proofErr w:type="spellEnd"/>
      <w:r w:rsidRPr="009003F3">
        <w:rPr>
          <w:rFonts w:ascii="Times New Roman" w:hAnsi="Times New Roman" w:cs="Times New Roman"/>
          <w:i/>
        </w:rPr>
        <w:t xml:space="preserve"> </w:t>
      </w:r>
      <w:proofErr w:type="spellStart"/>
      <w:r w:rsidRPr="009003F3">
        <w:rPr>
          <w:rFonts w:ascii="Times New Roman" w:hAnsi="Times New Roman" w:cs="Times New Roman"/>
          <w:i/>
        </w:rPr>
        <w:t>Nurbaya</w:t>
      </w:r>
      <w:proofErr w:type="spellEnd"/>
      <w:r w:rsidRPr="009003F3">
        <w:rPr>
          <w:rFonts w:ascii="Times New Roman" w:hAnsi="Times New Roman" w:cs="Times New Roman"/>
          <w:i/>
        </w:rPr>
        <w:t xml:space="preserve"> </w:t>
      </w:r>
      <w:r w:rsidRPr="009003F3">
        <w:rPr>
          <w:rFonts w:ascii="Times New Roman" w:hAnsi="Times New Roman" w:cs="Times New Roman"/>
          <w:b/>
          <w:bCs/>
          <w:iCs/>
        </w:rPr>
        <w:t>SJ 1</w:t>
      </w:r>
      <w:r w:rsidR="00F06D30" w:rsidRPr="009003F3">
        <w:rPr>
          <w:rFonts w:ascii="Times New Roman" w:hAnsi="Times New Roman" w:cs="Times New Roman"/>
          <w:b/>
          <w:bCs/>
          <w:iCs/>
        </w:rPr>
        <w:t>3</w:t>
      </w:r>
    </w:p>
    <w:p w14:paraId="7FCABA3C" w14:textId="1F578908" w:rsidR="00A13ADB" w:rsidRPr="009003F3" w:rsidRDefault="00A13ADB" w:rsidP="00005DEA">
      <w:pPr>
        <w:rPr>
          <w:rFonts w:ascii="Times New Roman" w:hAnsi="Times New Roman" w:cs="Times New Roman"/>
          <w:b/>
          <w:bCs/>
          <w:iCs/>
        </w:rPr>
      </w:pPr>
    </w:p>
    <w:p w14:paraId="7C30CDD8" w14:textId="1002C2B9" w:rsidR="00A13ADB" w:rsidRPr="009003F3" w:rsidRDefault="00A13ADB" w:rsidP="00005DEA">
      <w:pPr>
        <w:rPr>
          <w:rFonts w:ascii="Times New Roman" w:hAnsi="Times New Roman" w:cs="Times New Roman"/>
          <w:iCs/>
        </w:rPr>
      </w:pPr>
      <w:r w:rsidRPr="009003F3">
        <w:rPr>
          <w:rFonts w:ascii="Times New Roman" w:hAnsi="Times New Roman" w:cs="Times New Roman"/>
          <w:iCs/>
        </w:rPr>
        <w:t xml:space="preserve">“’Among Western People, the husband and wife are not normally brought together by the ties of money or property, but instead by love and affection. And for that </w:t>
      </w:r>
      <w:proofErr w:type="gramStart"/>
      <w:r w:rsidRPr="009003F3">
        <w:rPr>
          <w:rFonts w:ascii="Times New Roman" w:hAnsi="Times New Roman" w:cs="Times New Roman"/>
          <w:iCs/>
        </w:rPr>
        <w:t>reason</w:t>
      </w:r>
      <w:proofErr w:type="gramEnd"/>
      <w:r w:rsidRPr="009003F3">
        <w:rPr>
          <w:rFonts w:ascii="Times New Roman" w:hAnsi="Times New Roman" w:cs="Times New Roman"/>
          <w:iCs/>
        </w:rPr>
        <w:t xml:space="preserve"> their relationship is stronger. Because of that love and affection, oftentimes they are unconcerned with property, social standing, or rank. And </w:t>
      </w:r>
      <w:proofErr w:type="gramStart"/>
      <w:r w:rsidRPr="009003F3">
        <w:rPr>
          <w:rFonts w:ascii="Times New Roman" w:hAnsi="Times New Roman" w:cs="Times New Roman"/>
          <w:iCs/>
        </w:rPr>
        <w:t>furthermore</w:t>
      </w:r>
      <w:proofErr w:type="gramEnd"/>
      <w:r w:rsidRPr="009003F3">
        <w:rPr>
          <w:rFonts w:ascii="Times New Roman" w:hAnsi="Times New Roman" w:cs="Times New Roman"/>
          <w:iCs/>
        </w:rPr>
        <w:t xml:space="preserve"> they are bound together by a promise of loyalty.’</w:t>
      </w:r>
    </w:p>
    <w:p w14:paraId="44FE4F9B" w14:textId="6B40D036" w:rsidR="00A13ADB" w:rsidRPr="009003F3" w:rsidRDefault="00A13ADB" w:rsidP="00005DEA">
      <w:pPr>
        <w:rPr>
          <w:rFonts w:ascii="Times New Roman" w:hAnsi="Times New Roman" w:cs="Times New Roman"/>
          <w:iCs/>
        </w:rPr>
      </w:pPr>
    </w:p>
    <w:p w14:paraId="30809ED4" w14:textId="5082761C" w:rsidR="00A13ADB" w:rsidRPr="009003F3" w:rsidRDefault="00A13ADB" w:rsidP="00005DEA">
      <w:pPr>
        <w:rPr>
          <w:rFonts w:ascii="Times New Roman" w:hAnsi="Times New Roman" w:cs="Times New Roman"/>
          <w:iCs/>
        </w:rPr>
      </w:pPr>
      <w:r w:rsidRPr="009003F3">
        <w:rPr>
          <w:rFonts w:ascii="Times New Roman" w:hAnsi="Times New Roman" w:cs="Times New Roman"/>
          <w:iCs/>
        </w:rPr>
        <w:t>‘And why should we follow the customs of infidels?’ Fatima interjected while washing her hands”</w:t>
      </w:r>
    </w:p>
    <w:p w14:paraId="24BE9F1C" w14:textId="77777777" w:rsidR="00005DEA" w:rsidRPr="009003F3" w:rsidRDefault="00005DEA" w:rsidP="00005DEA">
      <w:pPr>
        <w:rPr>
          <w:rFonts w:ascii="Times New Roman" w:hAnsi="Times New Roman" w:cs="Times New Roman"/>
        </w:rPr>
      </w:pPr>
    </w:p>
    <w:p w14:paraId="3FEAAFB1" w14:textId="54F4EDBA" w:rsidR="00005DEA" w:rsidRPr="009003F3" w:rsidRDefault="00005DEA" w:rsidP="00005DEA">
      <w:pPr>
        <w:rPr>
          <w:rFonts w:ascii="Times New Roman" w:hAnsi="Times New Roman" w:cs="Times New Roman"/>
          <w:b/>
        </w:rPr>
      </w:pPr>
      <w:r w:rsidRPr="009003F3">
        <w:rPr>
          <w:rFonts w:ascii="Times New Roman" w:hAnsi="Times New Roman" w:cs="Times New Roman"/>
          <w:b/>
        </w:rPr>
        <w:t>Week 8 – Postcolonial Translation</w:t>
      </w:r>
    </w:p>
    <w:p w14:paraId="5350CD17" w14:textId="77777777" w:rsidR="00A13ADB" w:rsidRPr="009003F3" w:rsidRDefault="00A13ADB" w:rsidP="00005DEA">
      <w:pPr>
        <w:rPr>
          <w:rFonts w:ascii="Times New Roman" w:hAnsi="Times New Roman" w:cs="Times New Roman"/>
          <w:b/>
        </w:rPr>
      </w:pPr>
    </w:p>
    <w:p w14:paraId="2962EDD2" w14:textId="5DD8C0FF" w:rsidR="00005DEA" w:rsidRPr="009003F3" w:rsidRDefault="00005DEA" w:rsidP="00005DEA">
      <w:pPr>
        <w:rPr>
          <w:rFonts w:ascii="Times New Roman" w:hAnsi="Times New Roman" w:cs="Times New Roman"/>
          <w:b/>
          <w:bCs/>
          <w:iCs/>
        </w:rPr>
      </w:pPr>
      <w:r w:rsidRPr="009003F3">
        <w:rPr>
          <w:rFonts w:ascii="Times New Roman" w:hAnsi="Times New Roman" w:cs="Times New Roman"/>
        </w:rPr>
        <w:t xml:space="preserve">T 2/25 Edouard </w:t>
      </w:r>
      <w:proofErr w:type="spellStart"/>
      <w:r w:rsidRPr="009003F3">
        <w:rPr>
          <w:rFonts w:ascii="Times New Roman" w:hAnsi="Times New Roman" w:cs="Times New Roman"/>
        </w:rPr>
        <w:t>Glissant</w:t>
      </w:r>
      <w:proofErr w:type="spellEnd"/>
      <w:r w:rsidRPr="009003F3">
        <w:rPr>
          <w:rFonts w:ascii="Times New Roman" w:hAnsi="Times New Roman" w:cs="Times New Roman"/>
        </w:rPr>
        <w:t xml:space="preserve"> – Selections from </w:t>
      </w:r>
      <w:r w:rsidRPr="009003F3">
        <w:rPr>
          <w:rFonts w:ascii="Times New Roman" w:hAnsi="Times New Roman" w:cs="Times New Roman"/>
          <w:i/>
        </w:rPr>
        <w:t xml:space="preserve">The Poetics of Relation </w:t>
      </w:r>
      <w:r w:rsidRPr="009003F3">
        <w:rPr>
          <w:rFonts w:ascii="Times New Roman" w:hAnsi="Times New Roman" w:cs="Times New Roman"/>
          <w:b/>
          <w:bCs/>
          <w:iCs/>
        </w:rPr>
        <w:t>SJ 1</w:t>
      </w:r>
      <w:r w:rsidR="00F06D30" w:rsidRPr="009003F3">
        <w:rPr>
          <w:rFonts w:ascii="Times New Roman" w:hAnsi="Times New Roman" w:cs="Times New Roman"/>
          <w:b/>
          <w:bCs/>
          <w:iCs/>
        </w:rPr>
        <w:t>4</w:t>
      </w:r>
    </w:p>
    <w:p w14:paraId="5F70E814" w14:textId="71B54DDA" w:rsidR="00A13ADB" w:rsidRPr="009003F3" w:rsidRDefault="00A13ADB" w:rsidP="00005DEA">
      <w:pPr>
        <w:rPr>
          <w:rFonts w:ascii="Times New Roman" w:hAnsi="Times New Roman" w:cs="Times New Roman"/>
          <w:iCs/>
        </w:rPr>
      </w:pPr>
    </w:p>
    <w:p w14:paraId="03C9CA80" w14:textId="77777777" w:rsidR="00A13ADB" w:rsidRPr="00A13ADB" w:rsidRDefault="00A13ADB" w:rsidP="00A13ADB">
      <w:pPr>
        <w:spacing w:before="100" w:beforeAutospacing="1" w:after="100" w:afterAutospacing="1"/>
        <w:rPr>
          <w:rFonts w:ascii="Times New Roman" w:eastAsia="Times New Roman" w:hAnsi="Times New Roman" w:cs="Times New Roman"/>
        </w:rPr>
      </w:pPr>
      <w:r w:rsidRPr="00A13ADB">
        <w:rPr>
          <w:rFonts w:ascii="Times New Roman" w:eastAsia="Times New Roman" w:hAnsi="Times New Roman" w:cs="Times New Roman"/>
        </w:rPr>
        <w:lastRenderedPageBreak/>
        <w:t xml:space="preserve">The root is unique, a stock taking </w:t>
      </w:r>
      <w:proofErr w:type="spellStart"/>
      <w:r w:rsidRPr="00A13ADB">
        <w:rPr>
          <w:rFonts w:ascii="Times New Roman" w:eastAsia="Times New Roman" w:hAnsi="Times New Roman" w:cs="Times New Roman"/>
        </w:rPr>
        <w:t>aIl</w:t>
      </w:r>
      <w:proofErr w:type="spellEnd"/>
      <w:r w:rsidRPr="00A13ADB">
        <w:rPr>
          <w:rFonts w:ascii="Times New Roman" w:eastAsia="Times New Roman" w:hAnsi="Times New Roman" w:cs="Times New Roman"/>
        </w:rPr>
        <w:t xml:space="preserve"> upon itse1f and killing </w:t>
      </w:r>
      <w:proofErr w:type="spellStart"/>
      <w:r w:rsidRPr="00A13ADB">
        <w:rPr>
          <w:rFonts w:ascii="Times New Roman" w:eastAsia="Times New Roman" w:hAnsi="Times New Roman" w:cs="Times New Roman"/>
        </w:rPr>
        <w:t>aIl</w:t>
      </w:r>
      <w:proofErr w:type="spellEnd"/>
      <w:r w:rsidRPr="00A13ADB">
        <w:rPr>
          <w:rFonts w:ascii="Times New Roman" w:eastAsia="Times New Roman" w:hAnsi="Times New Roman" w:cs="Times New Roman"/>
        </w:rPr>
        <w:t xml:space="preserve"> around it. In opposition </w:t>
      </w:r>
      <w:proofErr w:type="spellStart"/>
      <w:r w:rsidRPr="00A13ADB">
        <w:rPr>
          <w:rFonts w:ascii="Times New Roman" w:eastAsia="Times New Roman" w:hAnsi="Times New Roman" w:cs="Times New Roman"/>
        </w:rPr>
        <w:t>ta</w:t>
      </w:r>
      <w:proofErr w:type="spellEnd"/>
      <w:r w:rsidRPr="00A13ADB">
        <w:rPr>
          <w:rFonts w:ascii="Times New Roman" w:eastAsia="Times New Roman" w:hAnsi="Times New Roman" w:cs="Times New Roman"/>
        </w:rPr>
        <w:t xml:space="preserve"> this they propose the rhizome, an enmeshed root system, a network spreading either in the ground or in the air, with no predatory rootstock taking over permanently. </w:t>
      </w:r>
    </w:p>
    <w:p w14:paraId="53789988" w14:textId="493AF1C9" w:rsidR="00A13ADB" w:rsidRPr="009003F3" w:rsidRDefault="00A13ADB" w:rsidP="00A13ADB">
      <w:pPr>
        <w:spacing w:before="100" w:beforeAutospacing="1" w:after="100" w:afterAutospacing="1"/>
        <w:rPr>
          <w:rFonts w:ascii="Times New Roman" w:eastAsia="Times New Roman" w:hAnsi="Times New Roman" w:cs="Times New Roman"/>
        </w:rPr>
      </w:pPr>
      <w:r w:rsidRPr="00A13ADB">
        <w:rPr>
          <w:rFonts w:ascii="Times New Roman" w:eastAsia="Times New Roman" w:hAnsi="Times New Roman" w:cs="Times New Roman"/>
        </w:rPr>
        <w:t xml:space="preserve">The notion of the </w:t>
      </w:r>
      <w:proofErr w:type="spellStart"/>
      <w:r w:rsidRPr="00A13ADB">
        <w:rPr>
          <w:rFonts w:ascii="Times New Roman" w:eastAsia="Times New Roman" w:hAnsi="Times New Roman" w:cs="Times New Roman"/>
        </w:rPr>
        <w:t>rhizorne</w:t>
      </w:r>
      <w:proofErr w:type="spellEnd"/>
      <w:r w:rsidRPr="00A13ADB">
        <w:rPr>
          <w:rFonts w:ascii="Times New Roman" w:eastAsia="Times New Roman" w:hAnsi="Times New Roman" w:cs="Times New Roman"/>
        </w:rPr>
        <w:t xml:space="preserve"> maintains, therefore, the idea of rootedness but challenges that of a totalitarian root. Rhizomatic thought is the principle behind what 1 </w:t>
      </w:r>
      <w:proofErr w:type="spellStart"/>
      <w:r w:rsidRPr="00A13ADB">
        <w:rPr>
          <w:rFonts w:ascii="Times New Roman" w:eastAsia="Times New Roman" w:hAnsi="Times New Roman" w:cs="Times New Roman"/>
        </w:rPr>
        <w:t>calI</w:t>
      </w:r>
      <w:proofErr w:type="spellEnd"/>
      <w:r w:rsidRPr="00A13ADB">
        <w:rPr>
          <w:rFonts w:ascii="Times New Roman" w:eastAsia="Times New Roman" w:hAnsi="Times New Roman" w:cs="Times New Roman"/>
        </w:rPr>
        <w:t xml:space="preserve"> the Poet</w:t>
      </w:r>
      <w:r w:rsidR="009003F3">
        <w:rPr>
          <w:rFonts w:ascii="Times New Roman" w:eastAsia="Times New Roman" w:hAnsi="Times New Roman" w:cs="Times New Roman"/>
        </w:rPr>
        <w:t>i</w:t>
      </w:r>
      <w:r w:rsidRPr="00A13ADB">
        <w:rPr>
          <w:rFonts w:ascii="Times New Roman" w:eastAsia="Times New Roman" w:hAnsi="Times New Roman" w:cs="Times New Roman"/>
        </w:rPr>
        <w:t xml:space="preserve">cs of Relation, in which each and every identity is extended through a relationship with the Other. </w:t>
      </w:r>
    </w:p>
    <w:p w14:paraId="2CFC9A39" w14:textId="77777777" w:rsidR="00A13ADB" w:rsidRPr="009003F3" w:rsidRDefault="00A13ADB" w:rsidP="00005DEA">
      <w:pPr>
        <w:rPr>
          <w:rFonts w:ascii="Times New Roman" w:hAnsi="Times New Roman" w:cs="Times New Roman"/>
          <w:iCs/>
        </w:rPr>
      </w:pPr>
    </w:p>
    <w:p w14:paraId="534A66EE" w14:textId="71F74FCE" w:rsidR="00005DEA" w:rsidRPr="009003F3" w:rsidRDefault="00005DEA" w:rsidP="00005DEA">
      <w:pPr>
        <w:rPr>
          <w:rFonts w:ascii="Times New Roman" w:hAnsi="Times New Roman" w:cs="Times New Roman"/>
          <w:b/>
          <w:bCs/>
          <w:iCs/>
        </w:rPr>
      </w:pPr>
      <w:r w:rsidRPr="009003F3">
        <w:rPr>
          <w:rFonts w:ascii="Times New Roman" w:hAnsi="Times New Roman" w:cs="Times New Roman"/>
        </w:rPr>
        <w:t xml:space="preserve">R 2/27 </w:t>
      </w:r>
      <w:proofErr w:type="spellStart"/>
      <w:r w:rsidRPr="009003F3">
        <w:rPr>
          <w:rFonts w:ascii="Times New Roman" w:hAnsi="Times New Roman" w:cs="Times New Roman"/>
        </w:rPr>
        <w:t>Aimè</w:t>
      </w:r>
      <w:proofErr w:type="spellEnd"/>
      <w:r w:rsidRPr="009003F3">
        <w:rPr>
          <w:rFonts w:ascii="Times New Roman" w:hAnsi="Times New Roman" w:cs="Times New Roman"/>
        </w:rPr>
        <w:t xml:space="preserve"> </w:t>
      </w:r>
      <w:proofErr w:type="spellStart"/>
      <w:r w:rsidRPr="009003F3">
        <w:rPr>
          <w:rFonts w:ascii="Times New Roman" w:hAnsi="Times New Roman" w:cs="Times New Roman"/>
        </w:rPr>
        <w:t>Cesaire</w:t>
      </w:r>
      <w:proofErr w:type="spellEnd"/>
      <w:r w:rsidRPr="009003F3">
        <w:rPr>
          <w:rFonts w:ascii="Times New Roman" w:hAnsi="Times New Roman" w:cs="Times New Roman"/>
        </w:rPr>
        <w:t xml:space="preserve"> – </w:t>
      </w:r>
      <w:r w:rsidRPr="009003F3">
        <w:rPr>
          <w:rFonts w:ascii="Times New Roman" w:hAnsi="Times New Roman" w:cs="Times New Roman"/>
          <w:i/>
        </w:rPr>
        <w:t>A Tempest</w:t>
      </w:r>
      <w:r w:rsidRPr="009003F3">
        <w:rPr>
          <w:rFonts w:ascii="Times New Roman" w:hAnsi="Times New Roman" w:cs="Times New Roman"/>
        </w:rPr>
        <w:t xml:space="preserve">; Selections from Shakespeare’s </w:t>
      </w:r>
      <w:r w:rsidRPr="009003F3">
        <w:rPr>
          <w:rFonts w:ascii="Times New Roman" w:hAnsi="Times New Roman" w:cs="Times New Roman"/>
          <w:i/>
        </w:rPr>
        <w:t xml:space="preserve">The Tempest </w:t>
      </w:r>
      <w:r w:rsidRPr="009003F3">
        <w:rPr>
          <w:rFonts w:ascii="Times New Roman" w:hAnsi="Times New Roman" w:cs="Times New Roman"/>
          <w:b/>
          <w:bCs/>
          <w:iCs/>
        </w:rPr>
        <w:t>SJ 1</w:t>
      </w:r>
      <w:r w:rsidR="00F06D30" w:rsidRPr="009003F3">
        <w:rPr>
          <w:rFonts w:ascii="Times New Roman" w:hAnsi="Times New Roman" w:cs="Times New Roman"/>
          <w:b/>
          <w:bCs/>
          <w:iCs/>
        </w:rPr>
        <w:t>5</w:t>
      </w:r>
    </w:p>
    <w:p w14:paraId="37BD7EC8" w14:textId="7BB59CB0" w:rsidR="00A13ADB" w:rsidRPr="009003F3" w:rsidRDefault="00A13ADB" w:rsidP="00005DEA">
      <w:pPr>
        <w:rPr>
          <w:rFonts w:ascii="Times New Roman" w:hAnsi="Times New Roman" w:cs="Times New Roman"/>
          <w:iCs/>
        </w:rPr>
      </w:pPr>
    </w:p>
    <w:p w14:paraId="685BA9E6" w14:textId="61785023" w:rsidR="00005DEA" w:rsidRPr="009003F3" w:rsidRDefault="00A13ADB" w:rsidP="00005DEA">
      <w:pPr>
        <w:rPr>
          <w:rFonts w:ascii="Times New Roman" w:hAnsi="Times New Roman" w:cs="Times New Roman"/>
          <w:iCs/>
        </w:rPr>
      </w:pPr>
      <w:r w:rsidRPr="009003F3">
        <w:rPr>
          <w:rFonts w:ascii="Times New Roman" w:hAnsi="Times New Roman" w:cs="Times New Roman"/>
          <w:iCs/>
        </w:rPr>
        <w:t xml:space="preserve">Caliban: … You didn’t teach me a thing! Except to jabber in your own language so that I could understand your orders… All because you’re too lazy to do [things] yourself. And as for your learning, did you ever impart any of that to me? </w:t>
      </w:r>
      <w:proofErr w:type="gramStart"/>
      <w:r w:rsidRPr="009003F3">
        <w:rPr>
          <w:rFonts w:ascii="Times New Roman" w:hAnsi="Times New Roman" w:cs="Times New Roman"/>
          <w:iCs/>
        </w:rPr>
        <w:t>No</w:t>
      </w:r>
      <w:proofErr w:type="gramEnd"/>
      <w:r w:rsidRPr="009003F3">
        <w:rPr>
          <w:rFonts w:ascii="Times New Roman" w:hAnsi="Times New Roman" w:cs="Times New Roman"/>
          <w:iCs/>
        </w:rPr>
        <w:t xml:space="preserve"> you took care not to. All your science you keep for yourself alone, shut up in those big books. </w:t>
      </w:r>
    </w:p>
    <w:p w14:paraId="5FA729D3" w14:textId="77777777" w:rsidR="00A13ADB" w:rsidRPr="009003F3" w:rsidRDefault="00A13ADB" w:rsidP="00005DEA">
      <w:pPr>
        <w:rPr>
          <w:rFonts w:ascii="Times New Roman" w:hAnsi="Times New Roman" w:cs="Times New Roman"/>
        </w:rPr>
      </w:pPr>
    </w:p>
    <w:p w14:paraId="1F91DCE9"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t>Week 9 –Translations as Mediation</w:t>
      </w:r>
    </w:p>
    <w:p w14:paraId="39D48FE4" w14:textId="19FEB16A" w:rsidR="00005DEA" w:rsidRPr="009003F3" w:rsidRDefault="00005DEA" w:rsidP="00005DEA">
      <w:pPr>
        <w:rPr>
          <w:rFonts w:ascii="Times New Roman" w:hAnsi="Times New Roman" w:cs="Times New Roman"/>
        </w:rPr>
      </w:pPr>
      <w:r w:rsidRPr="009003F3">
        <w:rPr>
          <w:rFonts w:ascii="Times New Roman" w:hAnsi="Times New Roman" w:cs="Times New Roman"/>
        </w:rPr>
        <w:t xml:space="preserve">T 3/4 Monique </w:t>
      </w:r>
      <w:proofErr w:type="spellStart"/>
      <w:r w:rsidRPr="009003F3">
        <w:rPr>
          <w:rFonts w:ascii="Times New Roman" w:hAnsi="Times New Roman" w:cs="Times New Roman"/>
        </w:rPr>
        <w:t>Bedasse</w:t>
      </w:r>
      <w:proofErr w:type="spellEnd"/>
      <w:r w:rsidRPr="009003F3">
        <w:rPr>
          <w:rFonts w:ascii="Times New Roman" w:hAnsi="Times New Roman" w:cs="Times New Roman"/>
        </w:rPr>
        <w:t xml:space="preserve"> – “The Wages of Blackness.” </w:t>
      </w:r>
      <w:r w:rsidRPr="009003F3">
        <w:rPr>
          <w:rFonts w:ascii="Times New Roman" w:hAnsi="Times New Roman" w:cs="Times New Roman"/>
          <w:b/>
          <w:bCs/>
        </w:rPr>
        <w:t>SJ 1</w:t>
      </w:r>
      <w:r w:rsidR="009003F3" w:rsidRPr="009003F3">
        <w:rPr>
          <w:rFonts w:ascii="Times New Roman" w:hAnsi="Times New Roman" w:cs="Times New Roman"/>
          <w:b/>
          <w:bCs/>
        </w:rPr>
        <w:t>6</w:t>
      </w:r>
      <w:r w:rsidRPr="009003F3">
        <w:rPr>
          <w:rFonts w:ascii="Times New Roman" w:hAnsi="Times New Roman" w:cs="Times New Roman"/>
        </w:rPr>
        <w:t xml:space="preserve"> </w:t>
      </w:r>
      <w:r w:rsidRPr="009003F3">
        <w:rPr>
          <w:rFonts w:ascii="Times New Roman" w:hAnsi="Times New Roman" w:cs="Times New Roman"/>
          <w:u w:val="single"/>
        </w:rPr>
        <w:t>Listen to the Reggae playlist on the website</w:t>
      </w:r>
      <w:r w:rsidRPr="009003F3">
        <w:rPr>
          <w:rFonts w:ascii="Times New Roman" w:hAnsi="Times New Roman" w:cs="Times New Roman"/>
        </w:rPr>
        <w:t>.</w:t>
      </w:r>
    </w:p>
    <w:p w14:paraId="33A34282" w14:textId="193B49D3" w:rsidR="00A13ADB" w:rsidRPr="009003F3" w:rsidRDefault="00A13ADB" w:rsidP="00005DEA">
      <w:pPr>
        <w:rPr>
          <w:rFonts w:ascii="Times New Roman" w:hAnsi="Times New Roman" w:cs="Times New Roman"/>
        </w:rPr>
      </w:pPr>
    </w:p>
    <w:p w14:paraId="38575B76" w14:textId="77777777" w:rsidR="009003F3" w:rsidRPr="009003F3" w:rsidRDefault="009003F3" w:rsidP="009003F3">
      <w:pPr>
        <w:spacing w:before="100" w:beforeAutospacing="1" w:after="100" w:afterAutospacing="1"/>
        <w:rPr>
          <w:rFonts w:ascii="Times New Roman" w:eastAsia="Times New Roman" w:hAnsi="Times New Roman" w:cs="Times New Roman"/>
        </w:rPr>
      </w:pPr>
      <w:r w:rsidRPr="009003F3">
        <w:rPr>
          <w:rFonts w:ascii="Times New Roman" w:eastAsia="Times New Roman" w:hAnsi="Times New Roman" w:cs="Times New Roman"/>
        </w:rPr>
        <w:t xml:space="preserve">I could never pretend that the lyrics of the protest music, which were the driving motivation of reggae, taught me things that I did not know. From an intel- </w:t>
      </w:r>
      <w:proofErr w:type="spellStart"/>
      <w:r w:rsidRPr="009003F3">
        <w:rPr>
          <w:rFonts w:ascii="Times New Roman" w:eastAsia="Times New Roman" w:hAnsi="Times New Roman" w:cs="Times New Roman"/>
        </w:rPr>
        <w:t>lectual</w:t>
      </w:r>
      <w:proofErr w:type="spellEnd"/>
      <w:r w:rsidRPr="009003F3">
        <w:rPr>
          <w:rFonts w:ascii="Times New Roman" w:eastAsia="Times New Roman" w:hAnsi="Times New Roman" w:cs="Times New Roman"/>
        </w:rPr>
        <w:t xml:space="preserve"> point of view they were confirmatory of all that I believed as a so- </w:t>
      </w:r>
      <w:proofErr w:type="spellStart"/>
      <w:r w:rsidRPr="009003F3">
        <w:rPr>
          <w:rFonts w:ascii="Times New Roman" w:eastAsia="Times New Roman" w:hAnsi="Times New Roman" w:cs="Times New Roman"/>
        </w:rPr>
        <w:t>cialist</w:t>
      </w:r>
      <w:proofErr w:type="spellEnd"/>
      <w:r w:rsidRPr="009003F3">
        <w:rPr>
          <w:rFonts w:ascii="Times New Roman" w:eastAsia="Times New Roman" w:hAnsi="Times New Roman" w:cs="Times New Roman"/>
        </w:rPr>
        <w:t xml:space="preserve"> and as a trade unionist. But I had not myself been born in the ghetto and was not personally part of that experience. Reggae music influenced me profoundly by deepening the element of emotional comprehension.” </w:t>
      </w:r>
    </w:p>
    <w:p w14:paraId="128BD9E7" w14:textId="77777777" w:rsidR="00A13ADB" w:rsidRPr="009003F3" w:rsidRDefault="00A13ADB" w:rsidP="00005DEA">
      <w:pPr>
        <w:rPr>
          <w:rFonts w:ascii="Times New Roman" w:hAnsi="Times New Roman" w:cs="Times New Roman"/>
        </w:rPr>
      </w:pPr>
    </w:p>
    <w:p w14:paraId="2AA0EEFA" w14:textId="77777777" w:rsidR="00005DEA" w:rsidRPr="009003F3" w:rsidRDefault="00005DEA" w:rsidP="00005DEA">
      <w:pPr>
        <w:rPr>
          <w:rFonts w:ascii="Times New Roman" w:hAnsi="Times New Roman" w:cs="Times New Roman"/>
        </w:rPr>
      </w:pPr>
      <w:r w:rsidRPr="009003F3">
        <w:rPr>
          <w:rFonts w:ascii="Times New Roman" w:hAnsi="Times New Roman" w:cs="Times New Roman"/>
        </w:rPr>
        <w:t>R 3/6 No Lecture. Work on your journals! Extra OH to look at SJs</w:t>
      </w:r>
    </w:p>
    <w:p w14:paraId="7AFCBBCB" w14:textId="77777777" w:rsidR="00005DEA" w:rsidRPr="009003F3" w:rsidRDefault="00005DEA" w:rsidP="00005DEA">
      <w:pPr>
        <w:rPr>
          <w:rFonts w:ascii="Times New Roman" w:hAnsi="Times New Roman" w:cs="Times New Roman"/>
        </w:rPr>
      </w:pPr>
    </w:p>
    <w:p w14:paraId="4CBD45D1" w14:textId="77777777" w:rsidR="00005DEA" w:rsidRPr="009003F3" w:rsidRDefault="00005DEA" w:rsidP="00005DEA">
      <w:pPr>
        <w:rPr>
          <w:rFonts w:ascii="Times New Roman" w:hAnsi="Times New Roman" w:cs="Times New Roman"/>
          <w:b/>
        </w:rPr>
      </w:pPr>
      <w:r w:rsidRPr="009003F3">
        <w:rPr>
          <w:rFonts w:ascii="Times New Roman" w:hAnsi="Times New Roman" w:cs="Times New Roman"/>
          <w:b/>
        </w:rPr>
        <w:t xml:space="preserve">Week 10 – Translation and Aesthetics </w:t>
      </w:r>
    </w:p>
    <w:p w14:paraId="142C527F" w14:textId="5AE8FE42" w:rsidR="00005DEA" w:rsidRPr="009003F3" w:rsidRDefault="00005DEA" w:rsidP="00005DEA">
      <w:pPr>
        <w:ind w:left="720" w:hanging="720"/>
        <w:rPr>
          <w:rFonts w:ascii="Times New Roman" w:hAnsi="Times New Roman" w:cs="Times New Roman"/>
          <w:b/>
          <w:bCs/>
        </w:rPr>
      </w:pPr>
      <w:r w:rsidRPr="009003F3">
        <w:rPr>
          <w:rFonts w:ascii="Times New Roman" w:hAnsi="Times New Roman" w:cs="Times New Roman"/>
        </w:rPr>
        <w:t xml:space="preserve">M 3/11 Davide Panagia – “Why Film Matters for Political Theory” </w:t>
      </w:r>
      <w:r w:rsidRPr="009003F3">
        <w:rPr>
          <w:rFonts w:ascii="Times New Roman" w:hAnsi="Times New Roman" w:cs="Times New Roman"/>
          <w:b/>
          <w:bCs/>
        </w:rPr>
        <w:t>SJ 1</w:t>
      </w:r>
      <w:r w:rsidR="00F06D30" w:rsidRPr="009003F3">
        <w:rPr>
          <w:rFonts w:ascii="Times New Roman" w:hAnsi="Times New Roman" w:cs="Times New Roman"/>
          <w:b/>
          <w:bCs/>
        </w:rPr>
        <w:t>7</w:t>
      </w:r>
    </w:p>
    <w:p w14:paraId="376F0025" w14:textId="386560EF" w:rsidR="009003F3" w:rsidRPr="009003F3" w:rsidRDefault="009003F3" w:rsidP="00005DEA">
      <w:pPr>
        <w:ind w:left="720" w:hanging="720"/>
        <w:rPr>
          <w:rFonts w:ascii="Times New Roman" w:hAnsi="Times New Roman" w:cs="Times New Roman"/>
        </w:rPr>
      </w:pPr>
    </w:p>
    <w:p w14:paraId="16F7594E" w14:textId="65B33368" w:rsidR="009003F3" w:rsidRPr="009003F3" w:rsidRDefault="009003F3" w:rsidP="009003F3">
      <w:pPr>
        <w:spacing w:before="100" w:beforeAutospacing="1" w:after="100" w:afterAutospacing="1"/>
        <w:rPr>
          <w:rFonts w:ascii="Times New Roman" w:eastAsia="Times New Roman" w:hAnsi="Times New Roman" w:cs="Times New Roman"/>
        </w:rPr>
      </w:pPr>
      <w:r w:rsidRPr="009003F3">
        <w:rPr>
          <w:rFonts w:ascii="Times New Roman" w:eastAsia="Times New Roman" w:hAnsi="Times New Roman" w:cs="Times New Roman"/>
        </w:rPr>
        <w:t xml:space="preserve">I might put the matter this way: a clear argument is nothing other than a series of discontinuous impressions, retroactively assembled according to a conventionally available partition of the sensible. A pursuit of the stochastic serialization of aspects as a mode of political thinking thus comes closest to a form of thinking that resists the force of necessity associated with the </w:t>
      </w:r>
      <w:proofErr w:type="spellStart"/>
      <w:r w:rsidRPr="009003F3">
        <w:rPr>
          <w:rFonts w:ascii="Times New Roman" w:eastAsia="Times New Roman" w:hAnsi="Times New Roman" w:cs="Times New Roman"/>
        </w:rPr>
        <w:t>narratocrizing</w:t>
      </w:r>
      <w:proofErr w:type="spellEnd"/>
      <w:r w:rsidRPr="009003F3">
        <w:rPr>
          <w:rFonts w:ascii="Times New Roman" w:eastAsia="Times New Roman" w:hAnsi="Times New Roman" w:cs="Times New Roman"/>
        </w:rPr>
        <w:t xml:space="preserve"> impulses of political theory,</w:t>
      </w:r>
      <w:r w:rsidRPr="009003F3">
        <w:rPr>
          <w:rFonts w:ascii="Times New Roman" w:eastAsia="Times New Roman" w:hAnsi="Times New Roman" w:cs="Times New Roman"/>
          <w:position w:val="8"/>
        </w:rPr>
        <w:t xml:space="preserve">4 </w:t>
      </w:r>
      <w:r w:rsidRPr="009003F3">
        <w:rPr>
          <w:rFonts w:ascii="Times New Roman" w:eastAsia="Times New Roman" w:hAnsi="Times New Roman" w:cs="Times New Roman"/>
        </w:rPr>
        <w:t>especially as regards the liberal pedagogic ambition in contemporary political thought that qualifies political participation and the capacity for good thought</w:t>
      </w:r>
    </w:p>
    <w:p w14:paraId="24449455" w14:textId="77777777" w:rsidR="009003F3" w:rsidRPr="009003F3" w:rsidRDefault="009003F3" w:rsidP="00005DEA">
      <w:pPr>
        <w:ind w:left="720" w:hanging="720"/>
        <w:rPr>
          <w:rFonts w:ascii="Times New Roman" w:hAnsi="Times New Roman" w:cs="Times New Roman"/>
        </w:rPr>
      </w:pPr>
    </w:p>
    <w:p w14:paraId="03659760" w14:textId="3D0DDE8F" w:rsidR="00005DEA" w:rsidRPr="009003F3" w:rsidRDefault="00005DEA" w:rsidP="00005DEA">
      <w:pPr>
        <w:rPr>
          <w:rFonts w:ascii="Times New Roman" w:hAnsi="Times New Roman" w:cs="Times New Roman"/>
          <w:b/>
          <w:bCs/>
        </w:rPr>
      </w:pPr>
      <w:r w:rsidRPr="009003F3">
        <w:rPr>
          <w:rFonts w:ascii="Times New Roman" w:hAnsi="Times New Roman" w:cs="Times New Roman"/>
        </w:rPr>
        <w:t xml:space="preserve">W 3/13 Course Wrap-Up. No reading </w:t>
      </w:r>
      <w:r w:rsidRPr="009003F3">
        <w:rPr>
          <w:rFonts w:ascii="Times New Roman" w:hAnsi="Times New Roman" w:cs="Times New Roman"/>
          <w:u w:val="single"/>
        </w:rPr>
        <w:t>– in-class film montage (links to YouTube on class website)</w:t>
      </w:r>
      <w:r w:rsidRPr="009003F3">
        <w:rPr>
          <w:rFonts w:ascii="Times New Roman" w:hAnsi="Times New Roman" w:cs="Times New Roman"/>
        </w:rPr>
        <w:t xml:space="preserve">. </w:t>
      </w:r>
      <w:r w:rsidR="00F06D30" w:rsidRPr="009003F3">
        <w:rPr>
          <w:rFonts w:ascii="Times New Roman" w:hAnsi="Times New Roman" w:cs="Times New Roman"/>
        </w:rPr>
        <w:t xml:space="preserve"> </w:t>
      </w:r>
      <w:r w:rsidR="00F06D30" w:rsidRPr="009003F3">
        <w:rPr>
          <w:rFonts w:ascii="Times New Roman" w:hAnsi="Times New Roman" w:cs="Times New Roman"/>
          <w:b/>
          <w:bCs/>
        </w:rPr>
        <w:t>SJ 18</w:t>
      </w:r>
    </w:p>
    <w:p w14:paraId="2B3B07A7" w14:textId="755A90A5" w:rsidR="00080D08" w:rsidRDefault="00064398" w:rsidP="00005DEA">
      <w:pPr>
        <w:rPr>
          <w:rFonts w:ascii="Times New Roman" w:hAnsi="Times New Roman" w:cs="Times New Roman"/>
        </w:rPr>
      </w:pPr>
    </w:p>
    <w:p w14:paraId="2E6C07F9" w14:textId="54A4AAE0" w:rsidR="009003F3" w:rsidRPr="009003F3" w:rsidRDefault="009003F3" w:rsidP="00005DEA">
      <w:pPr>
        <w:rPr>
          <w:rFonts w:ascii="Times New Roman" w:hAnsi="Times New Roman" w:cs="Times New Roman"/>
        </w:rPr>
      </w:pPr>
      <w:r>
        <w:rPr>
          <w:rFonts w:ascii="Times New Roman" w:hAnsi="Times New Roman" w:cs="Times New Roman"/>
        </w:rPr>
        <w:lastRenderedPageBreak/>
        <w:t xml:space="preserve">What did you learn about the politics of translation in this course? What is the most important idea you’ve encountered which you wish more people understood? </w:t>
      </w:r>
      <w:bookmarkEnd w:id="0"/>
    </w:p>
    <w:sectPr w:rsidR="009003F3" w:rsidRPr="009003F3" w:rsidSect="006F2221">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73C"/>
    <w:multiLevelType w:val="hybridMultilevel"/>
    <w:tmpl w:val="4042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A"/>
    <w:rsid w:val="00005DEA"/>
    <w:rsid w:val="00064398"/>
    <w:rsid w:val="0007682C"/>
    <w:rsid w:val="00177F40"/>
    <w:rsid w:val="00212E34"/>
    <w:rsid w:val="003701BE"/>
    <w:rsid w:val="003E7F15"/>
    <w:rsid w:val="004D2B6B"/>
    <w:rsid w:val="00561DCB"/>
    <w:rsid w:val="00640128"/>
    <w:rsid w:val="006810B3"/>
    <w:rsid w:val="006858F7"/>
    <w:rsid w:val="006C4CAE"/>
    <w:rsid w:val="006F2221"/>
    <w:rsid w:val="00736AD9"/>
    <w:rsid w:val="009003F3"/>
    <w:rsid w:val="00A13ADB"/>
    <w:rsid w:val="00A87B2A"/>
    <w:rsid w:val="00AC6676"/>
    <w:rsid w:val="00C55505"/>
    <w:rsid w:val="00CD3764"/>
    <w:rsid w:val="00D602DC"/>
    <w:rsid w:val="00EA4D1C"/>
    <w:rsid w:val="00EC1878"/>
    <w:rsid w:val="00F06D30"/>
    <w:rsid w:val="00F7487D"/>
    <w:rsid w:val="00FD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53522E"/>
  <w14:defaultImageDpi w14:val="32767"/>
  <w15:chartTrackingRefBased/>
  <w15:docId w15:val="{02342E77-EF9E-1249-9F59-D83FF74E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5DE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DEA"/>
    <w:pPr>
      <w:spacing w:after="200"/>
      <w:ind w:left="720"/>
      <w:contextualSpacing/>
    </w:pPr>
  </w:style>
  <w:style w:type="character" w:styleId="Hyperlink">
    <w:name w:val="Hyperlink"/>
    <w:basedOn w:val="DefaultParagraphFont"/>
    <w:uiPriority w:val="99"/>
    <w:unhideWhenUsed/>
    <w:rsid w:val="00005DEA"/>
    <w:rPr>
      <w:color w:val="0563C1" w:themeColor="hyperlink"/>
      <w:u w:val="single"/>
    </w:rPr>
  </w:style>
  <w:style w:type="paragraph" w:styleId="NormalWeb">
    <w:name w:val="Normal (Web)"/>
    <w:basedOn w:val="Normal"/>
    <w:uiPriority w:val="99"/>
    <w:unhideWhenUsed/>
    <w:rsid w:val="00005D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750">
      <w:bodyDiv w:val="1"/>
      <w:marLeft w:val="0"/>
      <w:marRight w:val="0"/>
      <w:marTop w:val="0"/>
      <w:marBottom w:val="0"/>
      <w:divBdr>
        <w:top w:val="none" w:sz="0" w:space="0" w:color="auto"/>
        <w:left w:val="none" w:sz="0" w:space="0" w:color="auto"/>
        <w:bottom w:val="none" w:sz="0" w:space="0" w:color="auto"/>
        <w:right w:val="none" w:sz="0" w:space="0" w:color="auto"/>
      </w:divBdr>
      <w:divsChild>
        <w:div w:id="925117423">
          <w:marLeft w:val="0"/>
          <w:marRight w:val="0"/>
          <w:marTop w:val="0"/>
          <w:marBottom w:val="0"/>
          <w:divBdr>
            <w:top w:val="none" w:sz="0" w:space="0" w:color="auto"/>
            <w:left w:val="none" w:sz="0" w:space="0" w:color="auto"/>
            <w:bottom w:val="none" w:sz="0" w:space="0" w:color="auto"/>
            <w:right w:val="none" w:sz="0" w:space="0" w:color="auto"/>
          </w:divBdr>
          <w:divsChild>
            <w:div w:id="241455501">
              <w:marLeft w:val="0"/>
              <w:marRight w:val="0"/>
              <w:marTop w:val="0"/>
              <w:marBottom w:val="0"/>
              <w:divBdr>
                <w:top w:val="none" w:sz="0" w:space="0" w:color="auto"/>
                <w:left w:val="none" w:sz="0" w:space="0" w:color="auto"/>
                <w:bottom w:val="none" w:sz="0" w:space="0" w:color="auto"/>
                <w:right w:val="none" w:sz="0" w:space="0" w:color="auto"/>
              </w:divBdr>
              <w:divsChild>
                <w:div w:id="15366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6459">
      <w:bodyDiv w:val="1"/>
      <w:marLeft w:val="0"/>
      <w:marRight w:val="0"/>
      <w:marTop w:val="0"/>
      <w:marBottom w:val="0"/>
      <w:divBdr>
        <w:top w:val="none" w:sz="0" w:space="0" w:color="auto"/>
        <w:left w:val="none" w:sz="0" w:space="0" w:color="auto"/>
        <w:bottom w:val="none" w:sz="0" w:space="0" w:color="auto"/>
        <w:right w:val="none" w:sz="0" w:space="0" w:color="auto"/>
      </w:divBdr>
      <w:divsChild>
        <w:div w:id="1468743535">
          <w:marLeft w:val="0"/>
          <w:marRight w:val="0"/>
          <w:marTop w:val="0"/>
          <w:marBottom w:val="0"/>
          <w:divBdr>
            <w:top w:val="none" w:sz="0" w:space="0" w:color="auto"/>
            <w:left w:val="none" w:sz="0" w:space="0" w:color="auto"/>
            <w:bottom w:val="none" w:sz="0" w:space="0" w:color="auto"/>
            <w:right w:val="none" w:sz="0" w:space="0" w:color="auto"/>
          </w:divBdr>
          <w:divsChild>
            <w:div w:id="539511555">
              <w:marLeft w:val="0"/>
              <w:marRight w:val="0"/>
              <w:marTop w:val="0"/>
              <w:marBottom w:val="0"/>
              <w:divBdr>
                <w:top w:val="none" w:sz="0" w:space="0" w:color="auto"/>
                <w:left w:val="none" w:sz="0" w:space="0" w:color="auto"/>
                <w:bottom w:val="none" w:sz="0" w:space="0" w:color="auto"/>
                <w:right w:val="none" w:sz="0" w:space="0" w:color="auto"/>
              </w:divBdr>
              <w:divsChild>
                <w:div w:id="202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2466">
      <w:bodyDiv w:val="1"/>
      <w:marLeft w:val="0"/>
      <w:marRight w:val="0"/>
      <w:marTop w:val="0"/>
      <w:marBottom w:val="0"/>
      <w:divBdr>
        <w:top w:val="none" w:sz="0" w:space="0" w:color="auto"/>
        <w:left w:val="none" w:sz="0" w:space="0" w:color="auto"/>
        <w:bottom w:val="none" w:sz="0" w:space="0" w:color="auto"/>
        <w:right w:val="none" w:sz="0" w:space="0" w:color="auto"/>
      </w:divBdr>
      <w:divsChild>
        <w:div w:id="531577608">
          <w:marLeft w:val="0"/>
          <w:marRight w:val="0"/>
          <w:marTop w:val="0"/>
          <w:marBottom w:val="0"/>
          <w:divBdr>
            <w:top w:val="none" w:sz="0" w:space="0" w:color="auto"/>
            <w:left w:val="none" w:sz="0" w:space="0" w:color="auto"/>
            <w:bottom w:val="none" w:sz="0" w:space="0" w:color="auto"/>
            <w:right w:val="none" w:sz="0" w:space="0" w:color="auto"/>
          </w:divBdr>
          <w:divsChild>
            <w:div w:id="1594970519">
              <w:marLeft w:val="0"/>
              <w:marRight w:val="0"/>
              <w:marTop w:val="0"/>
              <w:marBottom w:val="0"/>
              <w:divBdr>
                <w:top w:val="none" w:sz="0" w:space="0" w:color="auto"/>
                <w:left w:val="none" w:sz="0" w:space="0" w:color="auto"/>
                <w:bottom w:val="none" w:sz="0" w:space="0" w:color="auto"/>
                <w:right w:val="none" w:sz="0" w:space="0" w:color="auto"/>
              </w:divBdr>
              <w:divsChild>
                <w:div w:id="870534102">
                  <w:marLeft w:val="0"/>
                  <w:marRight w:val="0"/>
                  <w:marTop w:val="0"/>
                  <w:marBottom w:val="0"/>
                  <w:divBdr>
                    <w:top w:val="none" w:sz="0" w:space="0" w:color="auto"/>
                    <w:left w:val="none" w:sz="0" w:space="0" w:color="auto"/>
                    <w:bottom w:val="none" w:sz="0" w:space="0" w:color="auto"/>
                    <w:right w:val="none" w:sz="0" w:space="0" w:color="auto"/>
                  </w:divBdr>
                  <w:divsChild>
                    <w:div w:id="4696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4802">
      <w:bodyDiv w:val="1"/>
      <w:marLeft w:val="0"/>
      <w:marRight w:val="0"/>
      <w:marTop w:val="0"/>
      <w:marBottom w:val="0"/>
      <w:divBdr>
        <w:top w:val="none" w:sz="0" w:space="0" w:color="auto"/>
        <w:left w:val="none" w:sz="0" w:space="0" w:color="auto"/>
        <w:bottom w:val="none" w:sz="0" w:space="0" w:color="auto"/>
        <w:right w:val="none" w:sz="0" w:space="0" w:color="auto"/>
      </w:divBdr>
      <w:divsChild>
        <w:div w:id="778375067">
          <w:marLeft w:val="0"/>
          <w:marRight w:val="0"/>
          <w:marTop w:val="0"/>
          <w:marBottom w:val="0"/>
          <w:divBdr>
            <w:top w:val="none" w:sz="0" w:space="0" w:color="auto"/>
            <w:left w:val="none" w:sz="0" w:space="0" w:color="auto"/>
            <w:bottom w:val="none" w:sz="0" w:space="0" w:color="auto"/>
            <w:right w:val="none" w:sz="0" w:space="0" w:color="auto"/>
          </w:divBdr>
          <w:divsChild>
            <w:div w:id="1771195272">
              <w:marLeft w:val="0"/>
              <w:marRight w:val="0"/>
              <w:marTop w:val="0"/>
              <w:marBottom w:val="0"/>
              <w:divBdr>
                <w:top w:val="none" w:sz="0" w:space="0" w:color="auto"/>
                <w:left w:val="none" w:sz="0" w:space="0" w:color="auto"/>
                <w:bottom w:val="none" w:sz="0" w:space="0" w:color="auto"/>
                <w:right w:val="none" w:sz="0" w:space="0" w:color="auto"/>
              </w:divBdr>
              <w:divsChild>
                <w:div w:id="18392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0329">
      <w:bodyDiv w:val="1"/>
      <w:marLeft w:val="0"/>
      <w:marRight w:val="0"/>
      <w:marTop w:val="0"/>
      <w:marBottom w:val="0"/>
      <w:divBdr>
        <w:top w:val="none" w:sz="0" w:space="0" w:color="auto"/>
        <w:left w:val="none" w:sz="0" w:space="0" w:color="auto"/>
        <w:bottom w:val="none" w:sz="0" w:space="0" w:color="auto"/>
        <w:right w:val="none" w:sz="0" w:space="0" w:color="auto"/>
      </w:divBdr>
      <w:divsChild>
        <w:div w:id="241909359">
          <w:marLeft w:val="0"/>
          <w:marRight w:val="0"/>
          <w:marTop w:val="0"/>
          <w:marBottom w:val="0"/>
          <w:divBdr>
            <w:top w:val="none" w:sz="0" w:space="0" w:color="auto"/>
            <w:left w:val="none" w:sz="0" w:space="0" w:color="auto"/>
            <w:bottom w:val="none" w:sz="0" w:space="0" w:color="auto"/>
            <w:right w:val="none" w:sz="0" w:space="0" w:color="auto"/>
          </w:divBdr>
          <w:divsChild>
            <w:div w:id="1135104243">
              <w:marLeft w:val="0"/>
              <w:marRight w:val="0"/>
              <w:marTop w:val="0"/>
              <w:marBottom w:val="0"/>
              <w:divBdr>
                <w:top w:val="none" w:sz="0" w:space="0" w:color="auto"/>
                <w:left w:val="none" w:sz="0" w:space="0" w:color="auto"/>
                <w:bottom w:val="none" w:sz="0" w:space="0" w:color="auto"/>
                <w:right w:val="none" w:sz="0" w:space="0" w:color="auto"/>
              </w:divBdr>
              <w:divsChild>
                <w:div w:id="13331">
                  <w:marLeft w:val="0"/>
                  <w:marRight w:val="0"/>
                  <w:marTop w:val="0"/>
                  <w:marBottom w:val="0"/>
                  <w:divBdr>
                    <w:top w:val="none" w:sz="0" w:space="0" w:color="auto"/>
                    <w:left w:val="none" w:sz="0" w:space="0" w:color="auto"/>
                    <w:bottom w:val="none" w:sz="0" w:space="0" w:color="auto"/>
                    <w:right w:val="none" w:sz="0" w:space="0" w:color="auto"/>
                  </w:divBdr>
                  <w:divsChild>
                    <w:div w:id="1380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7820">
      <w:bodyDiv w:val="1"/>
      <w:marLeft w:val="0"/>
      <w:marRight w:val="0"/>
      <w:marTop w:val="0"/>
      <w:marBottom w:val="0"/>
      <w:divBdr>
        <w:top w:val="none" w:sz="0" w:space="0" w:color="auto"/>
        <w:left w:val="none" w:sz="0" w:space="0" w:color="auto"/>
        <w:bottom w:val="none" w:sz="0" w:space="0" w:color="auto"/>
        <w:right w:val="none" w:sz="0" w:space="0" w:color="auto"/>
      </w:divBdr>
      <w:divsChild>
        <w:div w:id="2104448261">
          <w:marLeft w:val="0"/>
          <w:marRight w:val="0"/>
          <w:marTop w:val="0"/>
          <w:marBottom w:val="0"/>
          <w:divBdr>
            <w:top w:val="none" w:sz="0" w:space="0" w:color="auto"/>
            <w:left w:val="none" w:sz="0" w:space="0" w:color="auto"/>
            <w:bottom w:val="none" w:sz="0" w:space="0" w:color="auto"/>
            <w:right w:val="none" w:sz="0" w:space="0" w:color="auto"/>
          </w:divBdr>
          <w:divsChild>
            <w:div w:id="1960531430">
              <w:marLeft w:val="0"/>
              <w:marRight w:val="0"/>
              <w:marTop w:val="0"/>
              <w:marBottom w:val="0"/>
              <w:divBdr>
                <w:top w:val="none" w:sz="0" w:space="0" w:color="auto"/>
                <w:left w:val="none" w:sz="0" w:space="0" w:color="auto"/>
                <w:bottom w:val="none" w:sz="0" w:space="0" w:color="auto"/>
                <w:right w:val="none" w:sz="0" w:space="0" w:color="auto"/>
              </w:divBdr>
              <w:divsChild>
                <w:div w:id="1442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6648">
      <w:bodyDiv w:val="1"/>
      <w:marLeft w:val="0"/>
      <w:marRight w:val="0"/>
      <w:marTop w:val="0"/>
      <w:marBottom w:val="0"/>
      <w:divBdr>
        <w:top w:val="none" w:sz="0" w:space="0" w:color="auto"/>
        <w:left w:val="none" w:sz="0" w:space="0" w:color="auto"/>
        <w:bottom w:val="none" w:sz="0" w:space="0" w:color="auto"/>
        <w:right w:val="none" w:sz="0" w:space="0" w:color="auto"/>
      </w:divBdr>
      <w:divsChild>
        <w:div w:id="335039952">
          <w:marLeft w:val="0"/>
          <w:marRight w:val="0"/>
          <w:marTop w:val="0"/>
          <w:marBottom w:val="0"/>
          <w:divBdr>
            <w:top w:val="none" w:sz="0" w:space="0" w:color="auto"/>
            <w:left w:val="none" w:sz="0" w:space="0" w:color="auto"/>
            <w:bottom w:val="none" w:sz="0" w:space="0" w:color="auto"/>
            <w:right w:val="none" w:sz="0" w:space="0" w:color="auto"/>
          </w:divBdr>
          <w:divsChild>
            <w:div w:id="1554922561">
              <w:marLeft w:val="0"/>
              <w:marRight w:val="0"/>
              <w:marTop w:val="0"/>
              <w:marBottom w:val="0"/>
              <w:divBdr>
                <w:top w:val="none" w:sz="0" w:space="0" w:color="auto"/>
                <w:left w:val="none" w:sz="0" w:space="0" w:color="auto"/>
                <w:bottom w:val="none" w:sz="0" w:space="0" w:color="auto"/>
                <w:right w:val="none" w:sz="0" w:space="0" w:color="auto"/>
              </w:divBdr>
              <w:divsChild>
                <w:div w:id="1118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3766">
      <w:bodyDiv w:val="1"/>
      <w:marLeft w:val="0"/>
      <w:marRight w:val="0"/>
      <w:marTop w:val="0"/>
      <w:marBottom w:val="0"/>
      <w:divBdr>
        <w:top w:val="none" w:sz="0" w:space="0" w:color="auto"/>
        <w:left w:val="none" w:sz="0" w:space="0" w:color="auto"/>
        <w:bottom w:val="none" w:sz="0" w:space="0" w:color="auto"/>
        <w:right w:val="none" w:sz="0" w:space="0" w:color="auto"/>
      </w:divBdr>
      <w:divsChild>
        <w:div w:id="1758986910">
          <w:marLeft w:val="0"/>
          <w:marRight w:val="0"/>
          <w:marTop w:val="0"/>
          <w:marBottom w:val="0"/>
          <w:divBdr>
            <w:top w:val="none" w:sz="0" w:space="0" w:color="auto"/>
            <w:left w:val="none" w:sz="0" w:space="0" w:color="auto"/>
            <w:bottom w:val="none" w:sz="0" w:space="0" w:color="auto"/>
            <w:right w:val="none" w:sz="0" w:space="0" w:color="auto"/>
          </w:divBdr>
          <w:divsChild>
            <w:div w:id="1802527543">
              <w:marLeft w:val="0"/>
              <w:marRight w:val="0"/>
              <w:marTop w:val="0"/>
              <w:marBottom w:val="0"/>
              <w:divBdr>
                <w:top w:val="none" w:sz="0" w:space="0" w:color="auto"/>
                <w:left w:val="none" w:sz="0" w:space="0" w:color="auto"/>
                <w:bottom w:val="none" w:sz="0" w:space="0" w:color="auto"/>
                <w:right w:val="none" w:sz="0" w:space="0" w:color="auto"/>
              </w:divBdr>
              <w:divsChild>
                <w:div w:id="21199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2146">
      <w:bodyDiv w:val="1"/>
      <w:marLeft w:val="0"/>
      <w:marRight w:val="0"/>
      <w:marTop w:val="0"/>
      <w:marBottom w:val="0"/>
      <w:divBdr>
        <w:top w:val="none" w:sz="0" w:space="0" w:color="auto"/>
        <w:left w:val="none" w:sz="0" w:space="0" w:color="auto"/>
        <w:bottom w:val="none" w:sz="0" w:space="0" w:color="auto"/>
        <w:right w:val="none" w:sz="0" w:space="0" w:color="auto"/>
      </w:divBdr>
      <w:divsChild>
        <w:div w:id="1567760532">
          <w:marLeft w:val="0"/>
          <w:marRight w:val="0"/>
          <w:marTop w:val="0"/>
          <w:marBottom w:val="0"/>
          <w:divBdr>
            <w:top w:val="none" w:sz="0" w:space="0" w:color="auto"/>
            <w:left w:val="none" w:sz="0" w:space="0" w:color="auto"/>
            <w:bottom w:val="none" w:sz="0" w:space="0" w:color="auto"/>
            <w:right w:val="none" w:sz="0" w:space="0" w:color="auto"/>
          </w:divBdr>
          <w:divsChild>
            <w:div w:id="589775826">
              <w:marLeft w:val="0"/>
              <w:marRight w:val="0"/>
              <w:marTop w:val="0"/>
              <w:marBottom w:val="0"/>
              <w:divBdr>
                <w:top w:val="none" w:sz="0" w:space="0" w:color="auto"/>
                <w:left w:val="none" w:sz="0" w:space="0" w:color="auto"/>
                <w:bottom w:val="none" w:sz="0" w:space="0" w:color="auto"/>
                <w:right w:val="none" w:sz="0" w:space="0" w:color="auto"/>
              </w:divBdr>
              <w:divsChild>
                <w:div w:id="578758196">
                  <w:marLeft w:val="0"/>
                  <w:marRight w:val="0"/>
                  <w:marTop w:val="0"/>
                  <w:marBottom w:val="0"/>
                  <w:divBdr>
                    <w:top w:val="none" w:sz="0" w:space="0" w:color="auto"/>
                    <w:left w:val="none" w:sz="0" w:space="0" w:color="auto"/>
                    <w:bottom w:val="none" w:sz="0" w:space="0" w:color="auto"/>
                    <w:right w:val="none" w:sz="0" w:space="0" w:color="auto"/>
                  </w:divBdr>
                  <w:divsChild>
                    <w:div w:id="8520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6101">
      <w:bodyDiv w:val="1"/>
      <w:marLeft w:val="0"/>
      <w:marRight w:val="0"/>
      <w:marTop w:val="0"/>
      <w:marBottom w:val="0"/>
      <w:divBdr>
        <w:top w:val="none" w:sz="0" w:space="0" w:color="auto"/>
        <w:left w:val="none" w:sz="0" w:space="0" w:color="auto"/>
        <w:bottom w:val="none" w:sz="0" w:space="0" w:color="auto"/>
        <w:right w:val="none" w:sz="0" w:space="0" w:color="auto"/>
      </w:divBdr>
      <w:divsChild>
        <w:div w:id="1770075356">
          <w:marLeft w:val="0"/>
          <w:marRight w:val="0"/>
          <w:marTop w:val="0"/>
          <w:marBottom w:val="0"/>
          <w:divBdr>
            <w:top w:val="none" w:sz="0" w:space="0" w:color="auto"/>
            <w:left w:val="none" w:sz="0" w:space="0" w:color="auto"/>
            <w:bottom w:val="none" w:sz="0" w:space="0" w:color="auto"/>
            <w:right w:val="none" w:sz="0" w:space="0" w:color="auto"/>
          </w:divBdr>
          <w:divsChild>
            <w:div w:id="138769806">
              <w:marLeft w:val="0"/>
              <w:marRight w:val="0"/>
              <w:marTop w:val="0"/>
              <w:marBottom w:val="0"/>
              <w:divBdr>
                <w:top w:val="none" w:sz="0" w:space="0" w:color="auto"/>
                <w:left w:val="none" w:sz="0" w:space="0" w:color="auto"/>
                <w:bottom w:val="none" w:sz="0" w:space="0" w:color="auto"/>
                <w:right w:val="none" w:sz="0" w:space="0" w:color="auto"/>
              </w:divBdr>
              <w:divsChild>
                <w:div w:id="57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1270">
      <w:bodyDiv w:val="1"/>
      <w:marLeft w:val="0"/>
      <w:marRight w:val="0"/>
      <w:marTop w:val="0"/>
      <w:marBottom w:val="0"/>
      <w:divBdr>
        <w:top w:val="none" w:sz="0" w:space="0" w:color="auto"/>
        <w:left w:val="none" w:sz="0" w:space="0" w:color="auto"/>
        <w:bottom w:val="none" w:sz="0" w:space="0" w:color="auto"/>
        <w:right w:val="none" w:sz="0" w:space="0" w:color="auto"/>
      </w:divBdr>
      <w:divsChild>
        <w:div w:id="265235375">
          <w:marLeft w:val="0"/>
          <w:marRight w:val="0"/>
          <w:marTop w:val="0"/>
          <w:marBottom w:val="0"/>
          <w:divBdr>
            <w:top w:val="none" w:sz="0" w:space="0" w:color="auto"/>
            <w:left w:val="none" w:sz="0" w:space="0" w:color="auto"/>
            <w:bottom w:val="none" w:sz="0" w:space="0" w:color="auto"/>
            <w:right w:val="none" w:sz="0" w:space="0" w:color="auto"/>
          </w:divBdr>
          <w:divsChild>
            <w:div w:id="1241018563">
              <w:marLeft w:val="0"/>
              <w:marRight w:val="0"/>
              <w:marTop w:val="0"/>
              <w:marBottom w:val="0"/>
              <w:divBdr>
                <w:top w:val="none" w:sz="0" w:space="0" w:color="auto"/>
                <w:left w:val="none" w:sz="0" w:space="0" w:color="auto"/>
                <w:bottom w:val="none" w:sz="0" w:space="0" w:color="auto"/>
                <w:right w:val="none" w:sz="0" w:space="0" w:color="auto"/>
              </w:divBdr>
              <w:divsChild>
                <w:div w:id="10953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5540">
      <w:bodyDiv w:val="1"/>
      <w:marLeft w:val="0"/>
      <w:marRight w:val="0"/>
      <w:marTop w:val="0"/>
      <w:marBottom w:val="0"/>
      <w:divBdr>
        <w:top w:val="none" w:sz="0" w:space="0" w:color="auto"/>
        <w:left w:val="none" w:sz="0" w:space="0" w:color="auto"/>
        <w:bottom w:val="none" w:sz="0" w:space="0" w:color="auto"/>
        <w:right w:val="none" w:sz="0" w:space="0" w:color="auto"/>
      </w:divBdr>
      <w:divsChild>
        <w:div w:id="756444344">
          <w:marLeft w:val="0"/>
          <w:marRight w:val="0"/>
          <w:marTop w:val="0"/>
          <w:marBottom w:val="0"/>
          <w:divBdr>
            <w:top w:val="none" w:sz="0" w:space="0" w:color="auto"/>
            <w:left w:val="none" w:sz="0" w:space="0" w:color="auto"/>
            <w:bottom w:val="none" w:sz="0" w:space="0" w:color="auto"/>
            <w:right w:val="none" w:sz="0" w:space="0" w:color="auto"/>
          </w:divBdr>
          <w:divsChild>
            <w:div w:id="1966541669">
              <w:marLeft w:val="0"/>
              <w:marRight w:val="0"/>
              <w:marTop w:val="0"/>
              <w:marBottom w:val="0"/>
              <w:divBdr>
                <w:top w:val="none" w:sz="0" w:space="0" w:color="auto"/>
                <w:left w:val="none" w:sz="0" w:space="0" w:color="auto"/>
                <w:bottom w:val="none" w:sz="0" w:space="0" w:color="auto"/>
                <w:right w:val="none" w:sz="0" w:space="0" w:color="auto"/>
              </w:divBdr>
              <w:divsChild>
                <w:div w:id="3866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8229">
      <w:bodyDiv w:val="1"/>
      <w:marLeft w:val="0"/>
      <w:marRight w:val="0"/>
      <w:marTop w:val="0"/>
      <w:marBottom w:val="0"/>
      <w:divBdr>
        <w:top w:val="none" w:sz="0" w:space="0" w:color="auto"/>
        <w:left w:val="none" w:sz="0" w:space="0" w:color="auto"/>
        <w:bottom w:val="none" w:sz="0" w:space="0" w:color="auto"/>
        <w:right w:val="none" w:sz="0" w:space="0" w:color="auto"/>
      </w:divBdr>
      <w:divsChild>
        <w:div w:id="1662197885">
          <w:marLeft w:val="0"/>
          <w:marRight w:val="0"/>
          <w:marTop w:val="0"/>
          <w:marBottom w:val="0"/>
          <w:divBdr>
            <w:top w:val="none" w:sz="0" w:space="0" w:color="auto"/>
            <w:left w:val="none" w:sz="0" w:space="0" w:color="auto"/>
            <w:bottom w:val="none" w:sz="0" w:space="0" w:color="auto"/>
            <w:right w:val="none" w:sz="0" w:space="0" w:color="auto"/>
          </w:divBdr>
          <w:divsChild>
            <w:div w:id="965698663">
              <w:marLeft w:val="0"/>
              <w:marRight w:val="0"/>
              <w:marTop w:val="0"/>
              <w:marBottom w:val="0"/>
              <w:divBdr>
                <w:top w:val="none" w:sz="0" w:space="0" w:color="auto"/>
                <w:left w:val="none" w:sz="0" w:space="0" w:color="auto"/>
                <w:bottom w:val="none" w:sz="0" w:space="0" w:color="auto"/>
                <w:right w:val="none" w:sz="0" w:space="0" w:color="auto"/>
              </w:divBdr>
              <w:divsChild>
                <w:div w:id="12585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51964">
      <w:bodyDiv w:val="1"/>
      <w:marLeft w:val="0"/>
      <w:marRight w:val="0"/>
      <w:marTop w:val="0"/>
      <w:marBottom w:val="0"/>
      <w:divBdr>
        <w:top w:val="none" w:sz="0" w:space="0" w:color="auto"/>
        <w:left w:val="none" w:sz="0" w:space="0" w:color="auto"/>
        <w:bottom w:val="none" w:sz="0" w:space="0" w:color="auto"/>
        <w:right w:val="none" w:sz="0" w:space="0" w:color="auto"/>
      </w:divBdr>
      <w:divsChild>
        <w:div w:id="244002883">
          <w:marLeft w:val="0"/>
          <w:marRight w:val="0"/>
          <w:marTop w:val="0"/>
          <w:marBottom w:val="0"/>
          <w:divBdr>
            <w:top w:val="none" w:sz="0" w:space="0" w:color="auto"/>
            <w:left w:val="none" w:sz="0" w:space="0" w:color="auto"/>
            <w:bottom w:val="none" w:sz="0" w:space="0" w:color="auto"/>
            <w:right w:val="none" w:sz="0" w:space="0" w:color="auto"/>
          </w:divBdr>
          <w:divsChild>
            <w:div w:id="2146583107">
              <w:marLeft w:val="0"/>
              <w:marRight w:val="0"/>
              <w:marTop w:val="0"/>
              <w:marBottom w:val="0"/>
              <w:divBdr>
                <w:top w:val="none" w:sz="0" w:space="0" w:color="auto"/>
                <w:left w:val="none" w:sz="0" w:space="0" w:color="auto"/>
                <w:bottom w:val="none" w:sz="0" w:space="0" w:color="auto"/>
                <w:right w:val="none" w:sz="0" w:space="0" w:color="auto"/>
              </w:divBdr>
              <w:divsChild>
                <w:div w:id="1844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Branstetter</dc:creator>
  <cp:keywords/>
  <dc:description/>
  <cp:lastModifiedBy>Microsoft Office User</cp:lastModifiedBy>
  <cp:revision>2</cp:revision>
  <dcterms:created xsi:type="dcterms:W3CDTF">2020-02-27T19:00:00Z</dcterms:created>
  <dcterms:modified xsi:type="dcterms:W3CDTF">2020-02-27T19:00:00Z</dcterms:modified>
</cp:coreProperties>
</file>