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0241F"/>
          <w:sz w:val="18"/>
          <w:szCs w:val="18"/>
        </w:rPr>
        <w:t xml:space="preserve">GRG7 KANDLGASSE</w:t>
      </w:r>
    </w:p>
    <w:p>
      <w:pPr>
        <w:spacing w:after="260"/>
      </w:pPr>
      <w:r>
        <w:rPr>
          <w:color w:val="7A7C73"/>
          <w:sz w:val="16"/>
          <w:szCs w:val="16"/>
        </w:rPr>
        <w:t xml:space="preserve">Bundesgymnasium und Bundesrealgymnasium Wien 7 · Kandlgasse 39, 1070 Wien</w:t>
      </w:r>
    </w:p>
    <w:p>
      <w:pPr>
        <w:pStyle w:val="Heading1"/>
        <w:spacing w:after="60"/>
      </w:pPr>
      <w:r>
        <w:rPr>
          <w:b/>
          <w:bCs/>
          <w:color w:val="20241F"/>
          <w:sz w:val="32"/>
          <w:szCs w:val="32"/>
        </w:rPr>
        <w:t xml:space="preserve">Urlaubsantrag</w:t>
      </w:r>
    </w:p>
    <w:p>
      <w:pPr>
        <w:spacing w:after="260"/>
      </w:pPr>
      <w:r>
        <w:rPr>
          <w:i/>
          <w:iCs/>
          <w:color w:val="7A7C73"/>
          <w:sz w:val="20"/>
          <w:szCs w:val="20"/>
        </w:rPr>
        <w:t xml:space="preserve">Antrag auf Dienstfreistellung / Urlaub gemäß den geltenden dienstrechtlichen Bestimmungen</w:t>
      </w:r>
    </w:p>
    <w:p>
      <w:pPr>
        <w:pBdr>
          <w:bottom w:val="single" w:color="C9C6BA" w:sz="6" w:space="4"/>
        </w:pBdr>
        <w:spacing w:after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Name der Lehrkraft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Verwendung / Fächer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Zeitraum von – bis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Grund des Antrags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Vertretung geregelt mit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Datum, Unterschrift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360"/>
      </w:pPr>
      <w:r>
        <w:rPr>
          <w:b/>
          <w:bCs/>
          <w:color w:val="20241F"/>
          <w:sz w:val="20"/>
          <w:szCs w:val="20"/>
        </w:rPr>
        <w:t xml:space="preserve">Anmerkungen</w:t>
      </w:r>
    </w:p>
    <w:p>
      <w:pPr>
        <w:spacing w:before="100"/>
      </w:pPr>
      <w:r>
        <w:rPr>
          <w:color w:val="3D4137"/>
          <w:sz w:val="20"/>
          <w:szCs w:val="20"/>
        </w:rPr>
        <w:t xml:space="preserve">Der Antrag ist möglichst frühzeitig, spätestens jedoch zwei Wochen vor dem gewünschten Zeitraum, bei der Direktion einzureichen. Für kurzfristige Anliegen bitte zusätzlich Rücksprache mit der Administration halten.</w:t>
      </w:r>
    </w:p>
    <w:p>
      <w:pPr>
        <w:spacing w:before="500"/>
      </w:pPr>
      <w:r>
        <w:rPr>
          <w:b/>
          <w:bCs/>
          <w:color w:val="20241F"/>
          <w:sz w:val="20"/>
          <w:szCs w:val="20"/>
        </w:rPr>
        <w:t xml:space="preserve">Bearbeitungsvermerk (Direktion)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Genehmigt / Abgelehnt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Datum, Unterschrift Direktion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2026-07-09T11:03:28.251Z</dcterms:created>
  <dcterms:modified xsi:type="dcterms:W3CDTF">2026-07-09T11:03:28.268Z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