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drawing>
          <wp:inline distT="0" distB="0" distL="0" distR="0">
            <wp:extent cx="3810000" cy="2133600"/>
            <wp:effectExtent t="0" r="0" b="0" l="0"/>
            <wp:docPr id="1" name="BizHealth Logo" descr="BizHealth.ai company logo" title="BizHealth.a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400" w:after="200"/>
      </w:pPr>
      <w:r>
        <w:t xml:space="preserve">90-Day Innovation Gap Closure Plan</w:t>
      </w:r>
    </w:p>
    <w:p>
      <w:pPr>
        <w:spacing w:after="120"/>
        <w:jc w:val="center"/>
      </w:pPr>
      <w:r>
        <w:rPr>
          <w:color w:val="7C7C7C"/>
          <w:sz w:val="28"/>
          <w:szCs w:val="28"/>
        </w:rPr>
        <w:t xml:space="preserve">A Comprehensive Implementation Guide for SMB Leaders</w:t>
      </w:r>
    </w:p>
    <w:p>
      <w:pPr>
        <w:spacing w:before="400" w:after="80"/>
        <w:jc w:val="center"/>
      </w:pPr>
      <w:r>
        <w:rPr>
          <w:b/>
          <w:bCs/>
          <w:color w:val="212653"/>
          <w:sz w:val="24"/>
          <w:szCs w:val="24"/>
        </w:rPr>
        <w:t xml:space="preserve">Prepared for:</w:t>
      </w:r>
    </w:p>
    <w:p>
      <w:pPr>
        <w:spacing w:after="120"/>
        <w:jc w:val="center"/>
      </w:pPr>
      <w:r>
        <w:rPr>
          <w:sz w:val="22"/>
          <w:szCs w:val="22"/>
        </w:rPr>
        <w:t xml:space="preserve">[Your Name]</w:t>
      </w:r>
    </w:p>
    <w:p>
      <w:pPr>
        <w:spacing w:after="80"/>
        <w:jc w:val="center"/>
      </w:pPr>
      <w:r>
        <w:rPr>
          <w:b/>
          <w:bCs/>
          <w:color w:val="212653"/>
          <w:sz w:val="24"/>
          <w:szCs w:val="24"/>
        </w:rPr>
        <w:t xml:space="preserve">Company:</w:t>
      </w:r>
    </w:p>
    <w:p>
      <w:pPr>
        <w:spacing w:after="120"/>
        <w:jc w:val="center"/>
      </w:pPr>
      <w:r>
        <w:rPr>
          <w:sz w:val="22"/>
          <w:szCs w:val="22"/>
        </w:rPr>
        <w:t xml:space="preserve">[Your Company]</w:t>
      </w:r>
    </w:p>
    <w:p>
      <w:pPr>
        <w:spacing w:after="80"/>
        <w:jc w:val="center"/>
      </w:pPr>
      <w:r>
        <w:rPr>
          <w:b/>
          <w:bCs/>
          <w:color w:val="212653"/>
          <w:sz w:val="24"/>
          <w:szCs w:val="24"/>
        </w:rPr>
        <w:t xml:space="preserve">Date:</w:t>
      </w:r>
    </w:p>
    <w:p>
      <w:pPr>
        <w:spacing w:after="120"/>
        <w:jc w:val="center"/>
      </w:pPr>
      <w:r>
        <w:rPr>
          <w:sz w:val="22"/>
          <w:szCs w:val="22"/>
        </w:rPr>
        <w:t xml:space="preserve">12/28/2025</w:t>
      </w:r>
    </w:p>
    <w:p>
      <w:pPr>
        <w:spacing w:after="80"/>
        <w:jc w:val="center"/>
      </w:pPr>
      <w:r>
        <w:rPr>
          <w:b/>
          <w:bCs/>
          <w:color w:val="212653"/>
          <w:sz w:val="24"/>
          <w:szCs w:val="24"/>
        </w:rPr>
        <w:t xml:space="preserve">Innovation Readiness Score:</w:t>
      </w:r>
    </w:p>
    <w:p>
      <w:pPr>
        <w:spacing w:after="400"/>
        <w:jc w:val="center"/>
      </w:pPr>
      <w:r>
        <w:rPr>
          <w:b/>
          <w:bCs/>
          <w:color w:val="E6B800"/>
          <w:sz w:val="28"/>
          <w:szCs w:val="28"/>
        </w:rPr>
        <w:t xml:space="preserve">[Your Score]/100</w:t>
      </w:r>
    </w:p>
    <w:p>
      <w:pPr>
        <w:spacing w:before="600"/>
        <w:jc w:val="center"/>
      </w:pPr>
      <w:r>
        <w:rPr>
          <w:b/>
          <w:bCs/>
          <w:color w:val="212653"/>
          <w:sz w:val="24"/>
          <w:szCs w:val="24"/>
        </w:rPr>
        <w:t xml:space="preserve">Powered by BizGrowth Academy | BizHealth.ai</w:t>
      </w:r>
    </w:p>
    <w:p>
      <w:pPr>
        <w:spacing w:before="80"/>
        <w:jc w:val="center"/>
      </w:pPr>
      <w:r>
        <w:rPr>
          <w:i/>
          <w:iCs/>
          <w:color w:val="7C7C7C"/>
          <w:sz w:val="20"/>
          <w:szCs w:val="20"/>
        </w:rPr>
        <w:t xml:space="preserve">Stop Guessing, Start Growing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innovation gap between market leaders and the rest is not a 5% difference—it is exponential. Businesses with mature innovation capabilities grow 25% faster than their peers. Over a decade, that compounds into vastly different outcomes.</w:t>
      </w:r>
    </w:p>
    <w:p>
      <w:pPr>
        <w:spacing w:after="120"/>
      </w:pPr>
      <w:r>
        <w:t xml:space="preserve">This 90-day plan is designed to close your innovation gap systematically across four critical pillars: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Infrastructure</w:t>
      </w:r>
      <w:r>
        <w:t xml:space="preserve"> - Integrated, scalable systems that enable rather than constrain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Clarity</w:t>
      </w:r>
      <w:r>
        <w:t xml:space="preserve"> - Clear direction, process, and decision-making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Organizational Capacity</w:t>
      </w:r>
      <w:r>
        <w:t xml:space="preserve"> - Dedicated time, budget, and talent for innovation work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Customer &amp; Market Sensing</w:t>
      </w:r>
      <w:r>
        <w:t xml:space="preserve"> - Deep customer understanding and competitive intelligence</w:t>
      </w:r>
    </w:p>
    <w:p>
      <w:pPr>
        <w:pStyle w:val="Heading2"/>
      </w:pPr>
      <w:r>
        <w:t xml:space="preserve">How to Use This Plan: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your lowest-scoring pillar</w:t>
      </w:r>
      <w:r>
        <w:t xml:space="preserve"> - This is your biggest vulnerability and highest-impact opportunity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Follow the week-by-week roadmap</w:t>
      </w:r>
      <w:r>
        <w:t xml:space="preserve"> - Each phase builds on the previous 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the checklists and templates</w:t>
      </w:r>
      <w:r>
        <w:t xml:space="preserve"> - Actionable tools embedded throughout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 progress weekly</w:t>
      </w:r>
      <w:r>
        <w:t xml:space="preserve"> - Measure what matters and adjust as needed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Commit to the full 90 days</w:t>
      </w:r>
      <w:r>
        <w:t xml:space="preserve"> - Real change requires sustained effort</w:t>
      </w:r>
    </w:p>
    <w:p>
      <w:pPr>
        <w:pStyle w:val="Heading2"/>
      </w:pPr>
      <w:r>
        <w:t xml:space="preserve">Critical Success Factors</w:t>
      </w:r>
    </w:p>
    <w:p>
      <w:pPr>
        <w:spacing w:after="120"/>
      </w:pPr>
      <w:r>
        <w:t xml:space="preserve">This plan will only work if you commit to three non-negotiables: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 commitment:</w:t>
      </w:r>
      <w:r>
        <w:t xml:space="preserve"> The CEO/founder must be personally involved and visible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allocation:</w:t>
      </w:r>
      <w:r>
        <w:t xml:space="preserve"> You must actually allocate time and budget, not just talk about it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Weekly check-ins:</w:t>
      </w:r>
      <w:r>
        <w:t xml:space="preserve"> Progress reviews every Friday to maintain momentum</w:t>
      </w:r>
    </w:p>
    <w:p>
      <w:r>
        <w:br w:type="page"/>
      </w:r>
    </w:p>
    <w:p>
      <w:pPr>
        <w:pStyle w:val="Heading1"/>
      </w:pPr>
      <w:r>
        <w:t xml:space="preserve">90-Day Roadmap: Week-by-Week</w:t>
      </w:r>
    </w:p>
    <w:p>
      <w:pPr>
        <w:pStyle w:val="AccentText"/>
        <w:spacing w:after="240"/>
      </w:pPr>
      <w:r>
        <w:t xml:space="preserve">Your step-by-step guide to closing the innovation gap</w:t>
      </w:r>
    </w:p>
    <w:p>
      <w:pPr>
        <w:pStyle w:val="Heading2"/>
      </w:pPr>
      <w:r>
        <w:t xml:space="preserve">Phase 1: Diagnose and Prioritize (Weeks 1-2)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Understand your gaps and identify highest-impact priorities</w:t>
      </w:r>
    </w:p>
    <w:p>
      <w:pPr>
        <w:pStyle w:val="Heading3"/>
      </w:pPr>
      <w:r>
        <w:t xml:space="preserve">Week 1: Complete Assessment and Gap Analysis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Schedule 2-hour working session with leadership team</w:t>
      </w:r>
    </w:p>
    <w:p>
      <w:pPr>
        <w:pStyle w:val="ListParagraph"/>
        <w:numPr>
          <w:ilvl w:val="0"/>
          <w:numId w:val="2"/>
        </w:numPr>
      </w:pPr>
      <w:r>
        <w:t xml:space="preserve">Have each leader complete Innovation Readiness Assessment independently</w:t>
      </w:r>
    </w:p>
    <w:p>
      <w:pPr>
        <w:pStyle w:val="ListParagraph"/>
        <w:numPr>
          <w:ilvl w:val="0"/>
          <w:numId w:val="2"/>
        </w:numPr>
      </w:pPr>
      <w:r>
        <w:t xml:space="preserve">Compare individual scores and identify consensus vs. gaps</w:t>
      </w:r>
    </w:p>
    <w:p>
      <w:pPr>
        <w:pStyle w:val="ListParagraph"/>
        <w:numPr>
          <w:ilvl w:val="0"/>
          <w:numId w:val="2"/>
        </w:numPr>
      </w:pPr>
      <w:r>
        <w:t xml:space="preserve">Identify your 3 lowest-scoring areas across all 4 pillars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specific pain points and examples for each low score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Consolidated Innovation Readiness Scorecard</w:t>
      </w:r>
    </w:p>
    <w:p>
      <w:pPr>
        <w:pStyle w:val="ListParagraph"/>
        <w:numPr>
          <w:ilvl w:val="0"/>
          <w:numId w:val="2"/>
        </w:numPr>
      </w:pPr>
      <w:r>
        <w:t xml:space="preserve">List of top 3 gaps with supporting evidence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Initial hypothesis on root causes</w:t>
      </w:r>
    </w:p>
    <w:p>
      <w:pPr>
        <w:pStyle w:val="Heading3"/>
      </w:pPr>
      <w:r>
        <w:t xml:space="preserve">Week 2: Prioritize and Build 90-Day Plan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Assess impact vs. effort for each identified gap</w:t>
      </w:r>
    </w:p>
    <w:p>
      <w:pPr>
        <w:pStyle w:val="ListParagraph"/>
        <w:numPr>
          <w:ilvl w:val="0"/>
          <w:numId w:val="2"/>
        </w:numPr>
      </w:pPr>
      <w:r>
        <w:t xml:space="preserve">Select ONE pillar to focus on (your lowest score or highest business impact)</w:t>
      </w:r>
    </w:p>
    <w:p>
      <w:pPr>
        <w:pStyle w:val="ListParagraph"/>
        <w:numPr>
          <w:ilvl w:val="0"/>
          <w:numId w:val="2"/>
        </w:numPr>
      </w:pPr>
      <w:r>
        <w:t xml:space="preserve">Identify 3-5 quick wins you can achieve in first 30 days</w:t>
      </w:r>
    </w:p>
    <w:p>
      <w:pPr>
        <w:pStyle w:val="ListParagraph"/>
        <w:numPr>
          <w:ilvl w:val="0"/>
          <w:numId w:val="2"/>
        </w:numPr>
      </w:pPr>
      <w:r>
        <w:t xml:space="preserve">Assign owners for each initiative</w:t>
      </w:r>
    </w:p>
    <w:p>
      <w:pPr>
        <w:pStyle w:val="ListParagraph"/>
        <w:numPr>
          <w:ilvl w:val="0"/>
          <w:numId w:val="2"/>
        </w:numPr>
      </w:pPr>
      <w:r>
        <w:t xml:space="preserve">Set success metrics for each initiative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Schedule weekly Friday check-ins for next 90 days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Prioritized initiative list with owners and deadlines</w:t>
      </w:r>
    </w:p>
    <w:p>
      <w:pPr>
        <w:pStyle w:val="ListParagraph"/>
        <w:numPr>
          <w:ilvl w:val="0"/>
          <w:numId w:val="2"/>
        </w:numPr>
      </w:pPr>
      <w:r>
        <w:t xml:space="preserve">Success metrics dashboard (template provided below)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Communication plan for organization</w:t>
      </w:r>
    </w:p>
    <w:p>
      <w:r>
        <w:br w:type="page"/>
      </w:r>
    </w:p>
    <w:p>
      <w:pPr>
        <w:pStyle w:val="Heading2"/>
      </w:pPr>
      <w:r>
        <w:t xml:space="preserve">Phase 2: Quick Wins in Technology (Weeks 3-4)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Free up team capacity by reducing technology friction</w:t>
      </w:r>
    </w:p>
    <w:p>
      <w:pPr>
        <w:pStyle w:val="Heading3"/>
      </w:pPr>
      <w:r>
        <w:t xml:space="preserve">Week 3: Technology Stack Audit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Map all current technology systems (CRM, accounting, project management, communication, etc.)</w:t>
      </w:r>
    </w:p>
    <w:p>
      <w:pPr>
        <w:pStyle w:val="ListParagraph"/>
        <w:numPr>
          <w:ilvl w:val="0"/>
          <w:numId w:val="2"/>
        </w:numPr>
      </w:pPr>
      <w:r>
        <w:t xml:space="preserve">Interview 5-7 team members: 'What manual workarounds do you do daily?'</w:t>
      </w:r>
    </w:p>
    <w:p>
      <w:pPr>
        <w:pStyle w:val="ListParagraph"/>
        <w:numPr>
          <w:ilvl w:val="0"/>
          <w:numId w:val="2"/>
        </w:numPr>
      </w:pPr>
      <w:r>
        <w:t xml:space="preserve">Identify top 3 integration gaps causing most friction</w:t>
      </w:r>
    </w:p>
    <w:p>
      <w:pPr>
        <w:pStyle w:val="ListParagraph"/>
        <w:numPr>
          <w:ilvl w:val="0"/>
          <w:numId w:val="2"/>
        </w:numPr>
      </w:pPr>
      <w:r>
        <w:t xml:space="preserve">Calculate time wasted per week on workarounds (hours × hourly rate)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Research integration solutions (Zapier, API connections, platform migrations)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Technology stack map with integration status</w:t>
      </w:r>
    </w:p>
    <w:p>
      <w:pPr>
        <w:pStyle w:val="ListParagraph"/>
        <w:numPr>
          <w:ilvl w:val="0"/>
          <w:numId w:val="2"/>
        </w:numPr>
      </w:pPr>
      <w:r>
        <w:t xml:space="preserve">Prioritized integration opportunities with ROI estimates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Implementation plan for #1 integration</w:t>
      </w:r>
    </w:p>
    <w:p>
      <w:pPr>
        <w:pStyle w:val="Heading3"/>
      </w:pPr>
      <w:r>
        <w:t xml:space="preserve">Week 4: Implement First Integration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Implement one critical integration (even if manual/temporary)</w:t>
      </w:r>
    </w:p>
    <w:p>
      <w:pPr>
        <w:pStyle w:val="ListParagraph"/>
        <w:numPr>
          <w:ilvl w:val="0"/>
          <w:numId w:val="2"/>
        </w:numPr>
      </w:pPr>
      <w:r>
        <w:t xml:space="preserve">Train affected team members on new workflow</w:t>
      </w:r>
    </w:p>
    <w:p>
      <w:pPr>
        <w:pStyle w:val="ListParagraph"/>
        <w:numPr>
          <w:ilvl w:val="0"/>
          <w:numId w:val="2"/>
        </w:numPr>
      </w:pPr>
      <w:r>
        <w:t xml:space="preserve">Measure time saved per week (before/after comparison)</w:t>
      </w:r>
    </w:p>
    <w:p>
      <w:pPr>
        <w:pStyle w:val="ListParagraph"/>
        <w:numPr>
          <w:ilvl w:val="0"/>
          <w:numId w:val="2"/>
        </w:numPr>
      </w:pPr>
      <w:r>
        <w:t xml:space="preserve">Document the process for future integrations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Celebrate and communicate the win to the team</w:t>
      </w:r>
    </w:p>
    <w:p>
      <w:pPr>
        <w:spacing w:after="80"/>
      </w:pPr>
      <w:r>
        <w:rPr>
          <w:b/>
          <w:bCs/>
        </w:rPr>
        <w:t xml:space="preserve">Expected Impact:</w:t>
      </w:r>
    </w:p>
    <w:p>
      <w:pPr>
        <w:pStyle w:val="ListParagraph"/>
        <w:numPr>
          <w:ilvl w:val="0"/>
          <w:numId w:val="2"/>
        </w:numPr>
      </w:pPr>
      <w:r>
        <w:t xml:space="preserve">5-10 hours per week freed up per affected team member</w:t>
      </w:r>
    </w:p>
    <w:p>
      <w:pPr>
        <w:pStyle w:val="ListParagraph"/>
        <w:numPr>
          <w:ilvl w:val="0"/>
          <w:numId w:val="2"/>
        </w:numPr>
      </w:pPr>
      <w:r>
        <w:t xml:space="preserve">Reduced frustration and manual errors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Proof of concept for additional integrations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Phase 3: Clarify Strategy (Weeks 5-6)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Create clear, written innovation strategy that guides decision-making</w:t>
      </w:r>
    </w:p>
    <w:p>
      <w:pPr>
        <w:pStyle w:val="Heading3"/>
      </w:pPr>
      <w:r>
        <w:t xml:space="preserve">Week 5: Strategy Session and Documentation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Schedule 3-hour facilitated strategy session with leadership</w:t>
      </w:r>
    </w:p>
    <w:p>
      <w:pPr>
        <w:pStyle w:val="ListParagraph"/>
        <w:numPr>
          <w:ilvl w:val="0"/>
          <w:numId w:val="2"/>
        </w:numPr>
      </w:pPr>
      <w:r>
        <w:t xml:space="preserve">Answer: What are we building? For whom? Why?</w:t>
      </w:r>
    </w:p>
    <w:p>
      <w:pPr>
        <w:pStyle w:val="ListParagraph"/>
        <w:numPr>
          <w:ilvl w:val="0"/>
          <w:numId w:val="2"/>
        </w:numPr>
      </w:pPr>
      <w:r>
        <w:t xml:space="preserve">Define innovation priorities for next 12-18 months</w:t>
      </w:r>
    </w:p>
    <w:p>
      <w:pPr>
        <w:pStyle w:val="ListParagraph"/>
        <w:numPr>
          <w:ilvl w:val="0"/>
          <w:numId w:val="2"/>
        </w:numPr>
      </w:pPr>
      <w:r>
        <w:t xml:space="preserve">Create decision filter: 'Does this help us achieve [strategy]?'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strategy in 2-page format (template provided below)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2-page Innovation Strategy Document</w:t>
      </w:r>
    </w:p>
    <w:p>
      <w:pPr>
        <w:pStyle w:val="ListParagraph"/>
        <w:numPr>
          <w:ilvl w:val="0"/>
          <w:numId w:val="2"/>
        </w:numPr>
      </w:pPr>
      <w:r>
        <w:t xml:space="preserve">Decision-making filter/criteria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List of initiatives that do NOT align (to deprioritize)</w:t>
      </w:r>
    </w:p>
    <w:p>
      <w:pPr>
        <w:pStyle w:val="Heading3"/>
      </w:pPr>
      <w:r>
        <w:t xml:space="preserve">Week 6: Communication and Alignment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Present strategy to full team in all-hands meeting</w:t>
      </w:r>
    </w:p>
    <w:p>
      <w:pPr>
        <w:pStyle w:val="ListParagraph"/>
        <w:numPr>
          <w:ilvl w:val="0"/>
          <w:numId w:val="2"/>
        </w:numPr>
      </w:pPr>
      <w:r>
        <w:t xml:space="preserve">Create visual one-pager for distribution</w:t>
      </w:r>
    </w:p>
    <w:p>
      <w:pPr>
        <w:pStyle w:val="ListParagraph"/>
        <w:numPr>
          <w:ilvl w:val="0"/>
          <w:numId w:val="2"/>
        </w:numPr>
      </w:pPr>
      <w:r>
        <w:t xml:space="preserve">Host Q&amp;A session to address questions and concerns</w:t>
      </w:r>
    </w:p>
    <w:p>
      <w:pPr>
        <w:pStyle w:val="ListParagraph"/>
        <w:numPr>
          <w:ilvl w:val="0"/>
          <w:numId w:val="2"/>
        </w:numPr>
      </w:pPr>
      <w:r>
        <w:t xml:space="preserve">Update job descriptions and performance goals to reflect strategy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 strategy in visible location (physical and digital)</w:t>
      </w:r>
    </w:p>
    <w:p>
      <w:pPr>
        <w:spacing w:after="80"/>
      </w:pPr>
      <w:r>
        <w:rPr>
          <w:b/>
          <w:bCs/>
        </w:rPr>
        <w:t xml:space="preserve">Expected Impact:</w:t>
      </w:r>
    </w:p>
    <w:p>
      <w:pPr>
        <w:pStyle w:val="ListParagraph"/>
        <w:numPr>
          <w:ilvl w:val="0"/>
          <w:numId w:val="2"/>
        </w:numPr>
      </w:pPr>
      <w:r>
        <w:t xml:space="preserve">Reduced decision paralysis and wasted effort on non-strategic work</w:t>
      </w:r>
    </w:p>
    <w:p>
      <w:pPr>
        <w:pStyle w:val="ListParagraph"/>
        <w:numPr>
          <w:ilvl w:val="0"/>
          <w:numId w:val="2"/>
        </w:numPr>
      </w:pPr>
      <w:r>
        <w:t xml:space="preserve">Team alignment on what matters most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Clearer 'yes/no' criteria for new opportunities</w:t>
      </w:r>
    </w:p>
    <w:p>
      <w:r>
        <w:br w:type="page"/>
      </w:r>
    </w:p>
    <w:p>
      <w:pPr>
        <w:pStyle w:val="Heading2"/>
      </w:pPr>
      <w:r>
        <w:t xml:space="preserve">Phase 4: Build Organizational Capacity (Weeks 7-8)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Allocate real resources (time, budget, people) to innovation</w:t>
      </w:r>
    </w:p>
    <w:p>
      <w:pPr>
        <w:pStyle w:val="Heading3"/>
      </w:pPr>
      <w:r>
        <w:t xml:space="preserve">Week 7: Budget and Role Definition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Allocate explicit innovation budget (recommend $10K-20K per quarter)</w:t>
      </w:r>
    </w:p>
    <w:p>
      <w:pPr>
        <w:pStyle w:val="ListParagraph"/>
        <w:numPr>
          <w:ilvl w:val="0"/>
          <w:numId w:val="2"/>
        </w:numPr>
      </w:pPr>
      <w:r>
        <w:t xml:space="preserve">Assign one person as 'Innovation Lead' (10-25% of their role)</w:t>
      </w:r>
    </w:p>
    <w:p>
      <w:pPr>
        <w:pStyle w:val="ListParagraph"/>
        <w:numPr>
          <w:ilvl w:val="0"/>
          <w:numId w:val="2"/>
        </w:numPr>
      </w:pPr>
      <w:r>
        <w:t xml:space="preserve">Create innovation project submission process</w:t>
      </w:r>
    </w:p>
    <w:p>
      <w:pPr>
        <w:pStyle w:val="ListParagraph"/>
        <w:numPr>
          <w:ilvl w:val="0"/>
          <w:numId w:val="2"/>
        </w:numPr>
      </w:pPr>
      <w:r>
        <w:t xml:space="preserve">Define decision-making authority for innovation investments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up tracking system for innovation budget and time allocation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Innovation budget line item in financial plan</w:t>
      </w:r>
    </w:p>
    <w:p>
      <w:pPr>
        <w:pStyle w:val="ListParagraph"/>
        <w:numPr>
          <w:ilvl w:val="0"/>
          <w:numId w:val="2"/>
        </w:numPr>
      </w:pPr>
      <w:r>
        <w:t xml:space="preserve">Innovation Lead role description and assignment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Project submission template</w:t>
      </w:r>
    </w:p>
    <w:p>
      <w:pPr>
        <w:pStyle w:val="Heading3"/>
      </w:pPr>
      <w:r>
        <w:t xml:space="preserve">Week 8: Process and Cadence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Establish monthly 'Innovation Review' meeting (60-90 minutes)</w:t>
      </w:r>
    </w:p>
    <w:p>
      <w:pPr>
        <w:pStyle w:val="ListParagraph"/>
        <w:numPr>
          <w:ilvl w:val="0"/>
          <w:numId w:val="2"/>
        </w:numPr>
      </w:pPr>
      <w:r>
        <w:t xml:space="preserve">Create innovation project dashboard (active projects, status, metrics)</w:t>
      </w:r>
    </w:p>
    <w:p>
      <w:pPr>
        <w:pStyle w:val="ListParagraph"/>
        <w:numPr>
          <w:ilvl w:val="0"/>
          <w:numId w:val="2"/>
        </w:numPr>
      </w:pPr>
      <w:r>
        <w:t xml:space="preserve">Launch first 2-3 innovation pilot projects with clear success criteria</w:t>
      </w:r>
    </w:p>
    <w:p>
      <w:pPr>
        <w:pStyle w:val="ListParagraph"/>
        <w:numPr>
          <w:ilvl w:val="0"/>
          <w:numId w:val="2"/>
        </w:numPr>
      </w:pPr>
      <w:r>
        <w:t xml:space="preserve">Communicate innovation process and opportunities to team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Celebrate early experiments (including failures with learning)</w:t>
      </w:r>
    </w:p>
    <w:p>
      <w:pPr>
        <w:spacing w:after="80"/>
      </w:pPr>
      <w:r>
        <w:rPr>
          <w:b/>
          <w:bCs/>
        </w:rPr>
        <w:t xml:space="preserve">Expected Impact:</w:t>
      </w:r>
    </w:p>
    <w:p>
      <w:pPr>
        <w:pStyle w:val="ListParagraph"/>
        <w:numPr>
          <w:ilvl w:val="0"/>
          <w:numId w:val="2"/>
        </w:numPr>
      </w:pPr>
      <w:r>
        <w:t xml:space="preserve">Innovation becomes 'real work' not 'nice to have'</w:t>
      </w:r>
    </w:p>
    <w:p>
      <w:pPr>
        <w:pStyle w:val="ListParagraph"/>
        <w:numPr>
          <w:ilvl w:val="0"/>
          <w:numId w:val="2"/>
        </w:numPr>
      </w:pPr>
      <w:r>
        <w:t xml:space="preserve">Team feels empowered to experiment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Structured learning from both successes and failures</w:t>
      </w:r>
    </w:p>
    <w:p>
      <w:pPr>
        <w:pStyle w:val="Heading2"/>
      </w:pPr>
      <w:r>
        <w:t xml:space="preserve">Phase 5: Market Sensing (Weeks 9-10)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Build systematic customer and competitive intelligence capability</w:t>
      </w:r>
    </w:p>
    <w:p>
      <w:pPr>
        <w:pStyle w:val="Heading3"/>
      </w:pPr>
      <w:r>
        <w:t xml:space="preserve">Week 9: Customer Insight Gathering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Conduct 10 customer interviews (30 minutes each)</w:t>
      </w:r>
    </w:p>
    <w:p>
      <w:pPr>
        <w:pStyle w:val="ListParagraph"/>
        <w:numPr>
          <w:ilvl w:val="0"/>
          <w:numId w:val="2"/>
        </w:numPr>
      </w:pPr>
      <w:r>
        <w:t xml:space="preserve">Ask: 'What problems do we NOT solve for you yet?'</w:t>
      </w:r>
    </w:p>
    <w:p>
      <w:pPr>
        <w:pStyle w:val="ListParagraph"/>
        <w:numPr>
          <w:ilvl w:val="0"/>
          <w:numId w:val="2"/>
        </w:numPr>
      </w:pPr>
      <w:r>
        <w:t xml:space="preserve">Document patterns in customer pain points and unmet needs</w:t>
      </w:r>
    </w:p>
    <w:p>
      <w:pPr>
        <w:pStyle w:val="ListParagraph"/>
        <w:numPr>
          <w:ilvl w:val="0"/>
          <w:numId w:val="2"/>
        </w:numPr>
      </w:pPr>
      <w:r>
        <w:t xml:space="preserve">Create customer feedback collection process (ongoing)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up simple NPS or satisfaction tracking if not in place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Customer interview summary with top 5 themes</w:t>
      </w:r>
    </w:p>
    <w:p>
      <w:pPr>
        <w:pStyle w:val="ListParagraph"/>
        <w:numPr>
          <w:ilvl w:val="0"/>
          <w:numId w:val="2"/>
        </w:numPr>
      </w:pPr>
      <w:r>
        <w:t xml:space="preserve">List of 3-5 potential innovation opportunities from customer feedback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Ongoing feedback collection process</w:t>
      </w:r>
    </w:p>
    <w:p>
      <w:pPr>
        <w:pStyle w:val="Heading3"/>
      </w:pPr>
      <w:r>
        <w:t xml:space="preserve">Week 10: Competitive Analysis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Identify 5-7 key competitors and adjacent players</w:t>
      </w:r>
    </w:p>
    <w:p>
      <w:pPr>
        <w:pStyle w:val="ListParagraph"/>
        <w:numPr>
          <w:ilvl w:val="0"/>
          <w:numId w:val="2"/>
        </w:numPr>
      </w:pPr>
      <w:r>
        <w:t xml:space="preserve">Map their offerings, pricing, positioning, and recent innovations</w:t>
      </w:r>
    </w:p>
    <w:p>
      <w:pPr>
        <w:pStyle w:val="ListParagraph"/>
        <w:numPr>
          <w:ilvl w:val="0"/>
          <w:numId w:val="2"/>
        </w:numPr>
      </w:pPr>
      <w:r>
        <w:t xml:space="preserve">Identify gaps in market that no one is serving well</w:t>
      </w:r>
    </w:p>
    <w:p>
      <w:pPr>
        <w:pStyle w:val="ListParagraph"/>
        <w:numPr>
          <w:ilvl w:val="0"/>
          <w:numId w:val="2"/>
        </w:numPr>
      </w:pPr>
      <w:r>
        <w:t xml:space="preserve">Set up Google Alerts and competitive monitoring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Present findings to leadership team</w:t>
      </w:r>
    </w:p>
    <w:p>
      <w:pPr>
        <w:spacing w:after="80"/>
      </w:pPr>
      <w:r>
        <w:rPr>
          <w:b/>
          <w:bCs/>
        </w:rPr>
        <w:t xml:space="preserve">Expected Impact:</w:t>
      </w:r>
    </w:p>
    <w:p>
      <w:pPr>
        <w:pStyle w:val="ListParagraph"/>
        <w:numPr>
          <w:ilvl w:val="0"/>
          <w:numId w:val="2"/>
        </w:numPr>
      </w:pPr>
      <w:r>
        <w:t xml:space="preserve">Clear view of competitive landscape and white space opportunities</w:t>
      </w:r>
    </w:p>
    <w:p>
      <w:pPr>
        <w:pStyle w:val="ListParagraph"/>
        <w:numPr>
          <w:ilvl w:val="0"/>
          <w:numId w:val="2"/>
        </w:numPr>
      </w:pPr>
      <w:r>
        <w:t xml:space="preserve">Innovation ideas grounded in real market needs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Ongoing early warning system for competitive threats</w:t>
      </w:r>
    </w:p>
    <w:p>
      <w:r>
        <w:br w:type="page"/>
      </w:r>
    </w:p>
    <w:p>
      <w:pPr>
        <w:pStyle w:val="Heading2"/>
      </w:pPr>
      <w:r>
        <w:t xml:space="preserve">Phase 6: Commit to Sustained Innovation (Weeks 11-12)</w:t>
      </w:r>
    </w:p>
    <w:p>
      <w:pPr>
        <w:spacing w:after="120"/>
      </w:pPr>
      <w:r>
        <w:rPr>
          <w:b/>
          <w:bCs/>
          <w:color w:val="E6B800"/>
        </w:rPr>
        <w:t xml:space="preserve">Objective: </w:t>
      </w:r>
      <w:r>
        <w:t xml:space="preserve">Institutionalize innovation as ongoing capability, not one-time project</w:t>
      </w:r>
    </w:p>
    <w:p>
      <w:pPr>
        <w:pStyle w:val="Heading3"/>
      </w:pPr>
      <w:r>
        <w:t xml:space="preserve">Week 11: Launch First Innovation Project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Select one high-impact innovation project from customer/market insights</w:t>
      </w:r>
    </w:p>
    <w:p>
      <w:pPr>
        <w:pStyle w:val="ListParagraph"/>
        <w:numPr>
          <w:ilvl w:val="0"/>
          <w:numId w:val="2"/>
        </w:numPr>
      </w:pPr>
      <w:r>
        <w:t xml:space="preserve">Define clear success metrics and decision criteria</w:t>
      </w:r>
    </w:p>
    <w:p>
      <w:pPr>
        <w:pStyle w:val="ListParagraph"/>
        <w:numPr>
          <w:ilvl w:val="0"/>
          <w:numId w:val="2"/>
        </w:numPr>
      </w:pPr>
      <w:r>
        <w:t xml:space="preserve">Assign cross-functional team with dedicated time</w:t>
      </w:r>
    </w:p>
    <w:p>
      <w:pPr>
        <w:pStyle w:val="ListParagraph"/>
        <w:numPr>
          <w:ilvl w:val="0"/>
          <w:numId w:val="2"/>
        </w:numPr>
      </w:pPr>
      <w:r>
        <w:t xml:space="preserve">Set up weekly stand-ups and progress tracking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Launch MVP or pilot within 30-45 days</w:t>
      </w:r>
    </w:p>
    <w:p>
      <w:pPr>
        <w:spacing w:after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Innovation project charter with goals, team, timeline, success criteria</w:t>
      </w:r>
    </w:p>
    <w:p>
      <w:pPr>
        <w:pStyle w:val="ListParagraph"/>
        <w:numPr>
          <w:ilvl w:val="0"/>
          <w:numId w:val="2"/>
        </w:numPr>
      </w:pPr>
      <w:r>
        <w:t xml:space="preserve">Weekly progress dashboard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Communication plan for stakeholders</w:t>
      </w:r>
    </w:p>
    <w:p>
      <w:pPr>
        <w:pStyle w:val="Heading3"/>
      </w:pPr>
      <w:r>
        <w:t xml:space="preserve">Week 12: Review and Plan Next Quarter</w:t>
      </w:r>
    </w:p>
    <w:p>
      <w:pPr>
        <w:spacing w:after="8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Conduct 90-day retrospective with leadership team</w:t>
      </w:r>
    </w:p>
    <w:p>
      <w:pPr>
        <w:pStyle w:val="ListParagraph"/>
        <w:numPr>
          <w:ilvl w:val="0"/>
          <w:numId w:val="2"/>
        </w:numPr>
      </w:pPr>
      <w:r>
        <w:t xml:space="preserve">Re-take Innovation Readiness Assessment to measure progress</w:t>
      </w:r>
    </w:p>
    <w:p>
      <w:pPr>
        <w:pStyle w:val="ListParagraph"/>
        <w:numPr>
          <w:ilvl w:val="0"/>
          <w:numId w:val="2"/>
        </w:numPr>
      </w:pPr>
      <w:r>
        <w:t xml:space="preserve">Celebrate wins and document learnings</w:t>
      </w:r>
    </w:p>
    <w:p>
      <w:pPr>
        <w:pStyle w:val="ListParagraph"/>
        <w:numPr>
          <w:ilvl w:val="0"/>
          <w:numId w:val="2"/>
        </w:numPr>
      </w:pPr>
      <w:r>
        <w:t xml:space="preserve">Identify next pillar to focus on for next 90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innovation roadmap and communicate to team</w:t>
      </w:r>
    </w:p>
    <w:p>
      <w:pPr>
        <w:spacing w:after="80"/>
      </w:pPr>
      <w:r>
        <w:rPr>
          <w:b/>
          <w:bCs/>
        </w:rPr>
        <w:t xml:space="preserve">Expected Impact:</w:t>
      </w:r>
    </w:p>
    <w:p>
      <w:pPr>
        <w:pStyle w:val="ListParagraph"/>
        <w:numPr>
          <w:ilvl w:val="0"/>
          <w:numId w:val="2"/>
        </w:numPr>
      </w:pPr>
      <w:r>
        <w:t xml:space="preserve">Measurable improvement in Innovation Readiness Score</w:t>
      </w:r>
    </w:p>
    <w:p>
      <w:pPr>
        <w:pStyle w:val="ListParagraph"/>
        <w:numPr>
          <w:ilvl w:val="0"/>
          <w:numId w:val="2"/>
        </w:numPr>
      </w:pPr>
      <w:r>
        <w:t xml:space="preserve">Innovation embedded as ongoing operational rhythm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Clear path forward for continued capability building</w:t>
      </w:r>
    </w:p>
    <w:p>
      <w:r>
        <w:br w:type="page"/>
      </w:r>
    </w:p>
    <w:p>
      <w:pPr>
        <w:pStyle w:val="Heading1"/>
      </w:pPr>
      <w:r>
        <w:t xml:space="preserve">Success Metrics &amp; Tracking</w:t>
      </w:r>
    </w:p>
    <w:p>
      <w:pPr>
        <w:spacing w:after="200"/>
      </w:pPr>
      <w:r>
        <w:t xml:space="preserve">Track these metrics weekly to measure progress and maintain momentum: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6B800" w:sz="1"/>
              <w:left w:val="single" w:color="7C7C7C" w:sz="1"/>
              <w:bottom w:val="single" w:color="E6B800" w:sz="1"/>
              <w:right w:val="single" w:color="7C7C7C" w:sz="1"/>
            </w:tcBorders>
            <w:shd w:fill="2126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6B800" w:sz="1"/>
              <w:left w:val="single" w:color="7C7C7C" w:sz="1"/>
              <w:bottom w:val="single" w:color="E6B800" w:sz="1"/>
              <w:right w:val="single" w:color="7C7C7C" w:sz="1"/>
            </w:tcBorders>
            <w:shd w:fill="2126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E6B800" w:sz="1"/>
              <w:left w:val="single" w:color="7C7C7C" w:sz="1"/>
              <w:bottom w:val="single" w:color="E6B800" w:sz="1"/>
              <w:right w:val="single" w:color="7C7C7C" w:sz="1"/>
            </w:tcBorders>
            <w:shd w:fill="2126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(90 days)</w:t>
            </w:r>
          </w:p>
        </w:tc>
      </w:tr>
      <w:tr>
        <w:tc>
          <w:tcPr>
            <w:tcW w:type="dxa" w:w="468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Innovation Readiness Score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[Your Score]/100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+15-20 points</w:t>
            </w:r>
          </w:p>
        </w:tc>
      </w:tr>
      <w:tr>
        <w:tc>
          <w:tcPr>
            <w:tcW w:type="dxa" w:w="468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Time Saved (hours/week)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10-15 hours</w:t>
            </w:r>
          </w:p>
        </w:tc>
      </w:tr>
      <w:tr>
        <w:tc>
          <w:tcPr>
            <w:tcW w:type="dxa" w:w="468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Innovation Projects Launched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2-3</w:t>
            </w:r>
          </w:p>
        </w:tc>
      </w:tr>
      <w:tr>
        <w:tc>
          <w:tcPr>
            <w:tcW w:type="dxa" w:w="468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Customer Interviews Conducted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7C7C7C" w:sz="1"/>
              <w:right w:val="single" w:color="7C7C7C" w:sz="1"/>
            </w:tcBorders>
          </w:tcPr>
          <w:p>
            <w:r>
              <w:t xml:space="preserve">10+</w:t>
            </w:r>
          </w:p>
        </w:tc>
      </w:tr>
      <w:tr>
        <w:tc>
          <w:tcPr>
            <w:tcW w:type="dxa" w:w="4680"/>
            <w:tcBorders>
              <w:top w:val="single" w:color="7C7C7C" w:sz="1"/>
              <w:left w:val="single" w:color="7C7C7C" w:sz="1"/>
              <w:bottom w:val="single" w:color="E6B800" w:sz="1"/>
              <w:right w:val="single" w:color="7C7C7C" w:sz="1"/>
            </w:tcBorders>
          </w:tcPr>
          <w:p>
            <w:r>
              <w:t xml:space="preserve">Team Innovation Engagement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E6B800" w:sz="1"/>
              <w:right w:val="single" w:color="7C7C7C" w:sz="1"/>
            </w:tcBorders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7C7C7C" w:sz="1"/>
              <w:left w:val="single" w:color="7C7C7C" w:sz="1"/>
              <w:bottom w:val="single" w:color="E6B800" w:sz="1"/>
              <w:right w:val="single" w:color="7C7C7C" w:sz="1"/>
            </w:tcBorders>
          </w:tcPr>
          <w:p>
            <w: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Pillar-Specific Quick-Start Playbooks</w:t>
      </w:r>
    </w:p>
    <w:p>
      <w:pPr>
        <w:pStyle w:val="AccentText"/>
        <w:spacing w:after="240"/>
      </w:pPr>
      <w:r>
        <w:t xml:space="preserve">Deep-dive guides for each innovation pillar</w:t>
      </w:r>
    </w:p>
    <w:p>
      <w:pPr>
        <w:pStyle w:val="Heading2"/>
      </w:pPr>
      <w:r>
        <w:t xml:space="preserve">Playbook 1: Technology Infrastructure</w:t>
      </w:r>
    </w:p>
    <w:p>
      <w:pPr>
        <w:spacing w:after="120"/>
      </w:pPr>
      <w:r>
        <w:rPr>
          <w:b/>
          <w:bCs/>
          <w:color w:val="E6B800"/>
        </w:rPr>
        <w:t xml:space="preserve">Focus: </w:t>
      </w:r>
      <w:r>
        <w:t xml:space="preserve">Free up 20-30% of team capacity by eliminating technology friction</w:t>
      </w:r>
    </w:p>
    <w:p>
      <w:pPr>
        <w:spacing w:after="80"/>
      </w:pPr>
      <w:r>
        <w:rPr>
          <w:b/>
          <w:bCs/>
        </w:rPr>
        <w:t xml:space="preserve">Common Gaps:</w:t>
      </w:r>
    </w:p>
    <w:p>
      <w:pPr>
        <w:pStyle w:val="ListParagraph"/>
        <w:numPr>
          <w:ilvl w:val="0"/>
          <w:numId w:val="2"/>
        </w:numPr>
      </w:pPr>
      <w:r>
        <w:t xml:space="preserve">Systems don't talk to each other (manual data entry between tools)</w:t>
      </w:r>
    </w:p>
    <w:p>
      <w:pPr>
        <w:pStyle w:val="ListParagraph"/>
        <w:numPr>
          <w:ilvl w:val="0"/>
          <w:numId w:val="2"/>
        </w:numPr>
      </w:pPr>
      <w:r>
        <w:t xml:space="preserve">Legacy systems that can't scale with growth</w:t>
      </w:r>
    </w:p>
    <w:p>
      <w:pPr>
        <w:pStyle w:val="ListParagraph"/>
        <w:numPr>
          <w:ilvl w:val="0"/>
          <w:numId w:val="2"/>
        </w:numPr>
      </w:pPr>
      <w:r>
        <w:t xml:space="preserve">No clear technology roadmap or ownership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 spends hours on workarounds instead of value work</w:t>
      </w:r>
    </w:p>
    <w:p>
      <w:pPr>
        <w:spacing w:after="80"/>
      </w:pPr>
      <w:r>
        <w:rPr>
          <w:b/>
          <w:bCs/>
        </w:rPr>
        <w:t xml:space="preserve">Quick Wins (Implement in Weeks 3-4):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Map your tech stack:</w:t>
      </w:r>
      <w:r>
        <w:t xml:space="preserve"> List all systems and where data flows (or doesn't)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Interview team on pain points:</w:t>
      </w:r>
      <w:r>
        <w:t xml:space="preserve"> 'What manual tasks eat your time?'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Fix ONE critical integration:</w:t>
      </w:r>
      <w:r>
        <w:t xml:space="preserve"> CRM → Accounting, or Email → CRM, or Project Management → Time Tracking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b/>
          <w:bCs/>
        </w:rPr>
        <w:t xml:space="preserve">Calculate ROI:</w:t>
      </w:r>
      <w:r>
        <w:t xml:space="preserve"> Hours saved × hourly rate = monthly value</w:t>
      </w:r>
    </w:p>
    <w:p>
      <w:pPr>
        <w:pStyle w:val="Heading2"/>
      </w:pPr>
      <w:r>
        <w:t xml:space="preserve">Playbook 2: Strategic Clarity</w:t>
      </w:r>
    </w:p>
    <w:p>
      <w:pPr>
        <w:spacing w:after="120"/>
      </w:pPr>
      <w:r>
        <w:rPr>
          <w:b/>
          <w:bCs/>
          <w:color w:val="E6B800"/>
        </w:rPr>
        <w:t xml:space="preserve">Focus: </w:t>
      </w:r>
      <w:r>
        <w:t xml:space="preserve">Create written strategy that guides every innovation decision</w:t>
      </w:r>
    </w:p>
    <w:p>
      <w:pPr>
        <w:spacing w:after="80"/>
      </w:pPr>
      <w:r>
        <w:rPr>
          <w:b/>
          <w:bCs/>
        </w:rPr>
        <w:t xml:space="preserve">Common Gaps:</w:t>
      </w:r>
    </w:p>
    <w:p>
      <w:pPr>
        <w:pStyle w:val="ListParagraph"/>
        <w:numPr>
          <w:ilvl w:val="0"/>
          <w:numId w:val="2"/>
        </w:numPr>
      </w:pPr>
      <w:r>
        <w:t xml:space="preserve">No written innovation strategy (or it's vague/outdated)</w:t>
      </w:r>
    </w:p>
    <w:p>
      <w:pPr>
        <w:pStyle w:val="ListParagraph"/>
        <w:numPr>
          <w:ilvl w:val="0"/>
          <w:numId w:val="2"/>
        </w:numPr>
      </w:pPr>
      <w:r>
        <w:t xml:space="preserve">Leadership team not aligned on priorities</w:t>
      </w:r>
    </w:p>
    <w:p>
      <w:pPr>
        <w:pStyle w:val="ListParagraph"/>
        <w:numPr>
          <w:ilvl w:val="0"/>
          <w:numId w:val="2"/>
        </w:numPr>
      </w:pPr>
      <w:r>
        <w:t xml:space="preserve">No clear process for evaluating new opportunities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Resources spread across too many initiatives</w:t>
      </w:r>
    </w:p>
    <w:p>
      <w:pPr>
        <w:pStyle w:val="Heading2"/>
      </w:pPr>
      <w:r>
        <w:t xml:space="preserve">Playbook 3: Organizational Capacity</w:t>
      </w:r>
    </w:p>
    <w:p>
      <w:pPr>
        <w:spacing w:after="120"/>
      </w:pPr>
      <w:r>
        <w:rPr>
          <w:b/>
          <w:bCs/>
          <w:color w:val="E6B800"/>
        </w:rPr>
        <w:t xml:space="preserve">Focus: </w:t>
      </w:r>
      <w:r>
        <w:t xml:space="preserve">Allocate real time, budget, and talent to innovation work</w:t>
      </w:r>
    </w:p>
    <w:p>
      <w:pPr>
        <w:spacing w:after="80"/>
      </w:pPr>
      <w:r>
        <w:rPr>
          <w:b/>
          <w:bCs/>
        </w:rPr>
        <w:t xml:space="preserve">Common Gaps:</w:t>
      </w:r>
    </w:p>
    <w:p>
      <w:pPr>
        <w:pStyle w:val="ListParagraph"/>
        <w:numPr>
          <w:ilvl w:val="0"/>
          <w:numId w:val="2"/>
        </w:numPr>
      </w:pPr>
      <w:r>
        <w:t xml:space="preserve">No innovation budget or it's always cut first</w:t>
      </w:r>
    </w:p>
    <w:p>
      <w:pPr>
        <w:pStyle w:val="ListParagraph"/>
        <w:numPr>
          <w:ilvl w:val="0"/>
          <w:numId w:val="2"/>
        </w:numPr>
      </w:pPr>
      <w:r>
        <w:t xml:space="preserve">People expected to 'innovate in spare time' (which doesn't exist)</w:t>
      </w:r>
    </w:p>
    <w:p>
      <w:pPr>
        <w:pStyle w:val="ListParagraph"/>
        <w:numPr>
          <w:ilvl w:val="0"/>
          <w:numId w:val="2"/>
        </w:numPr>
      </w:pPr>
      <w:r>
        <w:t xml:space="preserve">Failure is punished, not learned from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No one owns innovation as primary responsibility</w:t>
      </w:r>
    </w:p>
    <w:p>
      <w:pPr>
        <w:pStyle w:val="Heading2"/>
      </w:pPr>
      <w:r>
        <w:t xml:space="preserve">Playbook 4: Customer &amp; Market Sensing</w:t>
      </w:r>
    </w:p>
    <w:p>
      <w:pPr>
        <w:spacing w:after="120"/>
      </w:pPr>
      <w:r>
        <w:rPr>
          <w:b/>
          <w:bCs/>
          <w:color w:val="E6B800"/>
        </w:rPr>
        <w:t xml:space="preserve">Focus: </w:t>
      </w:r>
      <w:r>
        <w:t xml:space="preserve">Build systematic customer insight and competitive intelligence</w:t>
      </w:r>
    </w:p>
    <w:p>
      <w:pPr>
        <w:spacing w:after="80"/>
      </w:pPr>
      <w:r>
        <w:rPr>
          <w:b/>
          <w:bCs/>
        </w:rPr>
        <w:t xml:space="preserve">Common Gaps:</w:t>
      </w:r>
    </w:p>
    <w:p>
      <w:pPr>
        <w:pStyle w:val="ListParagraph"/>
        <w:numPr>
          <w:ilvl w:val="0"/>
          <w:numId w:val="2"/>
        </w:numPr>
      </w:pPr>
      <w:r>
        <w:t xml:space="preserve">No regular customer interviews (last one was 6+ months ago)</w:t>
      </w:r>
    </w:p>
    <w:p>
      <w:pPr>
        <w:pStyle w:val="ListParagraph"/>
        <w:numPr>
          <w:ilvl w:val="0"/>
          <w:numId w:val="2"/>
        </w:numPr>
      </w:pPr>
      <w:r>
        <w:t xml:space="preserve">Don't track competitors systematically</w:t>
      </w:r>
    </w:p>
    <w:p>
      <w:pPr>
        <w:pStyle w:val="ListParagraph"/>
        <w:numPr>
          <w:ilvl w:val="0"/>
          <w:numId w:val="2"/>
        </w:numPr>
      </w:pPr>
      <w:r>
        <w:t xml:space="preserve">Customer feedback exists but isn't analyzed or acted 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Innovation based on internal ideas, not market insight</w:t>
      </w:r>
    </w:p>
    <w:p>
      <w:r>
        <w:br w:type="page"/>
      </w:r>
    </w:p>
    <w:p>
      <w:pPr>
        <w:pStyle w:val="Heading1"/>
      </w:pPr>
      <w:r>
        <w:t xml:space="preserve">Closing: Make This Real</w:t>
      </w:r>
    </w:p>
    <w:p>
      <w:pPr>
        <w:spacing w:after="120"/>
      </w:pPr>
      <w:r>
        <w:t xml:space="preserve">The innovation gap doesn't close by accident. It closes because leaders decide it's a priority and allocate resources accordingly.</w:t>
      </w:r>
    </w:p>
    <w:p>
      <w:pPr>
        <w:spacing w:after="120"/>
      </w:pPr>
      <w:r>
        <w:t xml:space="preserve">This 90-day plan gives you a proven roadmap. But a roadmap only works if you follow it.</w:t>
      </w:r>
    </w:p>
    <w:p>
      <w:pPr>
        <w:pStyle w:val="Heading2"/>
      </w:pPr>
      <w:r>
        <w:t xml:space="preserve">Your First Action (Do This Today):</w:t>
      </w:r>
    </w:p>
    <w:p>
      <w:pPr>
        <w:spacing w:after="120"/>
      </w:pPr>
      <w:r>
        <w:rPr>
          <w:b/>
          <w:bCs/>
        </w:rPr>
        <w:t xml:space="preserve">Schedule your Week 1 leadership team meeting.</w:t>
      </w:r>
      <w:r>
        <w:t xml:space="preserve"> Put it on the calendar right now. Two hours. Mandatory attendance. Title it: 'Closing Our Innovation Gap - 90-Day Kickoff.'</w:t>
      </w:r>
    </w:p>
    <w:p>
      <w:pPr>
        <w:spacing w:after="80"/>
      </w:pPr>
      <w:r>
        <w:rPr>
          <w:b/>
          <w:bCs/>
        </w:rPr>
        <w:t xml:space="preserve">In that meeting:</w:t>
      </w:r>
    </w:p>
    <w:p>
      <w:pPr>
        <w:pStyle w:val="ListParagraph"/>
        <w:numPr>
          <w:ilvl w:val="0"/>
          <w:numId w:val="3"/>
        </w:numPr>
      </w:pPr>
      <w:r>
        <w:t xml:space="preserve">Review your Innovation Readiness Assessment results</w:t>
      </w:r>
    </w:p>
    <w:p>
      <w:pPr>
        <w:pStyle w:val="ListParagraph"/>
        <w:numPr>
          <w:ilvl w:val="0"/>
          <w:numId w:val="3"/>
        </w:numPr>
      </w:pPr>
      <w:r>
        <w:t xml:space="preserve">Identify your #1 pillar to focus on</w:t>
      </w:r>
    </w:p>
    <w:p>
      <w:pPr>
        <w:pStyle w:val="ListParagraph"/>
        <w:numPr>
          <w:ilvl w:val="0"/>
          <w:numId w:val="3"/>
        </w:numPr>
      </w:pPr>
      <w:r>
        <w:t xml:space="preserve">Commit to the 90-day plan</w:t>
      </w:r>
    </w:p>
    <w:p>
      <w:pPr>
        <w:pStyle w:val="ListParagraph"/>
        <w:numPr>
          <w:ilvl w:val="0"/>
          <w:numId w:val="3"/>
        </w:numPr>
      </w:pPr>
      <w:r>
        <w:t xml:space="preserve">Assign owners for Week 1-2 actions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Schedule weekly Friday check-ins for the next 12 weeks</w:t>
      </w:r>
    </w:p>
    <w:p>
      <w:pPr>
        <w:spacing w:after="120"/>
      </w:pPr>
      <w:r>
        <w:rPr>
          <w:b/>
          <w:bCs/>
          <w:color w:val="E6B800"/>
          <w:sz w:val="24"/>
          <w:szCs w:val="24"/>
        </w:rPr>
        <w:t xml:space="preserve">The time to act is now.</w:t>
      </w:r>
    </w:p>
    <w:p>
      <w:pPr>
        <w:spacing w:after="120"/>
      </w:pPr>
      <w:r>
        <w:t xml:space="preserve">For every month you delay, your more innovative competitors are getting further ahead.</w:t>
      </w:r>
    </w:p>
    <w:p>
      <w:pPr>
        <w:spacing w:after="120"/>
      </w:pPr>
      <w:r>
        <w:t xml:space="preserve">You cannot close a gap you have not measured. You now have the measurement. You have the plan. You have the playbooks.</w:t>
      </w:r>
    </w:p>
    <w:p>
      <w:pPr>
        <w:spacing w:after="120"/>
      </w:pPr>
      <w:r>
        <w:t xml:space="preserve">All that's left is commitment and execution.</w:t>
      </w:r>
    </w:p>
    <w:p>
      <w:pPr>
        <w:spacing w:after="400"/>
      </w:pPr>
      <w:r>
        <w:rPr>
          <w:b/>
          <w:bCs/>
          <w:color w:val="212653"/>
          <w:sz w:val="28"/>
          <w:szCs w:val="28"/>
        </w:rPr>
        <w:t xml:space="preserve">Go close the gap.</w:t>
      </w:r>
    </w:p>
    <w:p>
      <w:pPr>
        <w:pBdr>
          <w:top w:val="single" w:color="E6B800" w:sz="12" w:space="1"/>
        </w:pBdr>
        <w:spacing w:before="400" w:after="120"/>
        <w:jc w:val="center"/>
      </w:pPr>
      <w:r>
        <w:rPr>
          <w:b/>
          <w:bCs/>
          <w:color w:val="212653"/>
          <w:sz w:val="24"/>
          <w:szCs w:val="24"/>
        </w:rPr>
        <w:t xml:space="preserve">Powered by BizGrowth Academy | BizHealth.ai</w:t>
      </w:r>
    </w:p>
    <w:p>
      <w:pPr>
        <w:spacing w:after="80"/>
        <w:jc w:val="center"/>
      </w:pPr>
      <w:r>
        <w:rPr>
          <w:i/>
          <w:iCs/>
          <w:color w:val="7C7C7C"/>
          <w:sz w:val="20"/>
          <w:szCs w:val="20"/>
        </w:rPr>
        <w:t xml:space="preserve">Stop Guessing, Start Growing</w:t>
      </w:r>
    </w:p>
    <w:p>
      <w:pPr>
        <w:jc w:val="center"/>
      </w:pPr>
      <w:r>
        <w:rPr>
          <w:color w:val="7C7C7C"/>
          <w:sz w:val="18"/>
          <w:szCs w:val="18"/>
        </w:rPr>
        <w:t xml:space="preserve">For support and consultation: </w:t>
      </w:r>
      <w:r>
        <w:rPr>
          <w:b/>
          <w:bCs/>
          <w:color w:val="E6B800"/>
          <w:sz w:val="18"/>
          <w:szCs w:val="18"/>
        </w:rPr>
        <w:t xml:space="preserve">support@bizhealth.ai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B800" w:sz="6" w:space="1"/>
      </w:pBdr>
      <w:spacing w:before="100"/>
      <w:jc w:val="center"/>
    </w:pPr>
    <w:r>
      <w:rPr>
        <w:color w:val="7C7C7C"/>
        <w:sz w:val="18"/>
        <w:szCs w:val="18"/>
      </w:rPr>
      <w:t xml:space="preserve">Powered by BizGrowth Academy | BizHealth.ai  •  Page </w:t>
    </w:r>
    <w:r>
      <w:rPr>
        <w:color w:val="7C7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C7C7C"/>
        <w:sz w:val="18"/>
        <w:szCs w:val="18"/>
      </w:rPr>
      <w:t xml:space="preserve"> of </w:t>
    </w:r>
    <w:r>
      <w:rPr>
        <w:color w:val="7C7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50"/>
      <w:jc w:val="center"/>
    </w:pPr>
    <w:r>
      <w:rPr>
        <w:i/>
        <w:iCs/>
        <w:color w:val="7C7C7C"/>
        <w:sz w:val="16"/>
        <w:szCs w:val="16"/>
      </w:rPr>
      <w:t xml:space="preserve">Stop Guessing, Start Growing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B800" w:sz="6" w:space="1"/>
      </w:pBdr>
      <w:spacing w:before="100"/>
      <w:jc w:val="center"/>
    </w:pPr>
    <w:r>
      <w:rPr>
        <w:color w:val="7C7C7C"/>
        <w:sz w:val="18"/>
        <w:szCs w:val="18"/>
      </w:rPr>
      <w:t xml:space="preserve">Powered by BizGrowth Academy | BizHealth.ai  •  Page </w:t>
    </w:r>
    <w:r>
      <w:rPr>
        <w:color w:val="7C7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C7C7C"/>
        <w:sz w:val="18"/>
        <w:szCs w:val="18"/>
      </w:rPr>
      <w:t xml:space="preserve"> of </w:t>
    </w:r>
    <w:r>
      <w:rPr>
        <w:color w:val="7C7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50"/>
      <w:jc w:val="center"/>
    </w:pPr>
    <w:r>
      <w:rPr>
        <w:i/>
        <w:iCs/>
        <w:color w:val="7C7C7C"/>
        <w:sz w:val="16"/>
        <w:szCs w:val="16"/>
      </w:rPr>
      <w:t xml:space="preserve">Stop Guessing, Start Growing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B800" w:sz="6" w:space="1"/>
      </w:pBdr>
      <w:spacing w:after="100"/>
      <w:jc w:val="center"/>
    </w:pPr>
    <w:r>
      <w:rPr>
        <w:b/>
        <w:bCs/>
        <w:color w:val="212653"/>
        <w:sz w:val="20"/>
        <w:szCs w:val="20"/>
      </w:rPr>
      <w:t xml:space="preserve">BizGrowth Academy | BizHealth.ai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B800" w:sz="6" w:space="1"/>
      </w:pBdr>
      <w:spacing w:after="100"/>
      <w:jc w:val="center"/>
    </w:pPr>
    <w:r>
      <w:rPr>
        <w:b/>
        <w:bCs/>
        <w:color w:val="212653"/>
        <w:sz w:val="20"/>
        <w:szCs w:val="20"/>
      </w:rPr>
      <w:t xml:space="preserve">BizGrowth Academy | BizHealth.ai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12653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1265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126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212653"/>
      <w:sz w:val="24"/>
      <w:szCs w:val="24"/>
    </w:rPr>
  </w:style>
  <w:style w:type="paragraph" w:styleId="AccentText">
    <w:name w:val="Accent Text"/>
    <w:basedOn w:val="Normal"/>
    <w:pPr>
      <w:spacing w:after="120"/>
    </w:pPr>
    <w:rPr>
      <w:rFonts w:ascii="Arial" w:cs="Arial" w:eastAsia="Arial" w:hAnsi="Arial"/>
      <w:b/>
      <w:bCs/>
      <w:color w:val="E6B8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74206e63acd0938e23019974ecaf5b29f413499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2025-12-28T20:37:12.518Z</dcterms:created>
  <dcterms:modified xsi:type="dcterms:W3CDTF">2025-12-28T20:37:12.519Z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