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numPr>
          <w:ilvl w:val="0"/>
          <w:numId w:val="1"/>
        </w:numPr>
        <w:bidi w:val="0"/>
        <w:spacing w:before="240" w:after="120"/>
        <w:ind w:left="0" w:hanging="0"/>
        <w:jc w:val="center"/>
        <w:rPr>
          <w:sz w:val="28"/>
          <w:szCs w:val="28"/>
        </w:rPr>
      </w:pPr>
      <w:r>
        <w:rPr>
          <w:sz w:val="28"/>
          <w:szCs w:val="28"/>
        </w:rPr>
        <w:t>Демографическая пирамида РФ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836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widowControl/>
        <w:spacing w:before="0" w:after="240"/>
        <w:ind w:left="0" w:right="0" w:hanging="0"/>
        <w:rPr>
          <w:rFonts w:ascii="Liberation Sans" w:hAnsi="Liberation Sans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  <w:u w:val="single"/>
        </w:rPr>
        <w:t>Показателем разбиения демографической пирамиды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 является возраст и пол населения.</w:t>
      </w:r>
    </w:p>
    <w:p>
      <w:pPr>
        <w:pStyle w:val="Style15"/>
        <w:widowControl/>
        <w:spacing w:before="0" w:after="240"/>
        <w:ind w:left="0" w:right="0" w:hanging="0"/>
        <w:rPr>
          <w:rFonts w:ascii="Liberation Sans" w:hAnsi="Liberation Sans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  <w:u w:val="single"/>
        </w:rPr>
        <w:t>Целью составления демографической пирамиды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 является визуализация распределения населения по возрастным группам и половой принадлежности, что позволяет анализировать демографические процессы.</w:t>
      </w:r>
    </w:p>
    <w:p>
      <w:pPr>
        <w:pStyle w:val="Style15"/>
        <w:widowControl/>
        <w:spacing w:before="0" w:after="240"/>
        <w:ind w:left="0" w:right="0" w:hanging="0"/>
        <w:rPr>
          <w:rFonts w:ascii="Liberation Sans" w:hAnsi="Liberation Sans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  <w:u w:val="single"/>
        </w:rPr>
        <w:t>Вид декомпозиции демографической пирамиды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 —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структурный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, так как она делит население на возрастные группы и пол.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Liberation Sans" w:hAnsi="Liberation Sans"/>
          <w:i w:val="false"/>
          <w:caps w:val="false"/>
          <w:smallCaps w:val="false"/>
          <w:color w:val="24292F"/>
          <w:spacing w:val="0"/>
        </w:rPr>
      </w:pPr>
      <w:r>
        <w:rPr>
          <w:rFonts w:ascii="Liberation Sans" w:hAnsi="Liberation Sans"/>
          <w:i w:val="false"/>
          <w:caps w:val="false"/>
          <w:smallCaps w:val="false"/>
          <w:color w:val="24292F"/>
          <w:spacing w:val="0"/>
        </w:rPr>
        <w:t>Уровни декомпозиции демографической пирамиды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40"/>
        <w:ind w:left="707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Количество уровней декомпозиции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3 уровня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40"/>
        <w:ind w:left="707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Уровни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Первый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Общая численность населения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Второй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Пол (мужчины и женщины)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Третий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Возрастные группы</w:t>
      </w:r>
    </w:p>
    <w:p>
      <w:pPr>
        <w:pStyle w:val="Style15"/>
        <w:widowControl/>
        <w:spacing w:before="0" w:after="0"/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/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40"/>
        <w:ind w:left="707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Критерии разбиения каждого уровня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Первый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Общая численность населения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Второй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Половая принадлежность (мужчины/женщины)</w:t>
      </w:r>
    </w:p>
    <w:p>
      <w:pPr>
        <w:pStyle w:val="Style15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2"/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Третий уровень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: Возрастные группы, которые определены в диапазонах.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Liberation Sans" w:hAnsi="Liberation Sans"/>
          <w:i w:val="false"/>
          <w:caps w:val="false"/>
          <w:smallCaps w:val="false"/>
          <w:color w:val="24292F"/>
          <w:spacing w:val="0"/>
        </w:rPr>
      </w:pPr>
      <w:r>
        <w:rPr>
          <w:rFonts w:ascii="Liberation Sans" w:hAnsi="Liberation Sans"/>
          <w:i w:val="false"/>
          <w:caps w:val="false"/>
          <w:smallCaps w:val="false"/>
          <w:color w:val="24292F"/>
          <w:spacing w:val="0"/>
        </w:rPr>
        <w:t>Порядок построения демографической пирамиды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240"/>
        <w:ind w:left="707" w:hanging="0"/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Сбор данных о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численности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населени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я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 xml:space="preserve"> по возрастным группам и полу.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240"/>
        <w:ind w:left="707" w:hanging="0"/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Определение возрастных групп и их границ.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240"/>
        <w:ind w:left="707" w:hanging="0"/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Построение графика, где по горизонтальной оси будет количество населения, а по вертикальной — возрастные группы, разделенные по полу.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240"/>
        <w:ind w:left="707" w:hanging="0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4292F"/>
          <w:spacing w:val="0"/>
          <w:sz w:val="24"/>
          <w:szCs w:val="24"/>
        </w:rPr>
        <w:t>Визуализация данных в виде столбчатой диаграммы, где один столбец представляет мужчин, а другой — женщин.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4"/>
        </w:tabs>
        <w:ind w:left="1414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Style12">
    <w:name w:val="Выделение жирным"/>
    <w:qFormat/>
    <w:rPr>
      <w:b/>
      <w:bCs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Subtitle"/>
    <w:basedOn w:val="Style14"/>
    <w:next w:val="Style15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212</TotalTime>
  <Application>LibreOffice/6.1.2.1$Linux_X86_64 LibreOffice_project/10$Build-1</Application>
  <Pages>2</Pages>
  <Words>157</Words>
  <Characters>1095</Characters>
  <CharactersWithSpaces>1223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2024-12-19T16:54:16Z</dcterms:created>
  <dc:creator/>
  <dc:description/>
  <dc:language>ru-RU</dc:language>
  <cp:lastModifiedBy/>
  <dcterms:modified xsi:type="dcterms:W3CDTF">2025-01-04T00:16:06Z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